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F5A" w:rsidRPr="004C1AD9" w:rsidRDefault="00100570" w:rsidP="0025130F">
      <w:pPr>
        <w:pStyle w:val="Heading4"/>
        <w:jc w:val="center"/>
        <w:rPr>
          <w:rFonts w:asciiTheme="majorHAnsi" w:hAnsiTheme="majorHAnsi"/>
          <w:sz w:val="28"/>
        </w:rPr>
      </w:pPr>
      <w:r>
        <w:rPr>
          <w:rFonts w:asciiTheme="majorHAnsi" w:hAnsiTheme="majorHAnsi"/>
          <w:noProof/>
          <w:sz w:val="28"/>
        </w:rPr>
        <w:pict>
          <v:shapetype id="_x0000_t202" coordsize="21600,21600" o:spt="202" path="m,l,21600r21600,l21600,xe">
            <v:stroke joinstyle="miter"/>
            <v:path gradientshapeok="t" o:connecttype="rect"/>
          </v:shapetype>
          <v:shape id="Text Box 7" o:spid="_x0000_s1026" type="#_x0000_t202" style="position:absolute;left:0;text-align:left;margin-left:29.25pt;margin-top:-15pt;width:119.25pt;height:21.75pt;rotation:-1609720fd;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BakwIAAJkFAAAOAAAAZHJzL2Uyb0RvYy54bWysVMFuGyEQvVfqPyDuzdrb2G6trCM3UapK&#10;URM1qXLGLMSoLEMBe9f9+s6wa8dNc0nVCxqYxxvmMTNn511j2VaFaMBVfHwy4kw5CbVxjxX/fn/1&#10;7gNnMQlXCwtOVXynIj9fvH1z1vq5KmENtlaBIYmL89ZXfJ2SnxdFlGvViHgCXjl0agiNSLgNj0Ud&#10;RIvsjS3K0WhatBBqH0CqGPH0snfyRebXWsl0o3VUidmK49tSXkNeV7QWizMxfwzCr40cniH+4RWN&#10;MA6DHqguRRJsE8xfVI2RASLodCKhKUBrI1XOAbMZj55lc7cWXuVcUJzoDzLF/0crv25vAzN1xWec&#10;OdHgF92rLrFP0LEZqdP6OEfQnUdY6vAYf3l/HvGQku50aFgAFBeTKKflZJa1wOwYwlH23UFq4pbE&#10;MRmfns4mnEn0lbNpWU6ItejJiNSHmD4raBgZFQ/4lZlVbK9j6qF7CMEjWFNfGWvzhspHXdjAtgI/&#10;3qb8ZCT/A2Udays+fT8ZZWIHdL1nto5oVC6gIRwJ0SecrbSzijDWfVMaBcyJvhBbSKncIX5GE0pj&#10;qNdcHPBPr3rN5T4PvJEjg0uHy41xEHL2ueOeJKt/7CXTPR7/5ihvMlO36oYCWUG9w/rIJYDfHb28&#10;Mvhr1yKmWxGwofAQh0S6wUVbQNVhsDhbQ/j10jnhsc7Ry1mLDVrx+HMjguLMfnHYAR+xgKij8+Z0&#10;MitxE449q2OP2zQXgKUwzq/LJuGT3Zs6QPOAs2RJUdElnMTYFU978yL1YwNnkVTLZQZhD3uRrt2d&#10;l0RN8lJN3ncPIvihcBOW/FfYt7KYP6vfHks3HSw3CbTJxU0C96oOwmP/5/YYZhUNmON9Rj1N1MVv&#10;AAAA//8DAFBLAwQUAAYACAAAACEAZB5iSN0AAAAJAQAADwAAAGRycy9kb3ducmV2LnhtbEyPTU/D&#10;MAyG70j8h8hI3LaUTWVtaToNJI4c6Kads8b9gMapmnTt/j3mBDdbfvT6efP9YntxxdF3jhQ8rSMQ&#10;SJUzHTUKTsf3VQLCB01G945QwQ097Iv7u1xnxs30idcyNIJDyGdaQRvCkEnpqxat9ms3IPGtdqPV&#10;gdexkWbUM4fbXm6i6Fla3RF/aPWAby1W3+VkFczl4fyV1skufQ2nY00fcqpuUqnHh+XwAiLgEv5g&#10;+NVndSjY6eImMl70CuIkZlLBahtxJwY26Y6HC5PbGGSRy/8Nih8AAAD//wMAUEsBAi0AFAAGAAgA&#10;AAAhALaDOJL+AAAA4QEAABMAAAAAAAAAAAAAAAAAAAAAAFtDb250ZW50X1R5cGVzXS54bWxQSwEC&#10;LQAUAAYACAAAACEAOP0h/9YAAACUAQAACwAAAAAAAAAAAAAAAAAvAQAAX3JlbHMvLnJlbHNQSwEC&#10;LQAUAAYACAAAACEAIuCAWpMCAACZBQAADgAAAAAAAAAAAAAAAAAuAgAAZHJzL2Uyb0RvYy54bWxQ&#10;SwECLQAUAAYACAAAACEAZB5iSN0AAAAJAQAADwAAAAAAAAAAAAAAAADtBAAAZHJzL2Rvd25yZXYu&#10;eG1sUEsFBgAAAAAEAAQA8wAAAPcFAAAAAA==&#10;" fillcolor="white [3201]" stroked="f" strokeweight=".5pt">
            <v:textbox>
              <w:txbxContent>
                <w:p w:rsidR="008A4858" w:rsidRPr="00E241B2" w:rsidRDefault="008A4858">
                  <w:pPr>
                    <w:rPr>
                      <w:rFonts w:ascii="Monotype Corsiva" w:hAnsi="Monotype Corsiva"/>
                      <w:sz w:val="28"/>
                    </w:rPr>
                  </w:pPr>
                  <w:r w:rsidRPr="00E241B2">
                    <w:rPr>
                      <w:rFonts w:ascii="Monotype Corsiva" w:hAnsi="Monotype Corsiva"/>
                      <w:sz w:val="28"/>
                    </w:rPr>
                    <w:t>Hints and Helps</w:t>
                  </w:r>
                </w:p>
              </w:txbxContent>
            </v:textbox>
          </v:shape>
        </w:pict>
      </w:r>
      <w:r w:rsidR="00EF7962" w:rsidRPr="004C1AD9">
        <w:rPr>
          <w:rFonts w:asciiTheme="majorHAnsi" w:hAnsiTheme="majorHAnsi"/>
          <w:sz w:val="28"/>
        </w:rPr>
        <w:t>WASC</w:t>
      </w:r>
      <w:r w:rsidR="005F5240">
        <w:rPr>
          <w:rFonts w:asciiTheme="majorHAnsi" w:hAnsiTheme="majorHAnsi"/>
          <w:sz w:val="28"/>
        </w:rPr>
        <w:t xml:space="preserve"> PS</w:t>
      </w:r>
      <w:r w:rsidR="00EE66D8" w:rsidRPr="004C1AD9">
        <w:rPr>
          <w:rFonts w:asciiTheme="majorHAnsi" w:hAnsiTheme="majorHAnsi"/>
          <w:sz w:val="28"/>
        </w:rPr>
        <w:t xml:space="preserve"> </w:t>
      </w:r>
      <w:r w:rsidR="00201F5A" w:rsidRPr="004C1AD9">
        <w:rPr>
          <w:rFonts w:asciiTheme="majorHAnsi" w:hAnsiTheme="majorHAnsi"/>
          <w:sz w:val="28"/>
        </w:rPr>
        <w:t xml:space="preserve">Chapter </w:t>
      </w:r>
      <w:r w:rsidR="005F5240">
        <w:rPr>
          <w:rFonts w:asciiTheme="majorHAnsi" w:hAnsiTheme="majorHAnsi"/>
          <w:sz w:val="28"/>
        </w:rPr>
        <w:t>III</w:t>
      </w:r>
    </w:p>
    <w:p w:rsidR="003F6C63" w:rsidRPr="007B24E7" w:rsidRDefault="003F6C63" w:rsidP="003F6C63">
      <w:pPr>
        <w:rPr>
          <w:rFonts w:asciiTheme="majorHAnsi" w:hAnsiTheme="majorHAnsi"/>
        </w:rPr>
      </w:pPr>
    </w:p>
    <w:p w:rsidR="00EF7962" w:rsidRPr="00806A11" w:rsidRDefault="00806A11" w:rsidP="00806A11">
      <w:pPr>
        <w:pStyle w:val="bullet-sample"/>
        <w:numPr>
          <w:ilvl w:val="0"/>
          <w:numId w:val="0"/>
        </w:numPr>
        <w:tabs>
          <w:tab w:val="clear" w:pos="720"/>
        </w:tabs>
        <w:spacing w:after="120"/>
        <w:rPr>
          <w:rFonts w:asciiTheme="majorHAnsi" w:eastAsia="Calibri" w:hAnsiTheme="majorHAnsi" w:cs="Times New Roman"/>
          <w:b/>
          <w:sz w:val="22"/>
          <w:szCs w:val="22"/>
        </w:rPr>
      </w:pPr>
      <w:r w:rsidRPr="00806A11">
        <w:rPr>
          <w:rFonts w:asciiTheme="majorHAnsi" w:eastAsia="Calibri" w:hAnsiTheme="majorHAnsi" w:cs="Times New Roman"/>
          <w:b/>
          <w:sz w:val="22"/>
          <w:szCs w:val="22"/>
        </w:rPr>
        <w:t>4.</w:t>
      </w:r>
      <w:r w:rsidR="007B1C8B">
        <w:rPr>
          <w:rFonts w:asciiTheme="majorHAnsi" w:eastAsia="Calibri" w:hAnsiTheme="majorHAnsi" w:cs="Times New Roman"/>
          <w:b/>
          <w:sz w:val="22"/>
          <w:szCs w:val="22"/>
        </w:rPr>
        <w:t xml:space="preserve"> </w:t>
      </w:r>
      <w:r w:rsidR="003F6C63" w:rsidRPr="004C1AD9">
        <w:rPr>
          <w:rFonts w:asciiTheme="majorHAnsi" w:eastAsia="Calibri" w:hAnsiTheme="majorHAnsi" w:cs="Times New Roman"/>
          <w:b/>
          <w:i/>
          <w:sz w:val="24"/>
          <w:szCs w:val="24"/>
        </w:rPr>
        <w:t>Curriculum:</w:t>
      </w:r>
      <w:r w:rsidR="003F6C63" w:rsidRPr="004C1AD9">
        <w:rPr>
          <w:rFonts w:asciiTheme="majorHAnsi" w:eastAsia="Calibri" w:hAnsiTheme="majorHAnsi" w:cs="Times New Roman"/>
          <w:b/>
          <w:sz w:val="24"/>
          <w:szCs w:val="24"/>
        </w:rPr>
        <w:t xml:space="preserve"> </w:t>
      </w:r>
      <w:r w:rsidR="003C5194" w:rsidRPr="004C1AD9">
        <w:rPr>
          <w:rFonts w:asciiTheme="majorHAnsi" w:eastAsia="Calibri" w:hAnsiTheme="majorHAnsi" w:cs="Times New Roman"/>
          <w:b/>
          <w:sz w:val="24"/>
          <w:szCs w:val="24"/>
        </w:rPr>
        <w:t>The institution demonstrates a conscious effort to support student learning through the development of challenging, coherent, and relevant curriculum that allows all students the opportunity to reach SLOs. The school’s curriculum reveals its mission and SLOs and connects directly to current student learning needs. The school pursues current research-based curriculum development information to keep its program relevant and effective.</w:t>
      </w:r>
    </w:p>
    <w:p w:rsidR="004337D5" w:rsidRPr="005D0EA6" w:rsidRDefault="00100570" w:rsidP="005D0EA6">
      <w:pPr>
        <w:pStyle w:val="bullet-sample"/>
        <w:numPr>
          <w:ilvl w:val="0"/>
          <w:numId w:val="0"/>
        </w:numPr>
        <w:jc w:val="both"/>
        <w:rPr>
          <w:rFonts w:asciiTheme="majorHAnsi" w:eastAsia="Calibri" w:hAnsiTheme="majorHAnsi" w:cs="Times New Roman"/>
          <w:b/>
          <w:sz w:val="22"/>
          <w:szCs w:val="22"/>
        </w:rPr>
      </w:pPr>
      <w:r w:rsidRPr="00100570">
        <w:rPr>
          <w:rFonts w:asciiTheme="majorHAnsi" w:hAnsiTheme="majorHAnsi"/>
          <w:noProof/>
        </w:rPr>
      </w:r>
      <w:r w:rsidRPr="00100570">
        <w:rPr>
          <w:rFonts w:asciiTheme="majorHAnsi" w:hAnsiTheme="majorHAnsi"/>
          <w:noProof/>
        </w:rPr>
        <w:pict>
          <v:shape id="Text Box 15" o:spid="_x0000_s1033" type="#_x0000_t202" style="width:274.95pt;height:123.7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n0LgIAAFsEAAAOAAAAZHJzL2Uyb0RvYy54bWysVNtu2zAMfR+wfxD0vjjOkjQx4hRdugwD&#10;ugvQ7gMUWY6FyaJGKbG7rx8lp2nQDXsY5gdBlKjDw0PSq+u+Neyo0GuwJc9HY86UlVBpuy/5t4ft&#10;mwVnPghbCQNWlfxReX69fv1q1blCTaABUylkBGJ90bmSNyG4Isu8bFQr/AicsnRZA7YikIn7rELR&#10;EXprssl4PM86wMohSOU9nd4Ol3yd8OtayfClrr0KzJScuIW0Ylp3cc3WK1HsUbhGyxMN8Q8sWqEt&#10;BT1D3Yog2AH1b1Ctlgge6jCS0GZQ11qqlANlk49fZHPfCKdSLiSOd2eZ/P+DlZ+PX5HpquRzzqxo&#10;qUQPqg/sHfQsn0V5OucL8rp35Bd6Oqcyp1S9uwP53TMLm0bYvbpBhK5RoiJ6eXyZXTwdcHwE2XWf&#10;oKI44hAgAfU1tlE7UoMROpXp8VyayEXS4dvpMl/MZ5xJustnV/l8kthlonh67tCHDwpaFjclR6p9&#10;ghfHOx8iHVE8ucRoHoyuttqYZOB+tzHIjoL6ZJu+lMELN2NZV/LljGL/HWKcvj9BtDpQwxvdlnxx&#10;dhJF1O29rVI7BqHNsCfKxp6EjNoNKoZ+16eSJZWjyDuoHklZhKG/aR5p0wD+5Kyj3i65/3EQqDgz&#10;Hy1VZ5lPp3EYkjGdXU3IwMub3eWNsJKgSi4DcjYYmzCM0MGh3jcUa+gICzdU01ontZ95nRKgDk5F&#10;OE1bHJFLO3k9/xPWvwAAAP//AwBQSwMEFAAGAAgAAAAhAK6ysBjaAAAABQEAAA8AAABkcnMvZG93&#10;bnJldi54bWxMj8FOwzAQRO9I/IO1SNyoQ9UCDXGqqIhjkSiI89beJgF7bcVuGv4ew4VeVhrNaOZt&#10;tZ6cFSMNsfes4HZWgCDW3vTcKnh/e755ABETskHrmRR8U4R1fXlRYWn8iV9p3KVW5BKOJSroUgql&#10;lFF35DDOfCDO3sEPDlOWQyvNgKdc7qycF8WddNhzXugw0KYj/bU7OgXbZrspXobRNeHj8GkxaP0U&#10;olLXV1PzCCLRlP7D8Iuf0aHOTHt/ZBOFVZAfSX83e8vFagVir2C+uF+CrCt5Tl//AAAA//8DAFBL&#10;AQItABQABgAIAAAAIQC2gziS/gAAAOEBAAATAAAAAAAAAAAAAAAAAAAAAABbQ29udGVudF9UeXBl&#10;c10ueG1sUEsBAi0AFAAGAAgAAAAhADj9If/WAAAAlAEAAAsAAAAAAAAAAAAAAAAALwEAAF9yZWxz&#10;Ly5yZWxzUEsBAi0AFAAGAAgAAAAhAC99KfQuAgAAWwQAAA4AAAAAAAAAAAAAAAAALgIAAGRycy9l&#10;Mm9Eb2MueG1sUEsBAi0AFAAGAAgAAAAhAK6ysBjaAAAABQEAAA8AAAAAAAAAAAAAAAAAiAQAAGRy&#10;cy9kb3ducmV2LnhtbFBLBQYAAAAABAAEAPMAAACPBQAAAAA=&#10;">
            <v:textbox>
              <w:txbxContent>
                <w:p w:rsidR="005D0EA6" w:rsidRPr="003F6C63" w:rsidRDefault="005D0EA6" w:rsidP="005D0EA6">
                  <w:pPr>
                    <w:pStyle w:val="criteria2"/>
                    <w:spacing w:before="240" w:after="120"/>
                    <w:jc w:val="center"/>
                    <w:rPr>
                      <w:rFonts w:asciiTheme="majorHAnsi" w:hAnsiTheme="majorHAnsi"/>
                      <w:sz w:val="22"/>
                      <w:szCs w:val="20"/>
                    </w:rPr>
                  </w:pPr>
                  <w:r w:rsidRPr="003F6C63">
                    <w:rPr>
                      <w:rFonts w:asciiTheme="majorHAnsi" w:hAnsiTheme="majorHAnsi"/>
                      <w:sz w:val="22"/>
                      <w:szCs w:val="20"/>
                    </w:rPr>
                    <w:t>Summary of Findings</w:t>
                  </w:r>
                </w:p>
                <w:p w:rsidR="005D0EA6" w:rsidRPr="003F6C63" w:rsidRDefault="008A4858" w:rsidP="005D0EA6">
                  <w:pPr>
                    <w:pStyle w:val="criteria2"/>
                    <w:spacing w:before="240" w:after="120"/>
                    <w:jc w:val="left"/>
                    <w:rPr>
                      <w:rFonts w:asciiTheme="majorHAnsi" w:hAnsiTheme="majorHAnsi"/>
                      <w:szCs w:val="20"/>
                    </w:rPr>
                  </w:pPr>
                  <w:r w:rsidRPr="008A4858">
                    <w:rPr>
                      <w:rFonts w:asciiTheme="majorHAnsi" w:hAnsiTheme="majorHAnsi"/>
                      <w:sz w:val="22"/>
                      <w:szCs w:val="20"/>
                    </w:rPr>
                    <w:t>After writing the details, include</w:t>
                  </w:r>
                  <w:r w:rsidR="005D0EA6" w:rsidRPr="003F6C63">
                    <w:rPr>
                      <w:rFonts w:asciiTheme="majorHAnsi" w:hAnsiTheme="majorHAnsi"/>
                      <w:sz w:val="22"/>
                      <w:szCs w:val="20"/>
                    </w:rPr>
                    <w:t xml:space="preserve"> an executive summary highlighting the major points in the findings. Consider using italics or a text box or a different font to </w:t>
                  </w:r>
                  <w:r>
                    <w:rPr>
                      <w:rFonts w:asciiTheme="majorHAnsi" w:hAnsiTheme="majorHAnsi"/>
                      <w:sz w:val="22"/>
                      <w:szCs w:val="20"/>
                    </w:rPr>
                    <w:t>set off these general findings letting</w:t>
                  </w:r>
                  <w:r w:rsidRPr="003F6C63">
                    <w:rPr>
                      <w:rFonts w:asciiTheme="majorHAnsi" w:hAnsiTheme="majorHAnsi"/>
                      <w:sz w:val="22"/>
                      <w:szCs w:val="20"/>
                    </w:rPr>
                    <w:t xml:space="preserve"> the reader know the bottom line up front.</w:t>
                  </w:r>
                </w:p>
              </w:txbxContent>
            </v:textbox>
            <w10:wrap type="none"/>
            <w10:anchorlock/>
          </v:shape>
        </w:pict>
      </w:r>
    </w:p>
    <w:p w:rsidR="005D0EA6" w:rsidRPr="005D0EA6" w:rsidRDefault="005D0EA6" w:rsidP="004E5ECD">
      <w:pPr>
        <w:spacing w:after="120"/>
        <w:rPr>
          <w:rFonts w:asciiTheme="minorHAnsi" w:hAnsiTheme="minorHAnsi"/>
          <w:b/>
          <w:color w:val="000000"/>
          <w:sz w:val="12"/>
          <w:szCs w:val="22"/>
        </w:rPr>
      </w:pPr>
    </w:p>
    <w:p w:rsidR="009669A6" w:rsidRPr="007B24E7" w:rsidRDefault="003C5194" w:rsidP="004E5ECD">
      <w:pPr>
        <w:spacing w:after="120"/>
        <w:rPr>
          <w:rFonts w:asciiTheme="majorHAnsi" w:hAnsiTheme="majorHAnsi"/>
          <w:color w:val="000000"/>
          <w:sz w:val="22"/>
          <w:szCs w:val="22"/>
        </w:rPr>
      </w:pPr>
      <w:r w:rsidRPr="004C1AD9">
        <w:rPr>
          <w:rFonts w:asciiTheme="minorHAnsi" w:hAnsiTheme="minorHAnsi"/>
          <w:b/>
          <w:color w:val="000000"/>
          <w:szCs w:val="22"/>
        </w:rPr>
        <w:t>Curricular mapping</w:t>
      </w:r>
      <w:r w:rsidR="00E86F8D" w:rsidRPr="004C1AD9">
        <w:rPr>
          <w:rFonts w:asciiTheme="minorHAnsi" w:hAnsiTheme="minorHAnsi"/>
          <w:b/>
          <w:color w:val="000000"/>
          <w:szCs w:val="22"/>
        </w:rPr>
        <w:t>:</w:t>
      </w:r>
      <w:r w:rsidR="00E86F8D" w:rsidRPr="004C1AD9">
        <w:rPr>
          <w:rFonts w:asciiTheme="majorHAnsi" w:hAnsiTheme="majorHAnsi"/>
          <w:color w:val="000000"/>
          <w:szCs w:val="22"/>
        </w:rPr>
        <w:t xml:space="preserve"> </w:t>
      </w:r>
      <w:r w:rsidR="00E86F8D" w:rsidRPr="007B24E7">
        <w:rPr>
          <w:rFonts w:asciiTheme="majorHAnsi" w:hAnsiTheme="majorHAnsi"/>
          <w:color w:val="000000"/>
          <w:sz w:val="22"/>
          <w:szCs w:val="22"/>
        </w:rPr>
        <w:t xml:space="preserve">Consider using the main idea from each of the </w:t>
      </w:r>
      <w:r w:rsidR="00A24F32" w:rsidRPr="007B24E7">
        <w:rPr>
          <w:rFonts w:asciiTheme="majorHAnsi" w:hAnsiTheme="majorHAnsi"/>
          <w:color w:val="000000"/>
          <w:sz w:val="22"/>
          <w:szCs w:val="22"/>
        </w:rPr>
        <w:t>indicators</w:t>
      </w:r>
      <w:r w:rsidR="00E86F8D" w:rsidRPr="007B24E7">
        <w:rPr>
          <w:rFonts w:asciiTheme="majorHAnsi" w:hAnsiTheme="majorHAnsi"/>
          <w:color w:val="000000"/>
          <w:sz w:val="22"/>
          <w:szCs w:val="22"/>
        </w:rPr>
        <w:t xml:space="preserve"> as guide headings. </w:t>
      </w:r>
      <w:r w:rsidR="00A3779E">
        <w:rPr>
          <w:rFonts w:asciiTheme="majorHAnsi" w:hAnsiTheme="majorHAnsi"/>
          <w:color w:val="000000"/>
          <w:sz w:val="22"/>
          <w:szCs w:val="22"/>
        </w:rPr>
        <w:t xml:space="preserve">(Yes, you should write to each of the indicators.) </w:t>
      </w:r>
      <w:r w:rsidR="00E86F8D" w:rsidRPr="007B24E7">
        <w:rPr>
          <w:rFonts w:asciiTheme="majorHAnsi" w:hAnsiTheme="majorHAnsi"/>
          <w:color w:val="000000"/>
          <w:sz w:val="22"/>
          <w:szCs w:val="22"/>
        </w:rPr>
        <w:t xml:space="preserve">These short, bold subheads every few paragraphs help the reader who is skimming through prose find the sections that are of interest, or to just get the main concepts. The subheads act as "mileposts" along the way for the reader. </w:t>
      </w:r>
    </w:p>
    <w:p w:rsidR="00E241B2" w:rsidRDefault="009669A6" w:rsidP="007B1C8B">
      <w:pPr>
        <w:spacing w:after="120"/>
        <w:rPr>
          <w:rFonts w:asciiTheme="majorHAnsi" w:hAnsiTheme="majorHAnsi"/>
          <w:sz w:val="22"/>
          <w:szCs w:val="20"/>
        </w:rPr>
      </w:pPr>
      <w:r w:rsidRPr="007B24E7">
        <w:rPr>
          <w:rFonts w:asciiTheme="majorHAnsi" w:hAnsiTheme="majorHAnsi"/>
          <w:sz w:val="22"/>
          <w:szCs w:val="20"/>
        </w:rPr>
        <w:t xml:space="preserve">Ensure that you tell your best and complete story within </w:t>
      </w:r>
      <w:r w:rsidR="003F6C63" w:rsidRPr="007B24E7">
        <w:rPr>
          <w:rFonts w:asciiTheme="majorHAnsi" w:hAnsiTheme="majorHAnsi"/>
          <w:sz w:val="22"/>
          <w:szCs w:val="20"/>
        </w:rPr>
        <w:t>this chapter</w:t>
      </w:r>
      <w:r w:rsidRPr="007B24E7">
        <w:rPr>
          <w:rFonts w:asciiTheme="majorHAnsi" w:hAnsiTheme="majorHAnsi"/>
          <w:sz w:val="22"/>
          <w:szCs w:val="20"/>
        </w:rPr>
        <w:t xml:space="preserve">. </w:t>
      </w:r>
      <w:r w:rsidR="002E4DB9">
        <w:rPr>
          <w:rFonts w:asciiTheme="majorHAnsi" w:hAnsiTheme="majorHAnsi"/>
          <w:sz w:val="22"/>
          <w:szCs w:val="20"/>
        </w:rPr>
        <w:t xml:space="preserve">It’s important to go beyond </w:t>
      </w:r>
      <w:r w:rsidR="002E4DB9" w:rsidRPr="007969DA">
        <w:rPr>
          <w:rFonts w:asciiTheme="majorHAnsi" w:hAnsiTheme="majorHAnsi"/>
          <w:sz w:val="22"/>
          <w:szCs w:val="20"/>
          <w:u w:val="single"/>
        </w:rPr>
        <w:t>what</w:t>
      </w:r>
      <w:r w:rsidR="002E4DB9">
        <w:rPr>
          <w:rFonts w:asciiTheme="majorHAnsi" w:hAnsiTheme="majorHAnsi"/>
          <w:sz w:val="22"/>
          <w:szCs w:val="20"/>
        </w:rPr>
        <w:t xml:space="preserve"> you do to </w:t>
      </w:r>
      <w:r w:rsidR="002E4DB9" w:rsidRPr="007969DA">
        <w:rPr>
          <w:rFonts w:asciiTheme="majorHAnsi" w:hAnsiTheme="majorHAnsi"/>
          <w:sz w:val="22"/>
          <w:szCs w:val="20"/>
          <w:u w:val="single"/>
        </w:rPr>
        <w:t>analyzing</w:t>
      </w:r>
      <w:r w:rsidR="002E4DB9">
        <w:rPr>
          <w:rFonts w:asciiTheme="majorHAnsi" w:hAnsiTheme="majorHAnsi"/>
          <w:sz w:val="22"/>
          <w:szCs w:val="20"/>
        </w:rPr>
        <w:t xml:space="preserve"> the effectiveness of activities/programs</w:t>
      </w:r>
      <w:r w:rsidR="007969DA">
        <w:rPr>
          <w:rFonts w:asciiTheme="majorHAnsi" w:hAnsiTheme="majorHAnsi"/>
          <w:sz w:val="22"/>
          <w:szCs w:val="20"/>
        </w:rPr>
        <w:t xml:space="preserve"> to improve student learning</w:t>
      </w:r>
      <w:r w:rsidR="002E4DB9">
        <w:rPr>
          <w:rFonts w:asciiTheme="majorHAnsi" w:hAnsiTheme="majorHAnsi"/>
          <w:sz w:val="22"/>
          <w:szCs w:val="20"/>
        </w:rPr>
        <w:t xml:space="preserve">. </w:t>
      </w:r>
      <w:r w:rsidRPr="007B24E7">
        <w:rPr>
          <w:rFonts w:asciiTheme="majorHAnsi" w:hAnsiTheme="majorHAnsi"/>
          <w:sz w:val="22"/>
          <w:szCs w:val="20"/>
        </w:rPr>
        <w:t xml:space="preserve">The devil’s in the details, as the differentiation and </w:t>
      </w:r>
    </w:p>
    <w:p w:rsidR="009462A2" w:rsidRPr="007B1C8B" w:rsidRDefault="00100570" w:rsidP="007B1C8B">
      <w:pPr>
        <w:spacing w:after="120"/>
        <w:rPr>
          <w:rFonts w:asciiTheme="majorHAnsi" w:hAnsiTheme="majorHAnsi"/>
          <w:sz w:val="22"/>
          <w:szCs w:val="20"/>
        </w:rPr>
      </w:pPr>
      <w:r w:rsidRPr="00100570">
        <w:rPr>
          <w:rFonts w:asciiTheme="minorHAnsi" w:hAnsiTheme="minorHAnsi"/>
          <w:b/>
          <w:noProof/>
          <w:color w:val="000000"/>
          <w:szCs w:val="22"/>
        </w:rPr>
        <w:lastRenderedPageBreak/>
        <w:pict>
          <v:shapetype id="_x0000_t32" coordsize="21600,21600" o:spt="32" o:oned="t" path="m,l21600,21600e" filled="f">
            <v:path arrowok="t" fillok="f" o:connecttype="none"/>
            <o:lock v:ext="edit" shapetype="t"/>
          </v:shapetype>
          <v:shape id="AutoShape 12" o:spid="_x0000_s1032" type="#_x0000_t32" style="position:absolute;margin-left:-28.8pt;margin-top:3pt;width:0;height:495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r+HwIAADwEAAAOAAAAZHJzL2Uyb0RvYy54bWysU02P2yAQvVfqf0Dcs/5okiZWnNXKTnrZ&#10;tpF2+wMIYBsVAwISJ6r63zvgJMq2l6qqD3iAmTdvZh6rx1Mv0ZFbJ7QqcfaQYsQV1UyotsTfXreT&#10;BUbOE8WI1IqX+Mwdfly/f7caTMFz3WnJuEUAolwxmBJ33psiSRzteE/cgzZcwWWjbU88bG2bMEsG&#10;QO9lkqfpPBm0ZcZqyp2D03q8xOuI3zSc+q9N47hHssTAzcfVxnUf1mS9IkVriekEvdAg/8CiJ0JB&#10;0htUTTxBByv+gOoFtdrpxj9Q3Se6aQTlsQaoJkt/q+alI4bHWqA5ztza5P4fLP1y3FkkWIlnGCnS&#10;w4ieDl7HzCjLQ38G4wpwq9TOhgrpSb2YZ02/O6R01RHV8uj9ejYQnIWI5E1I2DgDWfbDZ83Ah0CC&#10;2KxTY/sACW1ApziT820m/OQRHQ8pnM7zxXyWxnklpLgGGuv8J657FIwSO2+JaDtfaaVg8tpmMQ05&#10;PjsfaJHiGhCyKr0VUkYBSIWGEi9n+SwGOC0FC5fBzdl2X0mLjiRIKH6xRri5d7P6oFgE6zhhm4vt&#10;iZCjDcmlCnhQGNC5WKNGfizT5WaxWUwn03y+mUzTup48bavpZL7NPs7qD3VV1dnPQC2bFp1gjKvA&#10;7qrXbPp3eri8nFFpN8Xe2pC8RY/9ArLXfyQdJxuGOcpir9l5Z68TB4lG58tzCm/gfg/2/aNf/wIA&#10;AP//AwBQSwMEFAAGAAgAAAAhAJb1LrXcAAAACQEAAA8AAABkcnMvZG93bnJldi54bWxMj0FLw0AQ&#10;he+C/2EZwYu0mxYaTcykFMGDR9uC1212TKLZ2ZDdNLG/3hEPenzzHm++V2xn16kzDaH1jLBaJqCI&#10;K29brhGOh+fFA6gQDVvTeSaELwqwLa+vCpNbP/ErnfexVlLCITcITYx9rnWoGnImLH1PLN67H5yJ&#10;Ioda28FMUu46vU6SVDvTsnxoTE9PDVWf+9EhUBg3q2SXufr4cpnu3taXj6k/IN7ezLtHUJHm+BeG&#10;H3xBh1KYTn5kG1SHsNjcpxJFSGWS+L/6hJBlctFlof8vKL8BAAD//wMAUEsBAi0AFAAGAAgAAAAh&#10;ALaDOJL+AAAA4QEAABMAAAAAAAAAAAAAAAAAAAAAAFtDb250ZW50X1R5cGVzXS54bWxQSwECLQAU&#10;AAYACAAAACEAOP0h/9YAAACUAQAACwAAAAAAAAAAAAAAAAAvAQAAX3JlbHMvLnJlbHNQSwECLQAU&#10;AAYACAAAACEAZg5K/h8CAAA8BAAADgAAAAAAAAAAAAAAAAAuAgAAZHJzL2Uyb0RvYy54bWxQSwEC&#10;LQAUAAYACAAAACEAlvUutdwAAAAJAQAADwAAAAAAAAAAAAAAAAB5BAAAZHJzL2Rvd25yZXYueG1s&#10;UEsFBgAAAAAEAAQA8wAAAIIFAAAAAA==&#10;"/>
        </w:pict>
      </w:r>
      <w:r w:rsidR="009669A6" w:rsidRPr="007B24E7">
        <w:rPr>
          <w:rFonts w:asciiTheme="majorHAnsi" w:hAnsiTheme="majorHAnsi"/>
          <w:sz w:val="22"/>
          <w:szCs w:val="20"/>
        </w:rPr>
        <w:t>disaggregation</w:t>
      </w:r>
      <w:r w:rsidR="008A4858">
        <w:rPr>
          <w:rFonts w:asciiTheme="majorHAnsi" w:hAnsiTheme="majorHAnsi"/>
          <w:sz w:val="22"/>
          <w:szCs w:val="20"/>
        </w:rPr>
        <w:t xml:space="preserve"> where appropriate</w:t>
      </w:r>
      <w:r w:rsidR="009669A6" w:rsidRPr="007B24E7">
        <w:rPr>
          <w:rFonts w:asciiTheme="majorHAnsi" w:hAnsiTheme="majorHAnsi"/>
          <w:sz w:val="22"/>
          <w:szCs w:val="20"/>
        </w:rPr>
        <w:t xml:space="preserve"> will provide more convincing evidence for the action plan. </w:t>
      </w:r>
      <w:r w:rsidR="00AF330D" w:rsidRPr="007B24E7">
        <w:rPr>
          <w:rFonts w:asciiTheme="majorHAnsi" w:hAnsiTheme="majorHAnsi"/>
          <w:sz w:val="22"/>
          <w:szCs w:val="20"/>
        </w:rPr>
        <w:t xml:space="preserve">This is particularly true as you discuss differences and similarities within/between </w:t>
      </w:r>
      <w:r w:rsidR="003C5194" w:rsidRPr="007B24E7">
        <w:rPr>
          <w:rFonts w:asciiTheme="majorHAnsi" w:hAnsiTheme="majorHAnsi"/>
          <w:sz w:val="22"/>
          <w:szCs w:val="20"/>
        </w:rPr>
        <w:t>programs and student groups. Think about those major conclusions from Chapter 1 and the student learning data</w:t>
      </w:r>
      <w:r w:rsidR="004337D5" w:rsidRPr="007B24E7">
        <w:rPr>
          <w:rFonts w:asciiTheme="majorHAnsi" w:hAnsiTheme="majorHAnsi"/>
          <w:sz w:val="22"/>
          <w:szCs w:val="20"/>
        </w:rPr>
        <w:t>!</w:t>
      </w:r>
    </w:p>
    <w:p w:rsidR="00E86F8D" w:rsidRPr="007B24E7" w:rsidRDefault="003C5194" w:rsidP="004E5ECD">
      <w:pPr>
        <w:spacing w:after="120"/>
        <w:rPr>
          <w:rFonts w:asciiTheme="majorHAnsi" w:hAnsiTheme="majorHAnsi"/>
          <w:color w:val="000000"/>
          <w:sz w:val="22"/>
          <w:szCs w:val="22"/>
        </w:rPr>
      </w:pPr>
      <w:r w:rsidRPr="004C1AD9">
        <w:rPr>
          <w:rFonts w:asciiTheme="minorHAnsi" w:hAnsiTheme="minorHAnsi"/>
          <w:b/>
          <w:color w:val="000000"/>
          <w:szCs w:val="22"/>
        </w:rPr>
        <w:t>Review of curriculum</w:t>
      </w:r>
      <w:r w:rsidR="00EF7962" w:rsidRPr="004C1AD9">
        <w:rPr>
          <w:rFonts w:asciiTheme="minorHAnsi" w:hAnsiTheme="minorHAnsi"/>
          <w:b/>
          <w:color w:val="000000"/>
          <w:szCs w:val="22"/>
        </w:rPr>
        <w:t>:</w:t>
      </w:r>
      <w:r w:rsidR="00EF7962" w:rsidRPr="007B24E7">
        <w:rPr>
          <w:rFonts w:asciiTheme="majorHAnsi" w:hAnsiTheme="majorHAnsi"/>
          <w:color w:val="000000"/>
          <w:sz w:val="22"/>
          <w:szCs w:val="22"/>
        </w:rPr>
        <w:t xml:space="preserve"> </w:t>
      </w:r>
      <w:r w:rsidR="002474D6" w:rsidRPr="007B24E7">
        <w:rPr>
          <w:rFonts w:asciiTheme="majorHAnsi" w:hAnsiTheme="majorHAnsi"/>
          <w:color w:val="000000"/>
          <w:sz w:val="22"/>
          <w:szCs w:val="22"/>
        </w:rPr>
        <w:t>Any/all of the ideas shown in this sample can be combined with one another as you build your school’s report.</w:t>
      </w:r>
    </w:p>
    <w:p w:rsidR="005C2F7D" w:rsidRPr="007B24E7" w:rsidRDefault="005C2F7D" w:rsidP="004E5ECD">
      <w:pPr>
        <w:spacing w:after="120"/>
        <w:rPr>
          <w:rFonts w:asciiTheme="majorHAnsi" w:hAnsiTheme="majorHAnsi"/>
          <w:color w:val="000000"/>
          <w:sz w:val="22"/>
          <w:szCs w:val="22"/>
        </w:rPr>
      </w:pPr>
      <w:r w:rsidRPr="007B24E7">
        <w:rPr>
          <w:rFonts w:asciiTheme="majorHAnsi" w:hAnsiTheme="majorHAnsi"/>
          <w:color w:val="000000"/>
          <w:sz w:val="22"/>
          <w:szCs w:val="22"/>
        </w:rPr>
        <w:t xml:space="preserve">Remember to double check those “Discussion Questions” for important topics/ideas to be pursued and included. You don’t need to answer them individually, however, they point out key </w:t>
      </w:r>
      <w:r w:rsidR="001F0940" w:rsidRPr="001C6D7D">
        <w:rPr>
          <w:rFonts w:asciiTheme="majorHAnsi" w:hAnsiTheme="majorHAnsi"/>
          <w:color w:val="000000"/>
          <w:sz w:val="22"/>
          <w:szCs w:val="22"/>
        </w:rPr>
        <w:t xml:space="preserve">topics </w:t>
      </w:r>
      <w:r w:rsidR="001F0940" w:rsidRPr="007B24E7">
        <w:rPr>
          <w:rFonts w:asciiTheme="majorHAnsi" w:hAnsiTheme="majorHAnsi"/>
          <w:color w:val="000000"/>
          <w:sz w:val="22"/>
          <w:szCs w:val="22"/>
        </w:rPr>
        <w:t>for</w:t>
      </w:r>
      <w:r w:rsidRPr="007B24E7">
        <w:rPr>
          <w:rFonts w:asciiTheme="majorHAnsi" w:hAnsiTheme="majorHAnsi"/>
          <w:color w:val="000000"/>
          <w:sz w:val="22"/>
          <w:szCs w:val="22"/>
        </w:rPr>
        <w:t xml:space="preserve"> you to consider.</w:t>
      </w:r>
    </w:p>
    <w:p w:rsidR="00E86F8D" w:rsidRPr="007B24E7" w:rsidRDefault="003C5194" w:rsidP="004E5ECD">
      <w:pPr>
        <w:spacing w:after="120"/>
        <w:rPr>
          <w:rFonts w:asciiTheme="majorHAnsi" w:hAnsiTheme="majorHAnsi"/>
          <w:color w:val="000000"/>
          <w:sz w:val="22"/>
          <w:szCs w:val="22"/>
        </w:rPr>
      </w:pPr>
      <w:r w:rsidRPr="004C1AD9">
        <w:rPr>
          <w:rFonts w:asciiTheme="minorHAnsi" w:hAnsiTheme="minorHAnsi"/>
          <w:b/>
          <w:color w:val="000000"/>
          <w:szCs w:val="22"/>
        </w:rPr>
        <w:t>Access to learning materials</w:t>
      </w:r>
      <w:r w:rsidR="00EF7962" w:rsidRPr="004C1AD9">
        <w:rPr>
          <w:rFonts w:asciiTheme="minorHAnsi" w:hAnsiTheme="minorHAnsi"/>
          <w:b/>
          <w:color w:val="000000"/>
          <w:szCs w:val="22"/>
        </w:rPr>
        <w:t>:</w:t>
      </w:r>
      <w:r w:rsidR="00EF7962" w:rsidRPr="007B24E7">
        <w:rPr>
          <w:rFonts w:asciiTheme="majorHAnsi" w:hAnsiTheme="majorHAnsi"/>
          <w:color w:val="000000"/>
        </w:rPr>
        <w:t xml:space="preserve"> </w:t>
      </w:r>
      <w:r w:rsidR="00E86F8D" w:rsidRPr="007B24E7">
        <w:rPr>
          <w:rFonts w:asciiTheme="majorHAnsi" w:hAnsiTheme="majorHAnsi"/>
          <w:b/>
          <w:color w:val="000000"/>
          <w:sz w:val="22"/>
          <w:szCs w:val="22"/>
        </w:rPr>
        <w:t xml:space="preserve"> </w:t>
      </w:r>
      <w:r w:rsidR="00E86F8D" w:rsidRPr="007B24E7">
        <w:rPr>
          <w:rFonts w:asciiTheme="majorHAnsi" w:hAnsiTheme="majorHAnsi"/>
          <w:color w:val="000000"/>
          <w:sz w:val="22"/>
          <w:szCs w:val="22"/>
        </w:rPr>
        <w:t>Techniques you can use to be concise include:</w:t>
      </w:r>
    </w:p>
    <w:p w:rsidR="00E86F8D" w:rsidRPr="007B24E7" w:rsidRDefault="00E86F8D" w:rsidP="00097E43">
      <w:pPr>
        <w:numPr>
          <w:ilvl w:val="0"/>
          <w:numId w:val="3"/>
        </w:numPr>
        <w:rPr>
          <w:rFonts w:asciiTheme="majorHAnsi" w:hAnsiTheme="majorHAnsi"/>
          <w:color w:val="000000"/>
          <w:sz w:val="22"/>
          <w:szCs w:val="22"/>
        </w:rPr>
      </w:pPr>
      <w:r w:rsidRPr="007B24E7">
        <w:rPr>
          <w:rFonts w:asciiTheme="majorHAnsi" w:hAnsiTheme="majorHAnsi"/>
          <w:color w:val="000000"/>
          <w:sz w:val="22"/>
          <w:szCs w:val="22"/>
        </w:rPr>
        <w:t>Lists</w:t>
      </w:r>
    </w:p>
    <w:p w:rsidR="00E86F8D" w:rsidRPr="007B24E7" w:rsidRDefault="00E86F8D" w:rsidP="00097E43">
      <w:pPr>
        <w:numPr>
          <w:ilvl w:val="0"/>
          <w:numId w:val="3"/>
        </w:numPr>
        <w:rPr>
          <w:rFonts w:asciiTheme="majorHAnsi" w:hAnsiTheme="majorHAnsi"/>
          <w:color w:val="000000"/>
          <w:sz w:val="22"/>
          <w:szCs w:val="22"/>
        </w:rPr>
      </w:pPr>
      <w:r w:rsidRPr="007B24E7">
        <w:rPr>
          <w:rFonts w:asciiTheme="majorHAnsi" w:hAnsiTheme="majorHAnsi"/>
          <w:color w:val="000000"/>
          <w:sz w:val="22"/>
          <w:szCs w:val="22"/>
        </w:rPr>
        <w:t>Short phrases instead of full sentences</w:t>
      </w:r>
    </w:p>
    <w:p w:rsidR="00E565CE" w:rsidRPr="007B24E7" w:rsidRDefault="007969DA" w:rsidP="00097E43">
      <w:pPr>
        <w:numPr>
          <w:ilvl w:val="0"/>
          <w:numId w:val="3"/>
        </w:numPr>
        <w:spacing w:after="120"/>
        <w:rPr>
          <w:rFonts w:asciiTheme="majorHAnsi" w:hAnsiTheme="majorHAnsi"/>
          <w:color w:val="080000"/>
          <w:sz w:val="22"/>
          <w:szCs w:val="22"/>
        </w:rPr>
      </w:pPr>
      <w:r>
        <w:rPr>
          <w:rFonts w:asciiTheme="majorHAnsi" w:hAnsiTheme="majorHAnsi"/>
          <w:color w:val="000000"/>
          <w:sz w:val="22"/>
          <w:szCs w:val="22"/>
        </w:rPr>
        <w:t>I</w:t>
      </w:r>
      <w:r w:rsidR="00DF6D2F" w:rsidRPr="007B24E7">
        <w:rPr>
          <w:rFonts w:asciiTheme="majorHAnsi" w:hAnsiTheme="majorHAnsi"/>
          <w:color w:val="000000"/>
          <w:sz w:val="22"/>
          <w:szCs w:val="22"/>
        </w:rPr>
        <w:t xml:space="preserve">nformation related to </w:t>
      </w:r>
      <w:r w:rsidR="00EC414E">
        <w:rPr>
          <w:rFonts w:asciiTheme="majorHAnsi" w:hAnsiTheme="majorHAnsi"/>
          <w:color w:val="000000"/>
          <w:sz w:val="22"/>
          <w:szCs w:val="22"/>
        </w:rPr>
        <w:t>identified learner</w:t>
      </w:r>
      <w:r w:rsidR="00DF6D2F" w:rsidRPr="007B24E7">
        <w:rPr>
          <w:rFonts w:asciiTheme="majorHAnsi" w:hAnsiTheme="majorHAnsi"/>
          <w:color w:val="000000"/>
          <w:sz w:val="22"/>
          <w:szCs w:val="22"/>
        </w:rPr>
        <w:t xml:space="preserve"> needs</w:t>
      </w:r>
    </w:p>
    <w:p w:rsidR="002717FA" w:rsidRPr="007B24E7" w:rsidRDefault="00E86F8D" w:rsidP="004E5ECD">
      <w:pPr>
        <w:spacing w:after="120"/>
        <w:rPr>
          <w:rFonts w:asciiTheme="majorHAnsi" w:hAnsiTheme="majorHAnsi"/>
          <w:b/>
          <w:color w:val="000000"/>
          <w:sz w:val="22"/>
          <w:szCs w:val="22"/>
        </w:rPr>
      </w:pPr>
      <w:r w:rsidRPr="007B24E7">
        <w:rPr>
          <w:rFonts w:asciiTheme="majorHAnsi" w:hAnsiTheme="majorHAnsi"/>
          <w:sz w:val="22"/>
          <w:szCs w:val="22"/>
        </w:rPr>
        <w:t xml:space="preserve">Notice how much easier the list above is to read than this paragraph. Make sure that you are not providing less information just because you are being concise. </w:t>
      </w:r>
    </w:p>
    <w:p w:rsidR="003C5194" w:rsidRPr="004C1AD9" w:rsidRDefault="003C5194" w:rsidP="004E5ECD">
      <w:pPr>
        <w:spacing w:after="120"/>
        <w:rPr>
          <w:rFonts w:asciiTheme="minorHAnsi" w:hAnsiTheme="minorHAnsi"/>
          <w:b/>
          <w:color w:val="000000"/>
          <w:szCs w:val="22"/>
        </w:rPr>
      </w:pPr>
      <w:r w:rsidRPr="004C1AD9">
        <w:rPr>
          <w:rFonts w:asciiTheme="minorHAnsi" w:hAnsiTheme="minorHAnsi"/>
          <w:b/>
          <w:color w:val="000000"/>
          <w:szCs w:val="22"/>
        </w:rPr>
        <w:t>Strengths for Curriculum</w:t>
      </w:r>
    </w:p>
    <w:p w:rsidR="003C5194" w:rsidRPr="007B24E7" w:rsidRDefault="003C5194" w:rsidP="00097E43">
      <w:pPr>
        <w:pStyle w:val="ListParagraph"/>
        <w:numPr>
          <w:ilvl w:val="0"/>
          <w:numId w:val="9"/>
        </w:numPr>
        <w:spacing w:after="120"/>
        <w:rPr>
          <w:rFonts w:asciiTheme="majorHAnsi" w:hAnsiTheme="majorHAnsi"/>
          <w:color w:val="000000"/>
          <w:sz w:val="22"/>
          <w:szCs w:val="22"/>
        </w:rPr>
      </w:pPr>
      <w:r w:rsidRPr="007B24E7">
        <w:rPr>
          <w:rFonts w:asciiTheme="majorHAnsi" w:hAnsiTheme="majorHAnsi"/>
          <w:color w:val="000000"/>
          <w:sz w:val="22"/>
          <w:szCs w:val="22"/>
        </w:rPr>
        <w:t>Must come from the narrative</w:t>
      </w:r>
    </w:p>
    <w:p w:rsidR="003C5194" w:rsidRPr="007B24E7" w:rsidRDefault="003F6C63" w:rsidP="00097E43">
      <w:pPr>
        <w:pStyle w:val="ListParagraph"/>
        <w:numPr>
          <w:ilvl w:val="0"/>
          <w:numId w:val="9"/>
        </w:numPr>
        <w:spacing w:after="120"/>
        <w:rPr>
          <w:rFonts w:asciiTheme="majorHAnsi" w:hAnsiTheme="majorHAnsi"/>
          <w:color w:val="000000"/>
          <w:sz w:val="22"/>
          <w:szCs w:val="22"/>
        </w:rPr>
      </w:pPr>
      <w:r w:rsidRPr="007B24E7">
        <w:rPr>
          <w:rFonts w:asciiTheme="majorHAnsi" w:hAnsiTheme="majorHAnsi"/>
          <w:color w:val="000000"/>
          <w:sz w:val="22"/>
          <w:szCs w:val="22"/>
        </w:rPr>
        <w:t>Great place to honor programs/services</w:t>
      </w:r>
    </w:p>
    <w:p w:rsidR="005C2F7D" w:rsidRDefault="005C2F7D" w:rsidP="00097E43">
      <w:pPr>
        <w:pStyle w:val="ListParagraph"/>
        <w:numPr>
          <w:ilvl w:val="0"/>
          <w:numId w:val="9"/>
        </w:numPr>
        <w:spacing w:after="120"/>
        <w:rPr>
          <w:rFonts w:asciiTheme="majorHAnsi" w:hAnsiTheme="majorHAnsi"/>
          <w:color w:val="000000"/>
          <w:sz w:val="22"/>
          <w:szCs w:val="22"/>
        </w:rPr>
      </w:pPr>
      <w:r w:rsidRPr="006A5048">
        <w:rPr>
          <w:rFonts w:asciiTheme="majorHAnsi" w:hAnsiTheme="majorHAnsi"/>
          <w:color w:val="000000"/>
          <w:sz w:val="22"/>
          <w:szCs w:val="22"/>
        </w:rPr>
        <w:t>Don’t number as you likely don’t want to imply priority</w:t>
      </w:r>
    </w:p>
    <w:p w:rsidR="007969DA" w:rsidRPr="006A5048" w:rsidRDefault="007969DA" w:rsidP="00097E43">
      <w:pPr>
        <w:pStyle w:val="ListParagraph"/>
        <w:numPr>
          <w:ilvl w:val="0"/>
          <w:numId w:val="9"/>
        </w:numPr>
        <w:spacing w:after="120"/>
        <w:rPr>
          <w:rFonts w:asciiTheme="majorHAnsi" w:hAnsiTheme="majorHAnsi"/>
          <w:color w:val="000000"/>
          <w:sz w:val="22"/>
          <w:szCs w:val="22"/>
        </w:rPr>
      </w:pPr>
      <w:r>
        <w:rPr>
          <w:rFonts w:asciiTheme="majorHAnsi" w:hAnsiTheme="majorHAnsi"/>
          <w:color w:val="000000"/>
          <w:sz w:val="22"/>
          <w:szCs w:val="22"/>
        </w:rPr>
        <w:t>Might these be expanded to other programs/individuals?</w:t>
      </w:r>
    </w:p>
    <w:p w:rsidR="003C5194" w:rsidRPr="004C1AD9" w:rsidRDefault="003C5194" w:rsidP="003C5194">
      <w:pPr>
        <w:spacing w:after="120"/>
        <w:rPr>
          <w:rFonts w:asciiTheme="minorHAnsi" w:hAnsiTheme="minorHAnsi"/>
          <w:b/>
          <w:color w:val="000000"/>
          <w:szCs w:val="22"/>
        </w:rPr>
      </w:pPr>
      <w:r w:rsidRPr="004C1AD9">
        <w:rPr>
          <w:rFonts w:asciiTheme="minorHAnsi" w:hAnsiTheme="minorHAnsi"/>
          <w:b/>
          <w:color w:val="000000"/>
          <w:szCs w:val="22"/>
        </w:rPr>
        <w:t>Key issues for Curriculum</w:t>
      </w:r>
    </w:p>
    <w:p w:rsidR="003C5194" w:rsidRPr="007969DA" w:rsidRDefault="007969DA" w:rsidP="00097E43">
      <w:pPr>
        <w:pStyle w:val="ListParagraph"/>
        <w:numPr>
          <w:ilvl w:val="0"/>
          <w:numId w:val="10"/>
        </w:numPr>
        <w:spacing w:after="120"/>
        <w:rPr>
          <w:rFonts w:asciiTheme="majorHAnsi" w:hAnsiTheme="majorHAnsi"/>
          <w:color w:val="000000"/>
          <w:sz w:val="22"/>
          <w:szCs w:val="22"/>
        </w:rPr>
      </w:pPr>
      <w:r w:rsidRPr="008C59FB">
        <w:rPr>
          <w:rFonts w:asciiTheme="majorHAnsi" w:hAnsiTheme="majorHAnsi"/>
          <w:color w:val="000000"/>
          <w:sz w:val="22"/>
          <w:szCs w:val="22"/>
        </w:rPr>
        <w:t>I</w:t>
      </w:r>
      <w:r w:rsidR="001C6D7D">
        <w:rPr>
          <w:rFonts w:asciiTheme="majorHAnsi" w:hAnsiTheme="majorHAnsi"/>
          <w:color w:val="000000"/>
          <w:sz w:val="22"/>
          <w:szCs w:val="22"/>
        </w:rPr>
        <w:t>dentified</w:t>
      </w:r>
      <w:r w:rsidR="002E4DB9" w:rsidRPr="008C59FB">
        <w:rPr>
          <w:rFonts w:asciiTheme="majorHAnsi" w:hAnsiTheme="majorHAnsi"/>
          <w:color w:val="000000"/>
          <w:sz w:val="22"/>
          <w:szCs w:val="22"/>
        </w:rPr>
        <w:t xml:space="preserve"> in</w:t>
      </w:r>
      <w:r w:rsidR="002E4DB9" w:rsidRPr="007969DA">
        <w:rPr>
          <w:rFonts w:asciiTheme="majorHAnsi" w:hAnsiTheme="majorHAnsi"/>
          <w:color w:val="000000"/>
          <w:sz w:val="22"/>
          <w:szCs w:val="22"/>
        </w:rPr>
        <w:t xml:space="preserve"> the narrative and </w:t>
      </w:r>
      <w:r w:rsidRPr="007969DA">
        <w:rPr>
          <w:rFonts w:asciiTheme="majorHAnsi" w:hAnsiTheme="majorHAnsi"/>
          <w:color w:val="000000"/>
          <w:sz w:val="22"/>
          <w:szCs w:val="22"/>
        </w:rPr>
        <w:t>summarized</w:t>
      </w:r>
      <w:r w:rsidR="002E4DB9" w:rsidRPr="007969DA">
        <w:rPr>
          <w:rFonts w:asciiTheme="majorHAnsi" w:hAnsiTheme="majorHAnsi"/>
          <w:color w:val="000000"/>
          <w:sz w:val="22"/>
          <w:szCs w:val="22"/>
        </w:rPr>
        <w:t xml:space="preserve"> here. </w:t>
      </w:r>
    </w:p>
    <w:p w:rsidR="003C5194" w:rsidRPr="007969DA" w:rsidRDefault="003F6C63" w:rsidP="00097E43">
      <w:pPr>
        <w:pStyle w:val="ListParagraph"/>
        <w:numPr>
          <w:ilvl w:val="0"/>
          <w:numId w:val="10"/>
        </w:numPr>
        <w:spacing w:after="120"/>
        <w:rPr>
          <w:rFonts w:asciiTheme="majorHAnsi" w:hAnsiTheme="majorHAnsi"/>
          <w:color w:val="000000"/>
          <w:sz w:val="22"/>
          <w:szCs w:val="22"/>
        </w:rPr>
      </w:pPr>
      <w:r w:rsidRPr="007969DA">
        <w:rPr>
          <w:rFonts w:asciiTheme="majorHAnsi" w:hAnsiTheme="majorHAnsi"/>
          <w:color w:val="000000"/>
          <w:sz w:val="22"/>
          <w:szCs w:val="22"/>
        </w:rPr>
        <w:t xml:space="preserve">Think about how this might help </w:t>
      </w:r>
      <w:r w:rsidR="002E4DB9" w:rsidRPr="007969DA">
        <w:rPr>
          <w:rFonts w:asciiTheme="majorHAnsi" w:hAnsiTheme="majorHAnsi"/>
          <w:color w:val="000000"/>
          <w:sz w:val="22"/>
          <w:szCs w:val="22"/>
        </w:rPr>
        <w:t>improve student learning and achieve your goals. Are you</w:t>
      </w:r>
      <w:r w:rsidR="007969DA" w:rsidRPr="007969DA">
        <w:rPr>
          <w:rFonts w:asciiTheme="majorHAnsi" w:hAnsiTheme="majorHAnsi"/>
          <w:color w:val="000000"/>
          <w:sz w:val="22"/>
          <w:szCs w:val="22"/>
        </w:rPr>
        <w:t xml:space="preserve"> o</w:t>
      </w:r>
      <w:r w:rsidRPr="007969DA">
        <w:rPr>
          <w:rFonts w:asciiTheme="majorHAnsi" w:hAnsiTheme="majorHAnsi"/>
          <w:color w:val="000000"/>
          <w:sz w:val="22"/>
          <w:szCs w:val="22"/>
        </w:rPr>
        <w:t>n target or not?</w:t>
      </w:r>
    </w:p>
    <w:p w:rsidR="007969DA" w:rsidRDefault="00100570" w:rsidP="00097E43">
      <w:pPr>
        <w:pStyle w:val="ListParagraph"/>
        <w:numPr>
          <w:ilvl w:val="0"/>
          <w:numId w:val="10"/>
        </w:numPr>
        <w:spacing w:after="120"/>
        <w:rPr>
          <w:rFonts w:asciiTheme="majorHAnsi" w:hAnsiTheme="majorHAnsi"/>
          <w:color w:val="000000"/>
          <w:sz w:val="22"/>
          <w:szCs w:val="22"/>
        </w:rPr>
      </w:pPr>
      <w:r w:rsidRPr="00100570">
        <w:rPr>
          <w:rFonts w:asciiTheme="majorHAnsi" w:hAnsiTheme="majorHAnsi"/>
          <w:i/>
          <w:noProof/>
        </w:rPr>
        <w:lastRenderedPageBreak/>
        <w:pict>
          <v:shape id="AutoShape 11" o:spid="_x0000_s1031" type="#_x0000_t32" style="position:absolute;left:0;text-align:left;margin-left:331.2pt;margin-top:3.6pt;width:0;height:495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3SIAIAADwEAAAOAAAAZHJzL2Uyb0RvYy54bWysU02P2jAQvVfqf7B8Z5PQQCEirFYJ9LJt&#10;kXb7A4ztJFYd27INAVX97x07QEt7qarm4Phj5s3Mmzerx1Mv0ZFbJ7QqcfaQYsQV1UyotsRfXreT&#10;BUbOE8WI1IqX+Mwdfly/fbMaTMGnutOScYsARLliMCXuvDdFkjja8Z64B224gsdG2554ONo2YZYM&#10;gN7LZJqm82TQlhmrKXcObuvxEa8jftNw6j83jeMeyRJDbj6uNq77sCbrFSlaS0wn6CUN8g9Z9EQo&#10;CHqDqokn6GDFH1C9oFY73fgHqvtEN42gPNYA1WTpb9W8dMTwWAuQ48yNJvf/YOmn484iwUqcY6RI&#10;Dy16OngdI6MsC/wMxhVgVqmdDRXSk3oxz5p+dUjpqiOq5dH69WzAOXokdy7h4AxE2Q8fNQMbAgEi&#10;WafG9gESaECn2JPzrSf85BEdLynczqeL+SyN/UpIcXU01vkPXPcobErsvCWi7XyllYLOa5vFMOT4&#10;7DwUAo5XhxBV6a2QMgpAKjSUeDmbzqKD01Kw8BjMnG33lbToSIKE4hdYAbA7M6sPikWwjhO2uew9&#10;EXLcg71UAQ8Kg3Quu1Ej35bpcrPYLPJJPp1vJnla15OnbZVP5tvs/ax+V1dVnX0PqWV50QnGuArZ&#10;XfWa5X+nh8vkjEq7KfZGQ3KPHkuEZK//mHTsbGjmKIu9ZuedDWyEJoNEo/FlnMIM/HqOVj+Hfv0D&#10;AAD//wMAUEsDBBQABgAIAAAAIQBeN/353AAAAAkBAAAPAAAAZHJzL2Rvd25yZXYueG1sTI9BT4NA&#10;EIXvJv6HzZh4MXYpUSzI0DQmHjzaNvG6hSmg7Cxhl4L99Y7xUI9v3sub7+Xr2XbqRINvHSMsFxEo&#10;4tJVLdcI+93r/QqUD4Yr0zkmhG/ysC6ur3KTVW7idzptQ62khH1mEJoQ+kxrXzZkjV+4nli8oxus&#10;CSKHWleDmaTcdjqOokRb07J8aExPLw2VX9vRIpAfH5fRJrX1/u083X3E58+p3yHe3sybZ1CB5nAJ&#10;wy++oEMhTAc3cuVVh5Ak8YNEEZ5iUOL/6QNCmspFF7n+v6D4AQAA//8DAFBLAQItABQABgAIAAAA&#10;IQC2gziS/gAAAOEBAAATAAAAAAAAAAAAAAAAAAAAAABbQ29udGVudF9UeXBlc10ueG1sUEsBAi0A&#10;FAAGAAgAAAAhADj9If/WAAAAlAEAAAsAAAAAAAAAAAAAAAAALwEAAF9yZWxzLy5yZWxzUEsBAi0A&#10;FAAGAAgAAAAhABs0TdIgAgAAPAQAAA4AAAAAAAAAAAAAAAAALgIAAGRycy9lMm9Eb2MueG1sUEsB&#10;Ai0AFAAGAAgAAAAhAF43/fncAAAACQEAAA8AAAAAAAAAAAAAAAAAegQAAGRycy9kb3ducmV2Lnht&#10;bFBLBQYAAAAABAAEAPMAAACDBQAAAAA=&#10;"/>
        </w:pict>
      </w:r>
      <w:r w:rsidR="003C5194" w:rsidRPr="007969DA">
        <w:rPr>
          <w:rFonts w:asciiTheme="majorHAnsi" w:hAnsiTheme="majorHAnsi"/>
          <w:color w:val="000000"/>
          <w:sz w:val="22"/>
          <w:szCs w:val="22"/>
        </w:rPr>
        <w:t>Remember these are to be prioritized, thus numbered</w:t>
      </w:r>
      <w:r w:rsidR="003F6C63" w:rsidRPr="007969DA">
        <w:rPr>
          <w:rFonts w:asciiTheme="majorHAnsi" w:hAnsiTheme="majorHAnsi"/>
          <w:color w:val="000000"/>
          <w:sz w:val="22"/>
          <w:szCs w:val="22"/>
        </w:rPr>
        <w:t xml:space="preserve">. Think about establishing a maximum number of these </w:t>
      </w:r>
      <w:r w:rsidR="002E4DB9" w:rsidRPr="007969DA">
        <w:rPr>
          <w:rFonts w:asciiTheme="majorHAnsi" w:hAnsiTheme="majorHAnsi"/>
          <w:color w:val="000000"/>
          <w:sz w:val="22"/>
          <w:szCs w:val="22"/>
        </w:rPr>
        <w:t xml:space="preserve">key issues </w:t>
      </w:r>
      <w:r w:rsidR="003F6C63" w:rsidRPr="007969DA">
        <w:rPr>
          <w:rFonts w:asciiTheme="majorHAnsi" w:hAnsiTheme="majorHAnsi"/>
          <w:color w:val="000000"/>
          <w:sz w:val="22"/>
          <w:szCs w:val="22"/>
        </w:rPr>
        <w:t xml:space="preserve">so folks select the </w:t>
      </w:r>
      <w:r w:rsidR="007969DA" w:rsidRPr="007969DA">
        <w:rPr>
          <w:rFonts w:asciiTheme="majorHAnsi" w:hAnsiTheme="majorHAnsi"/>
          <w:color w:val="000000"/>
          <w:sz w:val="22"/>
          <w:szCs w:val="22"/>
        </w:rPr>
        <w:t>most critical areas of focus</w:t>
      </w:r>
    </w:p>
    <w:p w:rsidR="009669A6" w:rsidRPr="007969DA" w:rsidRDefault="00793468" w:rsidP="007969DA">
      <w:pPr>
        <w:spacing w:after="120"/>
        <w:rPr>
          <w:rFonts w:asciiTheme="majorHAnsi" w:hAnsiTheme="majorHAnsi"/>
          <w:color w:val="000000"/>
          <w:sz w:val="22"/>
          <w:szCs w:val="22"/>
        </w:rPr>
      </w:pPr>
      <w:r w:rsidRPr="007969DA">
        <w:rPr>
          <w:rFonts w:asciiTheme="minorHAnsi" w:hAnsiTheme="minorHAnsi"/>
          <w:b/>
          <w:color w:val="000000"/>
          <w:szCs w:val="22"/>
        </w:rPr>
        <w:t>Evidence:</w:t>
      </w:r>
      <w:r w:rsidRPr="007969DA">
        <w:rPr>
          <w:rFonts w:asciiTheme="majorHAnsi" w:hAnsiTheme="majorHAnsi"/>
          <w:b/>
          <w:color w:val="000000"/>
          <w:sz w:val="22"/>
          <w:szCs w:val="22"/>
        </w:rPr>
        <w:t xml:space="preserve"> </w:t>
      </w:r>
      <w:r w:rsidRPr="007969DA">
        <w:rPr>
          <w:rFonts w:asciiTheme="majorHAnsi" w:hAnsiTheme="majorHAnsi"/>
          <w:color w:val="000000"/>
          <w:sz w:val="22"/>
          <w:szCs w:val="22"/>
        </w:rPr>
        <w:t>Several options can be used to identify evidence. One is to list relevant sources at the end</w:t>
      </w:r>
      <w:r w:rsidR="007969DA">
        <w:rPr>
          <w:rFonts w:asciiTheme="majorHAnsi" w:hAnsiTheme="majorHAnsi"/>
          <w:color w:val="000000"/>
          <w:sz w:val="22"/>
          <w:szCs w:val="22"/>
        </w:rPr>
        <w:t xml:space="preserve"> (or beginning) </w:t>
      </w:r>
      <w:r w:rsidRPr="007969DA">
        <w:rPr>
          <w:rFonts w:asciiTheme="majorHAnsi" w:hAnsiTheme="majorHAnsi"/>
          <w:color w:val="000000"/>
          <w:sz w:val="22"/>
          <w:szCs w:val="22"/>
        </w:rPr>
        <w:t xml:space="preserve">of </w:t>
      </w:r>
      <w:r w:rsidR="007969DA">
        <w:rPr>
          <w:rFonts w:asciiTheme="majorHAnsi" w:hAnsiTheme="majorHAnsi"/>
          <w:color w:val="000000"/>
          <w:sz w:val="22"/>
          <w:szCs w:val="22"/>
        </w:rPr>
        <w:t>each subsection or</w:t>
      </w:r>
      <w:r w:rsidR="00A3779E">
        <w:rPr>
          <w:rFonts w:asciiTheme="majorHAnsi" w:hAnsiTheme="majorHAnsi"/>
          <w:color w:val="000000"/>
          <w:sz w:val="22"/>
          <w:szCs w:val="22"/>
        </w:rPr>
        <w:t xml:space="preserve"> standard</w:t>
      </w:r>
      <w:r w:rsidRPr="007969DA">
        <w:rPr>
          <w:rFonts w:asciiTheme="majorHAnsi" w:hAnsiTheme="majorHAnsi"/>
          <w:color w:val="000000"/>
          <w:sz w:val="22"/>
          <w:szCs w:val="22"/>
        </w:rPr>
        <w:t>.</w:t>
      </w:r>
      <w:r w:rsidR="00EE66D8" w:rsidRPr="007969DA">
        <w:rPr>
          <w:rFonts w:asciiTheme="majorHAnsi" w:hAnsiTheme="majorHAnsi"/>
          <w:color w:val="000000"/>
          <w:sz w:val="22"/>
          <w:szCs w:val="22"/>
        </w:rPr>
        <w:t xml:space="preserve"> Use a paragraph or a list. Be as specific as is necessary to clearly identify what supports the findings.</w:t>
      </w:r>
    </w:p>
    <w:p w:rsidR="00EF7962" w:rsidRPr="007B24E7" w:rsidRDefault="003F6C63" w:rsidP="00097E43">
      <w:pPr>
        <w:pStyle w:val="bullet-sample"/>
        <w:numPr>
          <w:ilvl w:val="0"/>
          <w:numId w:val="13"/>
        </w:numPr>
        <w:tabs>
          <w:tab w:val="clear" w:pos="720"/>
        </w:tabs>
        <w:spacing w:after="120"/>
        <w:rPr>
          <w:rFonts w:asciiTheme="majorHAnsi" w:eastAsia="Calibri" w:hAnsiTheme="majorHAnsi" w:cs="Times New Roman"/>
          <w:b/>
          <w:sz w:val="22"/>
          <w:szCs w:val="22"/>
        </w:rPr>
      </w:pPr>
      <w:r w:rsidRPr="005D0EA6">
        <w:rPr>
          <w:rFonts w:asciiTheme="majorHAnsi" w:eastAsia="Calibri" w:hAnsiTheme="majorHAnsi" w:cs="Times New Roman"/>
          <w:b/>
          <w:i/>
          <w:sz w:val="22"/>
          <w:szCs w:val="22"/>
        </w:rPr>
        <w:t>Instruction:</w:t>
      </w:r>
      <w:r w:rsidRPr="007B24E7">
        <w:rPr>
          <w:rFonts w:asciiTheme="majorHAnsi" w:eastAsia="Calibri" w:hAnsiTheme="majorHAnsi" w:cs="Times New Roman"/>
          <w:b/>
          <w:sz w:val="22"/>
          <w:szCs w:val="22"/>
        </w:rPr>
        <w:t xml:space="preserve"> The instructional staff uses research-based instructional strategies and teaching methodologies that engage students at high levels of learning and allow them to achieve SLOs and course objectives.</w:t>
      </w:r>
      <w:r w:rsidR="00565C6A">
        <w:rPr>
          <w:rFonts w:asciiTheme="majorHAnsi" w:eastAsia="Calibri" w:hAnsiTheme="majorHAnsi" w:cs="Times New Roman"/>
          <w:b/>
          <w:sz w:val="22"/>
          <w:szCs w:val="22"/>
        </w:rPr>
        <w:t xml:space="preserve"> Faculty members are given ongoing training</w:t>
      </w:r>
      <w:r w:rsidR="00884E94">
        <w:rPr>
          <w:rFonts w:asciiTheme="majorHAnsi" w:eastAsia="Calibri" w:hAnsiTheme="majorHAnsi" w:cs="Times New Roman"/>
          <w:b/>
          <w:sz w:val="22"/>
          <w:szCs w:val="22"/>
        </w:rPr>
        <w:t>. [T</w:t>
      </w:r>
      <w:r w:rsidR="00F53963">
        <w:rPr>
          <w:rFonts w:asciiTheme="majorHAnsi" w:eastAsia="Calibri" w:hAnsiTheme="majorHAnsi" w:cs="Times New Roman"/>
          <w:b/>
          <w:sz w:val="22"/>
          <w:szCs w:val="22"/>
        </w:rPr>
        <w:t xml:space="preserve">he </w:t>
      </w:r>
      <w:r w:rsidR="008A4858">
        <w:rPr>
          <w:rFonts w:asciiTheme="majorHAnsi" w:eastAsia="Calibri" w:hAnsiTheme="majorHAnsi" w:cs="Times New Roman"/>
          <w:b/>
          <w:sz w:val="22"/>
          <w:szCs w:val="22"/>
        </w:rPr>
        <w:t>standard</w:t>
      </w:r>
      <w:r w:rsidR="00F53963">
        <w:rPr>
          <w:rFonts w:asciiTheme="majorHAnsi" w:eastAsia="Calibri" w:hAnsiTheme="majorHAnsi" w:cs="Times New Roman"/>
          <w:b/>
          <w:sz w:val="22"/>
          <w:szCs w:val="22"/>
        </w:rPr>
        <w:t xml:space="preserve"> continues. You must use all of each of them!}</w:t>
      </w:r>
    </w:p>
    <w:p w:rsidR="00793468" w:rsidRPr="007B24E7" w:rsidRDefault="000A0004" w:rsidP="004E5ECD">
      <w:pPr>
        <w:pStyle w:val="BodyText2"/>
        <w:spacing w:after="120"/>
        <w:rPr>
          <w:rFonts w:asciiTheme="majorHAnsi" w:hAnsiTheme="majorHAnsi"/>
          <w:sz w:val="22"/>
          <w:szCs w:val="22"/>
        </w:rPr>
      </w:pPr>
      <w:r w:rsidRPr="004C1AD9">
        <w:rPr>
          <w:rFonts w:asciiTheme="minorHAnsi" w:hAnsiTheme="minorHAnsi"/>
          <w:b/>
          <w:color w:val="000000"/>
          <w:sz w:val="24"/>
          <w:szCs w:val="22"/>
        </w:rPr>
        <w:t>High-level Instruction:</w:t>
      </w:r>
      <w:r w:rsidRPr="007B24E7">
        <w:rPr>
          <w:rFonts w:asciiTheme="majorHAnsi" w:hAnsiTheme="majorHAnsi"/>
          <w:color w:val="000000"/>
          <w:sz w:val="22"/>
          <w:szCs w:val="22"/>
        </w:rPr>
        <w:t xml:space="preserve"> </w:t>
      </w:r>
      <w:r w:rsidR="00793468" w:rsidRPr="007B24E7">
        <w:rPr>
          <w:rFonts w:asciiTheme="majorHAnsi" w:hAnsiTheme="majorHAnsi"/>
          <w:color w:val="000000"/>
          <w:sz w:val="22"/>
          <w:szCs w:val="22"/>
        </w:rPr>
        <w:t xml:space="preserve">Another technique is </w:t>
      </w:r>
      <w:r w:rsidR="008A4858">
        <w:rPr>
          <w:rFonts w:asciiTheme="majorHAnsi" w:hAnsiTheme="majorHAnsi"/>
          <w:color w:val="000000"/>
          <w:sz w:val="22"/>
          <w:szCs w:val="22"/>
        </w:rPr>
        <w:t xml:space="preserve">to </w:t>
      </w:r>
      <w:r w:rsidRPr="007B24E7">
        <w:rPr>
          <w:rFonts w:asciiTheme="majorHAnsi" w:hAnsiTheme="majorHAnsi"/>
          <w:color w:val="000000"/>
          <w:sz w:val="22"/>
          <w:szCs w:val="22"/>
        </w:rPr>
        <w:t>use a simple paragraph format – again following those indicators</w:t>
      </w:r>
      <w:r w:rsidR="00793468" w:rsidRPr="007B24E7">
        <w:rPr>
          <w:rFonts w:asciiTheme="majorHAnsi" w:hAnsiTheme="majorHAnsi"/>
          <w:sz w:val="22"/>
          <w:szCs w:val="22"/>
        </w:rPr>
        <w:t xml:space="preserve">. This text is “fill” justified – both left and right margins are straight the way they are in newspapers. This format is harder to read than a “ragged” right (or left justified) format. If you’re not using a proportional type </w:t>
      </w:r>
      <w:r w:rsidR="005D0EA6">
        <w:rPr>
          <w:rFonts w:asciiTheme="majorHAnsi" w:hAnsiTheme="majorHAnsi"/>
          <w:sz w:val="22"/>
          <w:szCs w:val="22"/>
        </w:rPr>
        <w:t>the compute</w:t>
      </w:r>
      <w:r w:rsidR="00565C6A">
        <w:rPr>
          <w:rFonts w:asciiTheme="majorHAnsi" w:hAnsiTheme="majorHAnsi"/>
          <w:sz w:val="22"/>
          <w:szCs w:val="22"/>
        </w:rPr>
        <w:t>r</w:t>
      </w:r>
      <w:r w:rsidR="00793468" w:rsidRPr="007B24E7">
        <w:rPr>
          <w:rFonts w:asciiTheme="majorHAnsi" w:hAnsiTheme="majorHAnsi"/>
          <w:sz w:val="22"/>
          <w:szCs w:val="22"/>
        </w:rPr>
        <w:t xml:space="preserve"> can </w:t>
      </w:r>
      <w:proofErr w:type="gramStart"/>
      <w:r w:rsidR="00793468" w:rsidRPr="007B24E7">
        <w:rPr>
          <w:rFonts w:asciiTheme="majorHAnsi" w:hAnsiTheme="majorHAnsi"/>
          <w:sz w:val="22"/>
          <w:szCs w:val="22"/>
        </w:rPr>
        <w:t xml:space="preserve">create </w:t>
      </w:r>
      <w:r w:rsidR="005D0EA6">
        <w:rPr>
          <w:rFonts w:asciiTheme="majorHAnsi" w:hAnsiTheme="majorHAnsi"/>
          <w:sz w:val="22"/>
          <w:szCs w:val="22"/>
        </w:rPr>
        <w:t xml:space="preserve"> </w:t>
      </w:r>
      <w:r w:rsidR="00793468" w:rsidRPr="007B24E7">
        <w:rPr>
          <w:rFonts w:asciiTheme="majorHAnsi" w:hAnsiTheme="majorHAnsi"/>
          <w:sz w:val="22"/>
          <w:szCs w:val="22"/>
        </w:rPr>
        <w:t>odd</w:t>
      </w:r>
      <w:proofErr w:type="gramEnd"/>
      <w:r w:rsidR="00793468" w:rsidRPr="007B24E7">
        <w:rPr>
          <w:rFonts w:asciiTheme="majorHAnsi" w:hAnsiTheme="majorHAnsi"/>
          <w:sz w:val="22"/>
          <w:szCs w:val="22"/>
        </w:rPr>
        <w:t xml:space="preserve"> spacing in-between letters and words. See what happens. Look particularly at the last line of the next paragraph.</w:t>
      </w:r>
    </w:p>
    <w:p w:rsidR="00EE66D8" w:rsidRPr="007B24E7" w:rsidRDefault="000A0004" w:rsidP="004E5ECD">
      <w:pPr>
        <w:pStyle w:val="BodyText2"/>
        <w:spacing w:after="120"/>
        <w:rPr>
          <w:rFonts w:asciiTheme="majorHAnsi" w:hAnsiTheme="majorHAnsi"/>
          <w:sz w:val="22"/>
          <w:szCs w:val="22"/>
        </w:rPr>
      </w:pPr>
      <w:r w:rsidRPr="004C1AD9">
        <w:rPr>
          <w:rFonts w:asciiTheme="minorHAnsi" w:hAnsiTheme="minorHAnsi"/>
          <w:b/>
          <w:color w:val="000000"/>
          <w:sz w:val="24"/>
          <w:szCs w:val="22"/>
        </w:rPr>
        <w:t>Delivery Modes and Methodologies:</w:t>
      </w:r>
      <w:r w:rsidRPr="007B24E7">
        <w:rPr>
          <w:rFonts w:asciiTheme="majorHAnsi" w:hAnsiTheme="majorHAnsi"/>
          <w:sz w:val="24"/>
          <w:szCs w:val="22"/>
        </w:rPr>
        <w:t xml:space="preserve"> </w:t>
      </w:r>
      <w:r w:rsidR="00103CA3" w:rsidRPr="00806A11">
        <w:rPr>
          <w:rFonts w:ascii="Times New Roman" w:hAnsi="Times New Roman"/>
          <w:sz w:val="24"/>
          <w:szCs w:val="22"/>
        </w:rPr>
        <w:t xml:space="preserve">Too many </w:t>
      </w:r>
      <w:r w:rsidR="00103CA3" w:rsidRPr="00806A11">
        <w:rPr>
          <w:rFonts w:ascii="Times New Roman" w:hAnsi="Times New Roman"/>
          <w:sz w:val="22"/>
          <w:szCs w:val="22"/>
        </w:rPr>
        <w:t>fonts cause your good writing to look messy</w:t>
      </w:r>
      <w:r w:rsidR="00AF330D" w:rsidRPr="00806A11">
        <w:rPr>
          <w:rFonts w:ascii="Times New Roman" w:hAnsi="Times New Roman"/>
          <w:sz w:val="22"/>
          <w:szCs w:val="22"/>
        </w:rPr>
        <w:t xml:space="preserve"> and create distraction for the reader</w:t>
      </w:r>
      <w:r w:rsidR="00793468" w:rsidRPr="00806A11">
        <w:rPr>
          <w:rFonts w:ascii="Times New Roman" w:hAnsi="Times New Roman"/>
          <w:sz w:val="22"/>
          <w:szCs w:val="22"/>
        </w:rPr>
        <w:t xml:space="preserve">. </w:t>
      </w:r>
      <w:proofErr w:type="gramStart"/>
      <w:r w:rsidR="00793468" w:rsidRPr="00806A11">
        <w:rPr>
          <w:rFonts w:ascii="Times New Roman" w:hAnsi="Times New Roman"/>
          <w:sz w:val="22"/>
          <w:szCs w:val="22"/>
        </w:rPr>
        <w:t>Another typeface?</w:t>
      </w:r>
      <w:proofErr w:type="gramEnd"/>
      <w:r w:rsidR="00793468" w:rsidRPr="00806A11">
        <w:rPr>
          <w:rFonts w:ascii="Times New Roman" w:hAnsi="Times New Roman"/>
          <w:sz w:val="22"/>
          <w:szCs w:val="22"/>
        </w:rPr>
        <w:t xml:space="preserve">  </w:t>
      </w:r>
      <w:r w:rsidR="00793468" w:rsidRPr="00806A11">
        <w:rPr>
          <w:rFonts w:ascii="Times New Roman" w:hAnsi="Times New Roman"/>
          <w:b/>
          <w:bCs/>
          <w:sz w:val="22"/>
          <w:szCs w:val="22"/>
        </w:rPr>
        <w:t>Bold?</w:t>
      </w:r>
      <w:r w:rsidR="00103CA3" w:rsidRPr="00806A11">
        <w:rPr>
          <w:rFonts w:ascii="Times New Roman" w:hAnsi="Times New Roman"/>
          <w:b/>
          <w:bCs/>
          <w:sz w:val="22"/>
          <w:szCs w:val="22"/>
        </w:rPr>
        <w:t xml:space="preserve"> </w:t>
      </w:r>
      <w:r w:rsidR="00793468" w:rsidRPr="00806A11">
        <w:rPr>
          <w:rFonts w:ascii="Times New Roman" w:hAnsi="Times New Roman"/>
          <w:b/>
          <w:bCs/>
          <w:sz w:val="22"/>
          <w:szCs w:val="22"/>
        </w:rPr>
        <w:t xml:space="preserve"> </w:t>
      </w:r>
      <w:r w:rsidR="00793468" w:rsidRPr="00806A11">
        <w:rPr>
          <w:rFonts w:ascii="Times New Roman" w:hAnsi="Times New Roman"/>
          <w:sz w:val="22"/>
          <w:szCs w:val="22"/>
          <w:u w:val="single"/>
        </w:rPr>
        <w:t>Underline?</w:t>
      </w:r>
      <w:r w:rsidR="00103CA3" w:rsidRPr="00806A11">
        <w:rPr>
          <w:rFonts w:ascii="Times New Roman" w:hAnsi="Times New Roman"/>
          <w:sz w:val="22"/>
          <w:szCs w:val="22"/>
        </w:rPr>
        <w:t xml:space="preserve">  </w:t>
      </w:r>
      <w:r w:rsidR="00793468" w:rsidRPr="00806A11">
        <w:rPr>
          <w:rFonts w:ascii="Times New Roman" w:hAnsi="Times New Roman"/>
          <w:b/>
          <w:bCs/>
          <w:sz w:val="22"/>
          <w:szCs w:val="22"/>
          <w:u w:val="single"/>
        </w:rPr>
        <w:t>Bold and Underline?</w:t>
      </w:r>
      <w:r w:rsidR="00793468" w:rsidRPr="00806A11">
        <w:rPr>
          <w:rFonts w:ascii="Times New Roman" w:hAnsi="Times New Roman"/>
          <w:sz w:val="22"/>
          <w:szCs w:val="22"/>
        </w:rPr>
        <w:t xml:space="preserve"> </w:t>
      </w:r>
      <w:r w:rsidR="00103CA3" w:rsidRPr="00806A11">
        <w:rPr>
          <w:rFonts w:ascii="Times New Roman" w:hAnsi="Times New Roman"/>
          <w:sz w:val="22"/>
          <w:szCs w:val="22"/>
        </w:rPr>
        <w:t xml:space="preserve"> </w:t>
      </w:r>
      <w:r w:rsidR="00793468" w:rsidRPr="00806A11">
        <w:rPr>
          <w:rFonts w:ascii="Times New Roman" w:hAnsi="Times New Roman"/>
          <w:b/>
          <w:bCs/>
          <w:iCs/>
          <w:sz w:val="22"/>
          <w:szCs w:val="22"/>
          <w:u w:val="single"/>
        </w:rPr>
        <w:t>CAPS, BOLD AND UNDERLINE</w:t>
      </w:r>
      <w:r w:rsidR="00793468" w:rsidRPr="00806A11">
        <w:rPr>
          <w:rFonts w:ascii="Times New Roman" w:hAnsi="Times New Roman"/>
          <w:b/>
          <w:bCs/>
          <w:i/>
          <w:iCs/>
          <w:sz w:val="22"/>
          <w:szCs w:val="22"/>
          <w:u w:val="single"/>
        </w:rPr>
        <w:t>?</w:t>
      </w:r>
      <w:r w:rsidR="00806A11">
        <w:rPr>
          <w:rFonts w:ascii="Times New Roman" w:hAnsi="Times New Roman"/>
          <w:b/>
          <w:bCs/>
          <w:i/>
          <w:iCs/>
          <w:sz w:val="22"/>
          <w:szCs w:val="22"/>
          <w:u w:val="single"/>
        </w:rPr>
        <w:t xml:space="preserve">    </w:t>
      </w:r>
      <w:r w:rsidR="00806A11" w:rsidRPr="00806A11">
        <w:rPr>
          <w:rFonts w:ascii="Times New Roman" w:hAnsi="Times New Roman"/>
          <w:b/>
          <w:bCs/>
          <w:i/>
          <w:iCs/>
          <w:sz w:val="22"/>
          <w:szCs w:val="22"/>
          <w:u w:val="single"/>
        </w:rPr>
        <w:t xml:space="preserve"> </w:t>
      </w:r>
      <w:proofErr w:type="gramStart"/>
      <w:r w:rsidR="00793468" w:rsidRPr="00806A11">
        <w:rPr>
          <w:rFonts w:ascii="Times New Roman" w:hAnsi="Times New Roman"/>
          <w:i/>
          <w:sz w:val="22"/>
          <w:szCs w:val="22"/>
        </w:rPr>
        <w:t>Italics?</w:t>
      </w:r>
      <w:proofErr w:type="gramEnd"/>
      <w:r w:rsidR="00793468" w:rsidRPr="00806A11">
        <w:rPr>
          <w:rFonts w:ascii="Times New Roman" w:hAnsi="Times New Roman"/>
          <w:sz w:val="22"/>
          <w:szCs w:val="22"/>
        </w:rPr>
        <w:t xml:space="preserve"> </w:t>
      </w:r>
      <w:r w:rsidR="00AF330D" w:rsidRPr="00806A11">
        <w:rPr>
          <w:rFonts w:ascii="Times New Roman" w:hAnsi="Times New Roman"/>
          <w:sz w:val="22"/>
          <w:szCs w:val="22"/>
        </w:rPr>
        <w:t xml:space="preserve"> </w:t>
      </w:r>
      <w:r w:rsidR="00793468" w:rsidRPr="00806A11">
        <w:rPr>
          <w:rFonts w:ascii="Times New Roman" w:hAnsi="Times New Roman"/>
          <w:sz w:val="22"/>
          <w:szCs w:val="22"/>
        </w:rPr>
        <w:t>Many editors say using bold and underline together is too harsh</w:t>
      </w:r>
      <w:r w:rsidR="00806A11">
        <w:rPr>
          <w:rFonts w:ascii="Times New Roman" w:hAnsi="Times New Roman"/>
          <w:sz w:val="22"/>
          <w:szCs w:val="22"/>
        </w:rPr>
        <w:t>, maybe even shouting!</w:t>
      </w:r>
      <w:r w:rsidR="00793468" w:rsidRPr="007B24E7">
        <w:rPr>
          <w:rFonts w:asciiTheme="majorHAnsi" w:hAnsiTheme="majorHAnsi"/>
          <w:sz w:val="22"/>
          <w:szCs w:val="22"/>
        </w:rPr>
        <w:t xml:space="preserve"> </w:t>
      </w:r>
    </w:p>
    <w:p w:rsidR="00806A11" w:rsidRPr="004C1AD9" w:rsidRDefault="000A0004" w:rsidP="00097E43">
      <w:pPr>
        <w:numPr>
          <w:ilvl w:val="0"/>
          <w:numId w:val="4"/>
        </w:numPr>
        <w:rPr>
          <w:rFonts w:asciiTheme="majorHAnsi" w:hAnsiTheme="majorHAnsi"/>
          <w:sz w:val="22"/>
          <w:szCs w:val="22"/>
        </w:rPr>
      </w:pPr>
      <w:r w:rsidRPr="004C1AD9">
        <w:rPr>
          <w:rFonts w:asciiTheme="minorHAnsi" w:hAnsiTheme="minorHAnsi"/>
          <w:b/>
          <w:color w:val="000000"/>
          <w:sz w:val="22"/>
          <w:szCs w:val="22"/>
        </w:rPr>
        <w:t>Nursing:</w:t>
      </w:r>
      <w:r w:rsidRPr="004C1AD9">
        <w:rPr>
          <w:rFonts w:asciiTheme="majorHAnsi" w:hAnsiTheme="majorHAnsi"/>
          <w:sz w:val="22"/>
          <w:szCs w:val="22"/>
        </w:rPr>
        <w:t xml:space="preserve"> Consider program specific information as the programs really are different.</w:t>
      </w:r>
    </w:p>
    <w:p w:rsidR="000A0004" w:rsidRPr="004C1AD9" w:rsidRDefault="00F53963" w:rsidP="00097E43">
      <w:pPr>
        <w:numPr>
          <w:ilvl w:val="0"/>
          <w:numId w:val="4"/>
        </w:numPr>
        <w:rPr>
          <w:rFonts w:asciiTheme="majorHAnsi" w:hAnsiTheme="majorHAnsi"/>
          <w:sz w:val="22"/>
          <w:szCs w:val="22"/>
        </w:rPr>
      </w:pPr>
      <w:r>
        <w:rPr>
          <w:rFonts w:asciiTheme="minorHAnsi" w:hAnsiTheme="minorHAnsi"/>
          <w:b/>
          <w:color w:val="000000"/>
          <w:sz w:val="22"/>
          <w:szCs w:val="22"/>
        </w:rPr>
        <w:t>ESL</w:t>
      </w:r>
      <w:r w:rsidR="000A0004" w:rsidRPr="004C1AD9">
        <w:rPr>
          <w:rFonts w:asciiTheme="minorHAnsi" w:hAnsiTheme="minorHAnsi"/>
          <w:b/>
          <w:color w:val="000000"/>
          <w:sz w:val="22"/>
          <w:szCs w:val="22"/>
        </w:rPr>
        <w:t>:</w:t>
      </w:r>
      <w:r w:rsidR="000A0004" w:rsidRPr="004C1AD9">
        <w:rPr>
          <w:rFonts w:asciiTheme="majorHAnsi" w:hAnsiTheme="majorHAnsi"/>
          <w:sz w:val="22"/>
          <w:szCs w:val="22"/>
        </w:rPr>
        <w:t xml:space="preserve"> Keep referring to those discussion questions for help in developing a deeper understanding of the ramifications of the </w:t>
      </w:r>
      <w:r w:rsidR="00A3779E">
        <w:rPr>
          <w:rFonts w:asciiTheme="majorHAnsi" w:hAnsiTheme="majorHAnsi"/>
          <w:sz w:val="22"/>
          <w:szCs w:val="22"/>
        </w:rPr>
        <w:t>standards</w:t>
      </w:r>
      <w:r w:rsidR="000A0004" w:rsidRPr="004C1AD9">
        <w:rPr>
          <w:rFonts w:asciiTheme="majorHAnsi" w:hAnsiTheme="majorHAnsi"/>
          <w:sz w:val="22"/>
          <w:szCs w:val="22"/>
        </w:rPr>
        <w:t>.</w:t>
      </w:r>
    </w:p>
    <w:p w:rsidR="00806A11" w:rsidRPr="004C1AD9" w:rsidRDefault="00806A11" w:rsidP="00097E43">
      <w:pPr>
        <w:pStyle w:val="ListParagraph"/>
        <w:numPr>
          <w:ilvl w:val="0"/>
          <w:numId w:val="4"/>
        </w:numPr>
        <w:rPr>
          <w:rFonts w:asciiTheme="majorHAnsi" w:hAnsiTheme="majorHAnsi"/>
          <w:sz w:val="22"/>
          <w:szCs w:val="22"/>
        </w:rPr>
      </w:pPr>
      <w:r w:rsidRPr="004C1AD9">
        <w:rPr>
          <w:rFonts w:asciiTheme="minorHAnsi" w:hAnsiTheme="minorHAnsi"/>
          <w:b/>
          <w:color w:val="000000"/>
          <w:sz w:val="22"/>
          <w:szCs w:val="22"/>
        </w:rPr>
        <w:t>On-line Instruction:</w:t>
      </w:r>
      <w:r w:rsidRPr="004C1AD9">
        <w:rPr>
          <w:rFonts w:asciiTheme="majorHAnsi" w:hAnsiTheme="majorHAnsi"/>
          <w:sz w:val="22"/>
          <w:szCs w:val="22"/>
        </w:rPr>
        <w:t xml:space="preserve"> Even clearly identifying the variety of delivery modes and how they interplay in different courses/programs might be helpful.</w:t>
      </w:r>
    </w:p>
    <w:p w:rsidR="009669A6" w:rsidRDefault="00806A11" w:rsidP="00097E43">
      <w:pPr>
        <w:pStyle w:val="ListParagraph"/>
        <w:numPr>
          <w:ilvl w:val="0"/>
          <w:numId w:val="4"/>
        </w:numPr>
        <w:rPr>
          <w:rFonts w:asciiTheme="majorHAnsi" w:hAnsiTheme="majorHAnsi"/>
          <w:sz w:val="22"/>
          <w:szCs w:val="22"/>
        </w:rPr>
      </w:pPr>
      <w:r w:rsidRPr="004C1AD9">
        <w:rPr>
          <w:rFonts w:asciiTheme="minorHAnsi" w:hAnsiTheme="minorHAnsi"/>
          <w:b/>
          <w:color w:val="000000"/>
          <w:sz w:val="22"/>
          <w:szCs w:val="22"/>
        </w:rPr>
        <w:lastRenderedPageBreak/>
        <w:t>Others:</w:t>
      </w:r>
      <w:r w:rsidRPr="004C1AD9">
        <w:rPr>
          <w:rFonts w:asciiTheme="majorHAnsi" w:hAnsiTheme="majorHAnsi"/>
          <w:sz w:val="22"/>
          <w:szCs w:val="22"/>
        </w:rPr>
        <w:t xml:space="preserve"> </w:t>
      </w:r>
      <w:r w:rsidR="000A0004" w:rsidRPr="004C1AD9">
        <w:rPr>
          <w:rFonts w:asciiTheme="majorHAnsi" w:hAnsiTheme="majorHAnsi"/>
          <w:sz w:val="22"/>
          <w:szCs w:val="22"/>
        </w:rPr>
        <w:t>Don’t leave any programs out; however, some might be combined. Or, separate it out by individual courses and/or student learning levels.</w:t>
      </w:r>
    </w:p>
    <w:p w:rsidR="00EC414E" w:rsidRPr="00EC414E" w:rsidRDefault="00EC414E" w:rsidP="00EC414E">
      <w:pPr>
        <w:rPr>
          <w:rFonts w:asciiTheme="majorHAnsi" w:hAnsiTheme="majorHAnsi"/>
          <w:sz w:val="22"/>
          <w:szCs w:val="22"/>
        </w:rPr>
      </w:pPr>
    </w:p>
    <w:tbl>
      <w:tblPr>
        <w:tblW w:w="0" w:type="auto"/>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1"/>
        <w:gridCol w:w="2931"/>
      </w:tblGrid>
      <w:tr w:rsidR="009669A6" w:rsidRPr="007B24E7" w:rsidTr="008F25C5">
        <w:trPr>
          <w:cantSplit/>
          <w:trHeight w:val="288"/>
          <w:tblHeader/>
          <w:jc w:val="center"/>
        </w:trPr>
        <w:tc>
          <w:tcPr>
            <w:tcW w:w="2701" w:type="dxa"/>
            <w:tcBorders>
              <w:bottom w:val="single" w:sz="4" w:space="0" w:color="auto"/>
            </w:tcBorders>
          </w:tcPr>
          <w:p w:rsidR="009669A6" w:rsidRPr="007B24E7" w:rsidRDefault="009669A6" w:rsidP="004E5ECD">
            <w:pPr>
              <w:pStyle w:val="BodyText2"/>
              <w:tabs>
                <w:tab w:val="clear" w:pos="360"/>
                <w:tab w:val="clear" w:pos="720"/>
                <w:tab w:val="clear" w:pos="1080"/>
                <w:tab w:val="clear" w:pos="1440"/>
                <w:tab w:val="clear" w:pos="1800"/>
                <w:tab w:val="clear" w:pos="2160"/>
                <w:tab w:val="clear" w:pos="2520"/>
                <w:tab w:val="clear" w:pos="2880"/>
              </w:tabs>
              <w:spacing w:after="120"/>
              <w:jc w:val="center"/>
              <w:rPr>
                <w:rFonts w:asciiTheme="majorHAnsi" w:hAnsiTheme="majorHAnsi"/>
                <w:b/>
                <w:bCs/>
                <w:sz w:val="24"/>
              </w:rPr>
            </w:pPr>
            <w:r w:rsidRPr="004C1AD9">
              <w:rPr>
                <w:rFonts w:asciiTheme="minorHAnsi" w:hAnsiTheme="minorHAnsi"/>
                <w:b/>
                <w:color w:val="000000"/>
                <w:sz w:val="24"/>
                <w:szCs w:val="22"/>
              </w:rPr>
              <w:t>Activity</w:t>
            </w:r>
          </w:p>
        </w:tc>
        <w:tc>
          <w:tcPr>
            <w:tcW w:w="2931" w:type="dxa"/>
            <w:tcBorders>
              <w:bottom w:val="single" w:sz="4" w:space="0" w:color="auto"/>
            </w:tcBorders>
          </w:tcPr>
          <w:p w:rsidR="009669A6" w:rsidRPr="007B24E7" w:rsidRDefault="004C1AD9" w:rsidP="004E5ECD">
            <w:pPr>
              <w:pStyle w:val="BodyText2"/>
              <w:tabs>
                <w:tab w:val="clear" w:pos="360"/>
                <w:tab w:val="clear" w:pos="720"/>
                <w:tab w:val="clear" w:pos="1080"/>
                <w:tab w:val="clear" w:pos="1440"/>
                <w:tab w:val="clear" w:pos="1800"/>
                <w:tab w:val="clear" w:pos="2160"/>
                <w:tab w:val="clear" w:pos="2520"/>
                <w:tab w:val="clear" w:pos="2880"/>
              </w:tabs>
              <w:spacing w:after="120"/>
              <w:jc w:val="center"/>
              <w:rPr>
                <w:rFonts w:asciiTheme="majorHAnsi" w:hAnsiTheme="majorHAnsi"/>
                <w:b/>
                <w:bCs/>
                <w:sz w:val="24"/>
              </w:rPr>
            </w:pPr>
            <w:r w:rsidRPr="004C1AD9">
              <w:rPr>
                <w:rFonts w:asciiTheme="minorHAnsi" w:hAnsiTheme="minorHAnsi"/>
                <w:b/>
                <w:color w:val="000000"/>
                <w:sz w:val="24"/>
                <w:szCs w:val="22"/>
              </w:rPr>
              <w:t>Department/Program</w:t>
            </w:r>
          </w:p>
        </w:tc>
      </w:tr>
      <w:tr w:rsidR="009669A6" w:rsidRPr="007B24E7" w:rsidTr="00565C6A">
        <w:trPr>
          <w:cantSplit/>
          <w:jc w:val="center"/>
        </w:trPr>
        <w:tc>
          <w:tcPr>
            <w:tcW w:w="2701" w:type="dxa"/>
            <w:tcBorders>
              <w:left w:val="single" w:sz="4" w:space="0" w:color="auto"/>
            </w:tcBorders>
            <w:vAlign w:val="center"/>
          </w:tcPr>
          <w:p w:rsidR="009669A6" w:rsidRDefault="009669A6" w:rsidP="004E5ECD">
            <w:pPr>
              <w:pStyle w:val="BodyText2"/>
              <w:tabs>
                <w:tab w:val="clear" w:pos="360"/>
                <w:tab w:val="clear" w:pos="720"/>
                <w:tab w:val="clear" w:pos="1080"/>
                <w:tab w:val="clear" w:pos="1440"/>
                <w:tab w:val="clear" w:pos="1800"/>
                <w:tab w:val="clear" w:pos="2160"/>
                <w:tab w:val="clear" w:pos="2520"/>
                <w:tab w:val="clear" w:pos="2880"/>
              </w:tabs>
              <w:spacing w:after="120"/>
              <w:jc w:val="left"/>
              <w:rPr>
                <w:rFonts w:asciiTheme="majorHAnsi" w:hAnsiTheme="majorHAnsi"/>
                <w:sz w:val="22"/>
                <w:szCs w:val="22"/>
              </w:rPr>
            </w:pPr>
            <w:r w:rsidRPr="007B24E7">
              <w:rPr>
                <w:rFonts w:asciiTheme="majorHAnsi" w:hAnsiTheme="majorHAnsi"/>
                <w:sz w:val="22"/>
                <w:szCs w:val="22"/>
              </w:rPr>
              <w:t>Embedding a table within the report helps to break-up text.</w:t>
            </w:r>
          </w:p>
          <w:p w:rsidR="00565C6A" w:rsidRPr="007B24E7" w:rsidRDefault="00565C6A" w:rsidP="004E5ECD">
            <w:pPr>
              <w:pStyle w:val="BodyText2"/>
              <w:tabs>
                <w:tab w:val="clear" w:pos="360"/>
                <w:tab w:val="clear" w:pos="720"/>
                <w:tab w:val="clear" w:pos="1080"/>
                <w:tab w:val="clear" w:pos="1440"/>
                <w:tab w:val="clear" w:pos="1800"/>
                <w:tab w:val="clear" w:pos="2160"/>
                <w:tab w:val="clear" w:pos="2520"/>
                <w:tab w:val="clear" w:pos="2880"/>
              </w:tabs>
              <w:spacing w:after="120"/>
              <w:jc w:val="left"/>
              <w:rPr>
                <w:rFonts w:asciiTheme="majorHAnsi" w:hAnsiTheme="majorHAnsi"/>
                <w:sz w:val="22"/>
                <w:szCs w:val="22"/>
              </w:rPr>
            </w:pPr>
          </w:p>
        </w:tc>
        <w:tc>
          <w:tcPr>
            <w:tcW w:w="2931" w:type="dxa"/>
            <w:tcBorders>
              <w:right w:val="single" w:sz="4" w:space="0" w:color="auto"/>
            </w:tcBorders>
            <w:vAlign w:val="center"/>
          </w:tcPr>
          <w:p w:rsidR="009669A6" w:rsidRPr="007B24E7" w:rsidRDefault="001A70E0" w:rsidP="008F25C5">
            <w:pPr>
              <w:pStyle w:val="BodyText2"/>
              <w:tabs>
                <w:tab w:val="clear" w:pos="360"/>
                <w:tab w:val="clear" w:pos="720"/>
                <w:tab w:val="clear" w:pos="1080"/>
                <w:tab w:val="clear" w:pos="1440"/>
                <w:tab w:val="clear" w:pos="1800"/>
                <w:tab w:val="clear" w:pos="2160"/>
                <w:tab w:val="clear" w:pos="2520"/>
                <w:tab w:val="clear" w:pos="2880"/>
              </w:tabs>
              <w:spacing w:after="120"/>
              <w:jc w:val="left"/>
              <w:rPr>
                <w:rFonts w:asciiTheme="majorHAnsi" w:hAnsiTheme="majorHAnsi"/>
                <w:sz w:val="22"/>
                <w:szCs w:val="22"/>
              </w:rPr>
            </w:pPr>
            <w:r w:rsidRPr="007B24E7">
              <w:rPr>
                <w:rFonts w:asciiTheme="majorHAnsi" w:hAnsiTheme="majorHAnsi"/>
                <w:sz w:val="22"/>
                <w:szCs w:val="22"/>
              </w:rPr>
              <w:t>A way of distinguishing</w:t>
            </w:r>
            <w:r w:rsidR="008F25C5">
              <w:rPr>
                <w:rFonts w:asciiTheme="majorHAnsi" w:hAnsiTheme="majorHAnsi"/>
                <w:sz w:val="22"/>
                <w:szCs w:val="22"/>
              </w:rPr>
              <w:t xml:space="preserve"> departments/programs</w:t>
            </w:r>
            <w:r w:rsidR="009669A6" w:rsidRPr="007B24E7">
              <w:rPr>
                <w:rFonts w:asciiTheme="majorHAnsi" w:hAnsiTheme="majorHAnsi"/>
                <w:sz w:val="22"/>
                <w:szCs w:val="22"/>
              </w:rPr>
              <w:t xml:space="preserve"> or </w:t>
            </w:r>
            <w:r w:rsidRPr="007B24E7">
              <w:rPr>
                <w:rFonts w:asciiTheme="majorHAnsi" w:hAnsiTheme="majorHAnsi"/>
                <w:sz w:val="22"/>
                <w:szCs w:val="22"/>
              </w:rPr>
              <w:t>details about</w:t>
            </w:r>
            <w:r w:rsidR="009669A6" w:rsidRPr="007B24E7">
              <w:rPr>
                <w:rFonts w:asciiTheme="majorHAnsi" w:hAnsiTheme="majorHAnsi"/>
                <w:sz w:val="22"/>
                <w:szCs w:val="22"/>
              </w:rPr>
              <w:t xml:space="preserve"> </w:t>
            </w:r>
            <w:r w:rsidR="00EC414E">
              <w:rPr>
                <w:rFonts w:asciiTheme="majorHAnsi" w:hAnsiTheme="majorHAnsi"/>
                <w:sz w:val="22"/>
                <w:szCs w:val="22"/>
              </w:rPr>
              <w:t xml:space="preserve">identified </w:t>
            </w:r>
            <w:r w:rsidR="008F25C5">
              <w:rPr>
                <w:rFonts w:asciiTheme="majorHAnsi" w:hAnsiTheme="majorHAnsi"/>
                <w:sz w:val="22"/>
                <w:szCs w:val="22"/>
              </w:rPr>
              <w:t>learner</w:t>
            </w:r>
            <w:r w:rsidR="009669A6" w:rsidRPr="007B24E7">
              <w:rPr>
                <w:rFonts w:asciiTheme="majorHAnsi" w:hAnsiTheme="majorHAnsi"/>
                <w:sz w:val="22"/>
                <w:szCs w:val="22"/>
              </w:rPr>
              <w:t xml:space="preserve"> needs.</w:t>
            </w:r>
          </w:p>
        </w:tc>
      </w:tr>
      <w:tr w:rsidR="009669A6" w:rsidRPr="007B24E7" w:rsidTr="00BF68DE">
        <w:trPr>
          <w:cantSplit/>
          <w:trHeight w:val="98"/>
          <w:jc w:val="center"/>
        </w:trPr>
        <w:tc>
          <w:tcPr>
            <w:tcW w:w="2701" w:type="dxa"/>
            <w:tcBorders>
              <w:left w:val="single" w:sz="4" w:space="0" w:color="auto"/>
            </w:tcBorders>
          </w:tcPr>
          <w:p w:rsidR="009669A6" w:rsidRPr="007B24E7" w:rsidRDefault="001A70E0" w:rsidP="004E5ECD">
            <w:pPr>
              <w:pStyle w:val="BodyText2"/>
              <w:tabs>
                <w:tab w:val="clear" w:pos="360"/>
                <w:tab w:val="clear" w:pos="720"/>
                <w:tab w:val="clear" w:pos="1080"/>
                <w:tab w:val="clear" w:pos="1440"/>
                <w:tab w:val="clear" w:pos="1800"/>
                <w:tab w:val="clear" w:pos="2160"/>
                <w:tab w:val="clear" w:pos="2520"/>
                <w:tab w:val="clear" w:pos="2880"/>
              </w:tabs>
              <w:spacing w:after="120"/>
              <w:jc w:val="left"/>
              <w:rPr>
                <w:rFonts w:asciiTheme="majorHAnsi" w:hAnsiTheme="majorHAnsi"/>
                <w:sz w:val="22"/>
                <w:szCs w:val="22"/>
              </w:rPr>
            </w:pPr>
            <w:r w:rsidRPr="007B24E7">
              <w:rPr>
                <w:rFonts w:asciiTheme="majorHAnsi" w:hAnsiTheme="majorHAnsi"/>
                <w:sz w:val="22"/>
                <w:szCs w:val="22"/>
              </w:rPr>
              <w:t>This scheme permits the use of standard, paragraphed text.</w:t>
            </w:r>
          </w:p>
        </w:tc>
        <w:tc>
          <w:tcPr>
            <w:tcW w:w="2931" w:type="dxa"/>
            <w:tcBorders>
              <w:bottom w:val="single" w:sz="4" w:space="0" w:color="auto"/>
              <w:right w:val="single" w:sz="4" w:space="0" w:color="auto"/>
            </w:tcBorders>
          </w:tcPr>
          <w:p w:rsidR="0025130F" w:rsidRDefault="001A70E0" w:rsidP="008F25C5">
            <w:pPr>
              <w:pStyle w:val="BodyText2"/>
              <w:numPr>
                <w:ilvl w:val="0"/>
                <w:numId w:val="14"/>
              </w:numPr>
              <w:tabs>
                <w:tab w:val="clear" w:pos="360"/>
                <w:tab w:val="clear" w:pos="720"/>
                <w:tab w:val="clear" w:pos="1080"/>
                <w:tab w:val="clear" w:pos="1440"/>
                <w:tab w:val="clear" w:pos="1800"/>
                <w:tab w:val="clear" w:pos="2160"/>
                <w:tab w:val="clear" w:pos="2520"/>
                <w:tab w:val="clear" w:pos="2880"/>
              </w:tabs>
              <w:spacing w:after="120"/>
              <w:ind w:left="435"/>
              <w:jc w:val="left"/>
              <w:rPr>
                <w:rFonts w:asciiTheme="majorHAnsi" w:hAnsiTheme="majorHAnsi"/>
                <w:sz w:val="22"/>
                <w:szCs w:val="22"/>
              </w:rPr>
            </w:pPr>
            <w:proofErr w:type="gramStart"/>
            <w:r w:rsidRPr="007B24E7">
              <w:rPr>
                <w:rFonts w:asciiTheme="majorHAnsi" w:hAnsiTheme="majorHAnsi"/>
                <w:sz w:val="22"/>
                <w:szCs w:val="22"/>
              </w:rPr>
              <w:t>Mini-tables,</w:t>
            </w:r>
            <w:proofErr w:type="gramEnd"/>
            <w:r w:rsidRPr="007B24E7">
              <w:rPr>
                <w:rFonts w:asciiTheme="majorHAnsi" w:hAnsiTheme="majorHAnsi"/>
                <w:sz w:val="22"/>
                <w:szCs w:val="22"/>
              </w:rPr>
              <w:t xml:space="preserve"> and lists create white space.</w:t>
            </w:r>
          </w:p>
          <w:p w:rsidR="008F25C5" w:rsidRPr="0029707F" w:rsidRDefault="008F25C5" w:rsidP="008F25C5">
            <w:pPr>
              <w:pStyle w:val="BodyText2"/>
              <w:numPr>
                <w:ilvl w:val="0"/>
                <w:numId w:val="14"/>
              </w:numPr>
              <w:tabs>
                <w:tab w:val="clear" w:pos="360"/>
                <w:tab w:val="clear" w:pos="720"/>
                <w:tab w:val="clear" w:pos="1080"/>
                <w:tab w:val="clear" w:pos="1440"/>
                <w:tab w:val="clear" w:pos="1800"/>
                <w:tab w:val="clear" w:pos="2160"/>
                <w:tab w:val="clear" w:pos="2520"/>
                <w:tab w:val="clear" w:pos="2880"/>
              </w:tabs>
              <w:spacing w:after="120"/>
              <w:ind w:left="435"/>
              <w:jc w:val="left"/>
              <w:rPr>
                <w:rFonts w:asciiTheme="majorHAnsi" w:hAnsiTheme="majorHAnsi"/>
                <w:sz w:val="22"/>
                <w:szCs w:val="22"/>
              </w:rPr>
            </w:pPr>
            <w:r>
              <w:rPr>
                <w:rFonts w:asciiTheme="majorHAnsi" w:hAnsiTheme="majorHAnsi"/>
                <w:sz w:val="22"/>
                <w:szCs w:val="22"/>
              </w:rPr>
              <w:t>And shorten text.</w:t>
            </w:r>
          </w:p>
        </w:tc>
      </w:tr>
      <w:tr w:rsidR="004C1AD9" w:rsidRPr="007B24E7" w:rsidTr="00BF68DE">
        <w:trPr>
          <w:cantSplit/>
          <w:trHeight w:val="98"/>
          <w:jc w:val="center"/>
        </w:trPr>
        <w:tc>
          <w:tcPr>
            <w:tcW w:w="2701" w:type="dxa"/>
            <w:tcBorders>
              <w:left w:val="single" w:sz="4" w:space="0" w:color="auto"/>
            </w:tcBorders>
          </w:tcPr>
          <w:p w:rsidR="004C1AD9" w:rsidRPr="007B24E7" w:rsidRDefault="004C1AD9" w:rsidP="004E5ECD">
            <w:pPr>
              <w:pStyle w:val="BodyText2"/>
              <w:tabs>
                <w:tab w:val="clear" w:pos="360"/>
                <w:tab w:val="clear" w:pos="720"/>
                <w:tab w:val="clear" w:pos="1080"/>
                <w:tab w:val="clear" w:pos="1440"/>
                <w:tab w:val="clear" w:pos="1800"/>
                <w:tab w:val="clear" w:pos="2160"/>
                <w:tab w:val="clear" w:pos="2520"/>
                <w:tab w:val="clear" w:pos="2880"/>
              </w:tabs>
              <w:spacing w:after="120"/>
              <w:jc w:val="left"/>
              <w:rPr>
                <w:rFonts w:asciiTheme="majorHAnsi" w:hAnsiTheme="majorHAnsi"/>
                <w:sz w:val="22"/>
                <w:szCs w:val="22"/>
              </w:rPr>
            </w:pPr>
            <w:r>
              <w:rPr>
                <w:rFonts w:asciiTheme="majorHAnsi" w:hAnsiTheme="majorHAnsi"/>
                <w:sz w:val="22"/>
                <w:szCs w:val="22"/>
              </w:rPr>
              <w:t>Tabled reports are always longer!</w:t>
            </w:r>
          </w:p>
        </w:tc>
        <w:tc>
          <w:tcPr>
            <w:tcW w:w="2931" w:type="dxa"/>
            <w:tcBorders>
              <w:right w:val="single" w:sz="4" w:space="0" w:color="auto"/>
            </w:tcBorders>
          </w:tcPr>
          <w:p w:rsidR="004C1AD9" w:rsidRPr="003C1CA8" w:rsidRDefault="00565C6A" w:rsidP="004C1AD9">
            <w:pPr>
              <w:pStyle w:val="BodyText2"/>
              <w:tabs>
                <w:tab w:val="clear" w:pos="360"/>
                <w:tab w:val="clear" w:pos="720"/>
                <w:tab w:val="clear" w:pos="1080"/>
                <w:tab w:val="clear" w:pos="1440"/>
                <w:tab w:val="clear" w:pos="1800"/>
                <w:tab w:val="clear" w:pos="2160"/>
                <w:tab w:val="clear" w:pos="2520"/>
                <w:tab w:val="clear" w:pos="2880"/>
              </w:tabs>
              <w:spacing w:after="120"/>
              <w:jc w:val="left"/>
              <w:rPr>
                <w:rFonts w:asciiTheme="majorHAnsi" w:hAnsiTheme="majorHAnsi"/>
                <w:strike/>
                <w:sz w:val="22"/>
                <w:szCs w:val="22"/>
              </w:rPr>
            </w:pPr>
            <w:r>
              <w:rPr>
                <w:rFonts w:asciiTheme="majorHAnsi" w:hAnsiTheme="majorHAnsi"/>
                <w:sz w:val="22"/>
                <w:szCs w:val="22"/>
              </w:rPr>
              <w:t>Lines or no lines? That’s a good question! See next table.</w:t>
            </w:r>
          </w:p>
        </w:tc>
      </w:tr>
    </w:tbl>
    <w:p w:rsidR="007B24E7" w:rsidRDefault="007B24E7" w:rsidP="004E5ECD">
      <w:pPr>
        <w:tabs>
          <w:tab w:val="left" w:pos="360"/>
          <w:tab w:val="left" w:pos="720"/>
          <w:tab w:val="left" w:pos="1080"/>
          <w:tab w:val="left" w:pos="1440"/>
          <w:tab w:val="left" w:pos="1800"/>
          <w:tab w:val="left" w:pos="2160"/>
          <w:tab w:val="left" w:pos="2520"/>
          <w:tab w:val="left" w:pos="2880"/>
        </w:tabs>
        <w:spacing w:after="120"/>
        <w:jc w:val="both"/>
        <w:rPr>
          <w:rFonts w:asciiTheme="minorHAnsi" w:hAnsiTheme="minorHAnsi"/>
          <w:b/>
          <w:color w:val="000000"/>
          <w:sz w:val="22"/>
          <w:szCs w:val="22"/>
        </w:rPr>
      </w:pPr>
    </w:p>
    <w:p w:rsidR="00806A11" w:rsidRPr="004C1AD9" w:rsidRDefault="00806A11" w:rsidP="00806A11">
      <w:pPr>
        <w:spacing w:after="120"/>
        <w:rPr>
          <w:rFonts w:asciiTheme="minorHAnsi" w:hAnsiTheme="minorHAnsi"/>
          <w:b/>
          <w:color w:val="000000"/>
          <w:szCs w:val="22"/>
        </w:rPr>
      </w:pPr>
      <w:r w:rsidRPr="004C1AD9">
        <w:rPr>
          <w:rFonts w:asciiTheme="minorHAnsi" w:hAnsiTheme="minorHAnsi"/>
          <w:b/>
          <w:color w:val="000000"/>
          <w:szCs w:val="22"/>
        </w:rPr>
        <w:t>Strengths for Instruction</w:t>
      </w:r>
    </w:p>
    <w:p w:rsidR="00806A11" w:rsidRPr="00884E94" w:rsidRDefault="00F53963" w:rsidP="00097E43">
      <w:pPr>
        <w:pStyle w:val="ListParagraph"/>
        <w:numPr>
          <w:ilvl w:val="0"/>
          <w:numId w:val="9"/>
        </w:numPr>
        <w:spacing w:after="120"/>
        <w:rPr>
          <w:rFonts w:asciiTheme="majorHAnsi" w:hAnsiTheme="majorHAnsi"/>
          <w:color w:val="000000"/>
          <w:sz w:val="22"/>
          <w:szCs w:val="22"/>
        </w:rPr>
      </w:pPr>
      <w:r w:rsidRPr="00884E94">
        <w:rPr>
          <w:rFonts w:asciiTheme="majorHAnsi" w:hAnsiTheme="majorHAnsi"/>
          <w:color w:val="000000"/>
          <w:sz w:val="22"/>
          <w:szCs w:val="22"/>
        </w:rPr>
        <w:t>Continue to identify schoolwide strategies that support student achievement of SLOs</w:t>
      </w:r>
    </w:p>
    <w:p w:rsidR="00806A11" w:rsidRPr="00565C6A" w:rsidRDefault="00F53963" w:rsidP="00097E43">
      <w:pPr>
        <w:pStyle w:val="ListParagraph"/>
        <w:numPr>
          <w:ilvl w:val="0"/>
          <w:numId w:val="9"/>
        </w:numPr>
        <w:spacing w:after="120"/>
        <w:rPr>
          <w:rFonts w:asciiTheme="majorHAnsi" w:hAnsiTheme="majorHAnsi"/>
          <w:color w:val="000000"/>
          <w:sz w:val="22"/>
          <w:szCs w:val="22"/>
        </w:rPr>
      </w:pPr>
      <w:r>
        <w:rPr>
          <w:rFonts w:asciiTheme="majorHAnsi" w:hAnsiTheme="majorHAnsi"/>
          <w:color w:val="000000"/>
          <w:sz w:val="22"/>
          <w:szCs w:val="22"/>
        </w:rPr>
        <w:t>Or,</w:t>
      </w:r>
      <w:r w:rsidR="008A4858">
        <w:rPr>
          <w:rFonts w:asciiTheme="majorHAnsi" w:hAnsiTheme="majorHAnsi"/>
          <w:color w:val="000000"/>
          <w:sz w:val="22"/>
          <w:szCs w:val="22"/>
        </w:rPr>
        <w:t xml:space="preserve"> specific</w:t>
      </w:r>
      <w:r>
        <w:rPr>
          <w:rFonts w:asciiTheme="majorHAnsi" w:hAnsiTheme="majorHAnsi"/>
          <w:color w:val="000000"/>
          <w:sz w:val="22"/>
          <w:szCs w:val="22"/>
        </w:rPr>
        <w:t xml:space="preserve"> strategies within a program/department</w:t>
      </w:r>
    </w:p>
    <w:p w:rsidR="00806A11" w:rsidRPr="007B24E7" w:rsidRDefault="00806A11" w:rsidP="00097E43">
      <w:pPr>
        <w:pStyle w:val="ListParagraph"/>
        <w:numPr>
          <w:ilvl w:val="0"/>
          <w:numId w:val="9"/>
        </w:numPr>
        <w:spacing w:after="120"/>
        <w:rPr>
          <w:rFonts w:asciiTheme="majorHAnsi" w:hAnsiTheme="majorHAnsi"/>
          <w:color w:val="000000"/>
          <w:sz w:val="22"/>
          <w:szCs w:val="22"/>
        </w:rPr>
      </w:pPr>
      <w:r>
        <w:rPr>
          <w:rFonts w:asciiTheme="majorHAnsi" w:hAnsiTheme="majorHAnsi"/>
          <w:color w:val="000000"/>
          <w:sz w:val="22"/>
          <w:szCs w:val="22"/>
        </w:rPr>
        <w:t>Could come before or after the evidence</w:t>
      </w:r>
    </w:p>
    <w:p w:rsidR="00806A11" w:rsidRPr="004C1AD9" w:rsidRDefault="00806A11" w:rsidP="00806A11">
      <w:pPr>
        <w:spacing w:after="120"/>
        <w:rPr>
          <w:rFonts w:asciiTheme="minorHAnsi" w:hAnsiTheme="minorHAnsi"/>
          <w:b/>
          <w:color w:val="000000"/>
          <w:szCs w:val="22"/>
        </w:rPr>
      </w:pPr>
      <w:r w:rsidRPr="004C1AD9">
        <w:rPr>
          <w:rFonts w:asciiTheme="minorHAnsi" w:hAnsiTheme="minorHAnsi"/>
          <w:b/>
          <w:color w:val="000000"/>
          <w:szCs w:val="22"/>
        </w:rPr>
        <w:t>Key issues for Instruction</w:t>
      </w:r>
    </w:p>
    <w:p w:rsidR="00806A11" w:rsidRPr="00F53963" w:rsidRDefault="00F53963" w:rsidP="00097E43">
      <w:pPr>
        <w:pStyle w:val="ListParagraph"/>
        <w:numPr>
          <w:ilvl w:val="0"/>
          <w:numId w:val="12"/>
        </w:numPr>
        <w:spacing w:after="120"/>
        <w:rPr>
          <w:rFonts w:asciiTheme="majorHAnsi" w:hAnsiTheme="majorHAnsi"/>
          <w:color w:val="000000"/>
          <w:sz w:val="22"/>
          <w:szCs w:val="22"/>
        </w:rPr>
      </w:pPr>
      <w:r w:rsidRPr="00F53963">
        <w:rPr>
          <w:rFonts w:asciiTheme="majorHAnsi" w:hAnsiTheme="majorHAnsi"/>
          <w:color w:val="000000"/>
          <w:sz w:val="22"/>
          <w:szCs w:val="22"/>
        </w:rPr>
        <w:t xml:space="preserve">These are derived </w:t>
      </w:r>
      <w:r w:rsidR="00884E94">
        <w:rPr>
          <w:rFonts w:asciiTheme="majorHAnsi" w:hAnsiTheme="majorHAnsi"/>
          <w:color w:val="000000"/>
          <w:sz w:val="22"/>
          <w:szCs w:val="22"/>
        </w:rPr>
        <w:t>from the narrative. Nothing new here!</w:t>
      </w:r>
    </w:p>
    <w:p w:rsidR="00F53963" w:rsidRPr="00F53963" w:rsidRDefault="00F53963" w:rsidP="00097E43">
      <w:pPr>
        <w:pStyle w:val="ListParagraph"/>
        <w:numPr>
          <w:ilvl w:val="0"/>
          <w:numId w:val="12"/>
        </w:numPr>
        <w:spacing w:after="120"/>
        <w:rPr>
          <w:rFonts w:asciiTheme="majorHAnsi" w:hAnsiTheme="majorHAnsi"/>
          <w:color w:val="000000"/>
          <w:sz w:val="22"/>
          <w:szCs w:val="22"/>
        </w:rPr>
      </w:pPr>
      <w:r>
        <w:t xml:space="preserve">How does the evidence support your conclusions? </w:t>
      </w:r>
    </w:p>
    <w:p w:rsidR="00F53963" w:rsidRDefault="00F53963" w:rsidP="00097E43">
      <w:pPr>
        <w:pStyle w:val="ListParagraph"/>
        <w:numPr>
          <w:ilvl w:val="0"/>
          <w:numId w:val="12"/>
        </w:numPr>
        <w:spacing w:after="120"/>
        <w:ind w:right="-36"/>
        <w:rPr>
          <w:rFonts w:asciiTheme="majorHAnsi" w:hAnsiTheme="majorHAnsi"/>
          <w:color w:val="000000"/>
          <w:sz w:val="22"/>
          <w:szCs w:val="22"/>
        </w:rPr>
      </w:pPr>
      <w:r>
        <w:t>H</w:t>
      </w:r>
      <w:r w:rsidR="00806A11" w:rsidRPr="00F53963">
        <w:rPr>
          <w:rFonts w:asciiTheme="majorHAnsi" w:hAnsiTheme="majorHAnsi"/>
          <w:color w:val="000000"/>
          <w:sz w:val="22"/>
          <w:szCs w:val="22"/>
        </w:rPr>
        <w:t xml:space="preserve">ow might these </w:t>
      </w:r>
      <w:r w:rsidR="00884E94" w:rsidRPr="00F53963">
        <w:rPr>
          <w:rFonts w:asciiTheme="majorHAnsi" w:hAnsiTheme="majorHAnsi"/>
          <w:color w:val="000000"/>
          <w:sz w:val="22"/>
          <w:szCs w:val="22"/>
        </w:rPr>
        <w:t>inform</w:t>
      </w:r>
      <w:r w:rsidR="00884E94" w:rsidRPr="00F53963">
        <w:rPr>
          <w:rFonts w:asciiTheme="majorHAnsi" w:hAnsiTheme="majorHAnsi"/>
          <w:strike/>
          <w:color w:val="000000"/>
          <w:sz w:val="22"/>
          <w:szCs w:val="22"/>
        </w:rPr>
        <w:t xml:space="preserve"> </w:t>
      </w:r>
      <w:r w:rsidR="00884E94" w:rsidRPr="00F53963">
        <w:rPr>
          <w:rFonts w:asciiTheme="majorHAnsi" w:hAnsiTheme="majorHAnsi"/>
          <w:color w:val="000000"/>
          <w:sz w:val="22"/>
          <w:szCs w:val="22"/>
        </w:rPr>
        <w:t>your</w:t>
      </w:r>
      <w:r w:rsidR="00806A11" w:rsidRPr="00F53963">
        <w:rPr>
          <w:rFonts w:asciiTheme="majorHAnsi" w:hAnsiTheme="majorHAnsi"/>
          <w:color w:val="000000"/>
          <w:sz w:val="22"/>
          <w:szCs w:val="22"/>
        </w:rPr>
        <w:t xml:space="preserve"> future </w:t>
      </w:r>
      <w:r w:rsidR="004C1AD9" w:rsidRPr="00F53963">
        <w:rPr>
          <w:rFonts w:asciiTheme="majorHAnsi" w:hAnsiTheme="majorHAnsi"/>
          <w:color w:val="000000"/>
          <w:sz w:val="22"/>
          <w:szCs w:val="22"/>
        </w:rPr>
        <w:t>work?</w:t>
      </w:r>
      <w:r w:rsidR="00806A11" w:rsidRPr="00F53963">
        <w:rPr>
          <w:rFonts w:asciiTheme="majorHAnsi" w:hAnsiTheme="majorHAnsi"/>
          <w:color w:val="000000"/>
          <w:sz w:val="22"/>
          <w:szCs w:val="22"/>
        </w:rPr>
        <w:t xml:space="preserve"> Is this something for the action plan?</w:t>
      </w:r>
    </w:p>
    <w:p w:rsidR="00F53963" w:rsidRDefault="00F53963" w:rsidP="0029707F">
      <w:pPr>
        <w:pStyle w:val="ListParagraph"/>
        <w:spacing w:after="120"/>
        <w:ind w:left="0" w:right="-36"/>
        <w:rPr>
          <w:rFonts w:asciiTheme="majorHAnsi" w:hAnsiTheme="majorHAnsi"/>
          <w:color w:val="000000"/>
          <w:sz w:val="22"/>
          <w:szCs w:val="22"/>
        </w:rPr>
      </w:pPr>
    </w:p>
    <w:p w:rsidR="00793468" w:rsidRPr="00F53963" w:rsidRDefault="000A0004" w:rsidP="0029707F">
      <w:pPr>
        <w:pStyle w:val="ListParagraph"/>
        <w:spacing w:after="120"/>
        <w:ind w:left="0" w:right="-36"/>
        <w:rPr>
          <w:rFonts w:asciiTheme="majorHAnsi" w:hAnsiTheme="majorHAnsi"/>
          <w:b/>
          <w:color w:val="000000"/>
          <w:sz w:val="22"/>
          <w:szCs w:val="22"/>
        </w:rPr>
      </w:pPr>
      <w:proofErr w:type="gramStart"/>
      <w:r w:rsidRPr="00F53963">
        <w:rPr>
          <w:rFonts w:asciiTheme="majorHAnsi" w:hAnsiTheme="majorHAnsi"/>
          <w:b/>
          <w:color w:val="000000"/>
          <w:sz w:val="22"/>
          <w:szCs w:val="22"/>
        </w:rPr>
        <w:t xml:space="preserve">6 </w:t>
      </w:r>
      <w:r w:rsidR="00E241B2">
        <w:rPr>
          <w:rFonts w:asciiTheme="majorHAnsi" w:hAnsiTheme="majorHAnsi"/>
          <w:b/>
          <w:color w:val="000000"/>
          <w:sz w:val="22"/>
          <w:szCs w:val="22"/>
        </w:rPr>
        <w:t>.</w:t>
      </w:r>
      <w:proofErr w:type="gramEnd"/>
      <w:r w:rsidR="00E241B2">
        <w:rPr>
          <w:rFonts w:asciiTheme="majorHAnsi" w:hAnsiTheme="majorHAnsi"/>
          <w:b/>
          <w:color w:val="000000"/>
          <w:sz w:val="22"/>
          <w:szCs w:val="22"/>
        </w:rPr>
        <w:t xml:space="preserve"> </w:t>
      </w:r>
      <w:r w:rsidRPr="00F53963">
        <w:rPr>
          <w:rFonts w:asciiTheme="majorHAnsi" w:hAnsiTheme="majorHAnsi"/>
          <w:b/>
          <w:i/>
          <w:color w:val="000000"/>
          <w:sz w:val="22"/>
          <w:szCs w:val="22"/>
        </w:rPr>
        <w:t>Use of Assessment</w:t>
      </w:r>
      <w:r w:rsidR="007B1C8B" w:rsidRPr="00F53963">
        <w:rPr>
          <w:rFonts w:asciiTheme="majorHAnsi" w:hAnsiTheme="majorHAnsi"/>
          <w:b/>
          <w:i/>
          <w:color w:val="000000"/>
          <w:sz w:val="22"/>
          <w:szCs w:val="22"/>
        </w:rPr>
        <w:t>:</w:t>
      </w:r>
      <w:r w:rsidR="00806A11" w:rsidRPr="00F53963">
        <w:rPr>
          <w:rFonts w:asciiTheme="majorHAnsi" w:hAnsiTheme="majorHAnsi"/>
          <w:b/>
          <w:color w:val="000000"/>
          <w:sz w:val="22"/>
          <w:szCs w:val="22"/>
        </w:rPr>
        <w:t xml:space="preserve"> </w:t>
      </w:r>
      <w:r w:rsidRPr="00F53963">
        <w:rPr>
          <w:rFonts w:asciiTheme="majorHAnsi" w:hAnsiTheme="majorHAnsi"/>
          <w:b/>
          <w:color w:val="000000"/>
          <w:sz w:val="22"/>
          <w:szCs w:val="22"/>
        </w:rPr>
        <w:t>The instructional staff uses established assessment procedures to design, administer, deliver, and evaluate courses, programs, and student learning levels</w:t>
      </w:r>
      <w:r w:rsidR="00F53963">
        <w:rPr>
          <w:rFonts w:asciiTheme="majorHAnsi" w:hAnsiTheme="majorHAnsi"/>
          <w:b/>
          <w:color w:val="000000"/>
          <w:sz w:val="22"/>
          <w:szCs w:val="22"/>
        </w:rPr>
        <w:t xml:space="preserve">. [This is only PART of the </w:t>
      </w:r>
      <w:r w:rsidR="008A4858">
        <w:rPr>
          <w:rFonts w:asciiTheme="majorHAnsi" w:hAnsiTheme="majorHAnsi"/>
          <w:b/>
          <w:color w:val="000000"/>
          <w:sz w:val="22"/>
          <w:szCs w:val="22"/>
        </w:rPr>
        <w:t>standard</w:t>
      </w:r>
      <w:r w:rsidR="00F53963">
        <w:rPr>
          <w:rFonts w:asciiTheme="majorHAnsi" w:hAnsiTheme="majorHAnsi"/>
          <w:b/>
          <w:color w:val="000000"/>
          <w:sz w:val="22"/>
          <w:szCs w:val="22"/>
        </w:rPr>
        <w:t>!]</w:t>
      </w:r>
    </w:p>
    <w:tbl>
      <w:tblPr>
        <w:tblW w:w="6588" w:type="dxa"/>
        <w:tblBorders>
          <w:top w:val="single" w:sz="4" w:space="0" w:color="auto"/>
          <w:bottom w:val="single" w:sz="4" w:space="0" w:color="auto"/>
          <w:insideH w:val="single" w:sz="4" w:space="0" w:color="auto"/>
          <w:insideV w:val="single" w:sz="4" w:space="0" w:color="auto"/>
        </w:tblBorders>
        <w:tblLayout w:type="fixed"/>
        <w:tblLook w:val="00A0"/>
      </w:tblPr>
      <w:tblGrid>
        <w:gridCol w:w="4698"/>
        <w:gridCol w:w="1890"/>
      </w:tblGrid>
      <w:tr w:rsidR="00201F5A" w:rsidRPr="007B24E7" w:rsidTr="008F25C5">
        <w:trPr>
          <w:cantSplit/>
          <w:trHeight w:val="288"/>
          <w:tblHeader/>
        </w:trPr>
        <w:tc>
          <w:tcPr>
            <w:tcW w:w="4698" w:type="dxa"/>
            <w:tcBorders>
              <w:bottom w:val="single" w:sz="4" w:space="0" w:color="auto"/>
            </w:tcBorders>
            <w:vAlign w:val="center"/>
          </w:tcPr>
          <w:p w:rsidR="00201F5A" w:rsidRPr="007B24E7" w:rsidRDefault="00201F5A" w:rsidP="004D41CD">
            <w:pPr>
              <w:tabs>
                <w:tab w:val="left" w:pos="360"/>
                <w:tab w:val="left" w:pos="720"/>
                <w:tab w:val="left" w:pos="1080"/>
                <w:tab w:val="left" w:pos="1440"/>
                <w:tab w:val="left" w:pos="1800"/>
                <w:tab w:val="left" w:pos="2160"/>
                <w:tab w:val="left" w:pos="2520"/>
                <w:tab w:val="left" w:pos="2880"/>
              </w:tabs>
              <w:spacing w:after="120"/>
              <w:jc w:val="center"/>
              <w:rPr>
                <w:rFonts w:asciiTheme="majorHAnsi" w:hAnsiTheme="majorHAnsi" w:cs="Arial"/>
                <w:b/>
                <w:bCs/>
                <w:sz w:val="22"/>
                <w:szCs w:val="22"/>
              </w:rPr>
            </w:pPr>
            <w:bookmarkStart w:id="0" w:name="_GoBack"/>
            <w:r w:rsidRPr="004C1AD9">
              <w:rPr>
                <w:rFonts w:asciiTheme="minorHAnsi" w:hAnsiTheme="minorHAnsi"/>
                <w:b/>
                <w:color w:val="000000"/>
                <w:szCs w:val="22"/>
              </w:rPr>
              <w:lastRenderedPageBreak/>
              <w:t>Findings</w:t>
            </w:r>
          </w:p>
        </w:tc>
        <w:tc>
          <w:tcPr>
            <w:tcW w:w="1890" w:type="dxa"/>
            <w:tcBorders>
              <w:bottom w:val="single" w:sz="4" w:space="0" w:color="auto"/>
            </w:tcBorders>
            <w:vAlign w:val="center"/>
          </w:tcPr>
          <w:p w:rsidR="00201F5A" w:rsidRPr="007B24E7" w:rsidRDefault="002A64F1" w:rsidP="004D41CD">
            <w:pPr>
              <w:tabs>
                <w:tab w:val="left" w:pos="360"/>
                <w:tab w:val="left" w:pos="720"/>
                <w:tab w:val="left" w:pos="1080"/>
                <w:tab w:val="left" w:pos="1440"/>
                <w:tab w:val="left" w:pos="1800"/>
                <w:tab w:val="left" w:pos="2160"/>
                <w:tab w:val="left" w:pos="2520"/>
                <w:tab w:val="left" w:pos="2880"/>
              </w:tabs>
              <w:spacing w:after="120"/>
              <w:jc w:val="center"/>
              <w:rPr>
                <w:rFonts w:asciiTheme="majorHAnsi" w:hAnsiTheme="majorHAnsi" w:cs="Arial"/>
                <w:b/>
                <w:bCs/>
                <w:sz w:val="22"/>
                <w:szCs w:val="22"/>
              </w:rPr>
            </w:pPr>
            <w:r w:rsidRPr="004C1AD9">
              <w:rPr>
                <w:rFonts w:asciiTheme="minorHAnsi" w:hAnsiTheme="minorHAnsi"/>
                <w:b/>
                <w:color w:val="000000"/>
                <w:szCs w:val="22"/>
              </w:rPr>
              <w:t>Evidence</w:t>
            </w:r>
          </w:p>
        </w:tc>
      </w:tr>
      <w:bookmarkEnd w:id="0"/>
      <w:tr w:rsidR="00493F7B" w:rsidRPr="007B24E7" w:rsidTr="00565C6A">
        <w:trPr>
          <w:cantSplit/>
        </w:trPr>
        <w:tc>
          <w:tcPr>
            <w:tcW w:w="4698" w:type="dxa"/>
            <w:tcBorders>
              <w:bottom w:val="nil"/>
            </w:tcBorders>
          </w:tcPr>
          <w:p w:rsidR="00493F7B" w:rsidRPr="007B24E7" w:rsidRDefault="000A0004" w:rsidP="004E5ECD">
            <w:pPr>
              <w:pStyle w:val="Header"/>
              <w:tabs>
                <w:tab w:val="clear" w:pos="4320"/>
                <w:tab w:val="clear" w:pos="8640"/>
                <w:tab w:val="left" w:pos="360"/>
                <w:tab w:val="left" w:pos="720"/>
                <w:tab w:val="left" w:pos="1080"/>
                <w:tab w:val="left" w:pos="1440"/>
                <w:tab w:val="left" w:pos="1800"/>
                <w:tab w:val="left" w:pos="2160"/>
                <w:tab w:val="left" w:pos="2520"/>
                <w:tab w:val="left" w:pos="2880"/>
              </w:tabs>
              <w:spacing w:after="120"/>
              <w:rPr>
                <w:rFonts w:asciiTheme="majorHAnsi" w:hAnsiTheme="majorHAnsi"/>
                <w:sz w:val="22"/>
                <w:szCs w:val="22"/>
              </w:rPr>
            </w:pPr>
            <w:r w:rsidRPr="004C1AD9">
              <w:rPr>
                <w:rFonts w:asciiTheme="minorHAnsi" w:hAnsiTheme="minorHAnsi"/>
                <w:b/>
                <w:color w:val="000000"/>
                <w:szCs w:val="22"/>
              </w:rPr>
              <w:t>Clear Learning Outcomes</w:t>
            </w:r>
            <w:r w:rsidR="007B24E7" w:rsidRPr="004C1AD9">
              <w:rPr>
                <w:rFonts w:asciiTheme="minorHAnsi" w:hAnsiTheme="minorHAnsi"/>
                <w:b/>
                <w:color w:val="000000"/>
                <w:szCs w:val="22"/>
              </w:rPr>
              <w:t xml:space="preserve"> Measure Success</w:t>
            </w:r>
            <w:r w:rsidRPr="004C1AD9">
              <w:rPr>
                <w:rFonts w:asciiTheme="minorHAnsi" w:hAnsiTheme="minorHAnsi"/>
                <w:b/>
                <w:color w:val="000000"/>
                <w:szCs w:val="22"/>
              </w:rPr>
              <w:t>:</w:t>
            </w:r>
            <w:r w:rsidR="004520A1" w:rsidRPr="007B24E7">
              <w:rPr>
                <w:rFonts w:asciiTheme="majorHAnsi" w:hAnsiTheme="majorHAnsi"/>
                <w:sz w:val="22"/>
                <w:szCs w:val="22"/>
              </w:rPr>
              <w:t xml:space="preserve"> </w:t>
            </w:r>
            <w:r w:rsidR="00493F7B" w:rsidRPr="007B24E7">
              <w:rPr>
                <w:rFonts w:asciiTheme="majorHAnsi" w:hAnsiTheme="majorHAnsi"/>
                <w:sz w:val="22"/>
                <w:szCs w:val="22"/>
              </w:rPr>
              <w:t>Using a table is an acceptable format. Remember, WASC has NO required or preferred format.</w:t>
            </w:r>
          </w:p>
        </w:tc>
        <w:tc>
          <w:tcPr>
            <w:tcW w:w="1890" w:type="dxa"/>
            <w:tcBorders>
              <w:bottom w:val="nil"/>
            </w:tcBorders>
          </w:tcPr>
          <w:p w:rsidR="004520A1" w:rsidRPr="007B24E7" w:rsidRDefault="004520A1" w:rsidP="004520A1">
            <w:pPr>
              <w:tabs>
                <w:tab w:val="left" w:pos="360"/>
                <w:tab w:val="left" w:pos="720"/>
                <w:tab w:val="left" w:pos="1080"/>
                <w:tab w:val="left" w:pos="1440"/>
                <w:tab w:val="left" w:pos="1800"/>
                <w:tab w:val="left" w:pos="2160"/>
                <w:tab w:val="left" w:pos="2520"/>
                <w:tab w:val="left" w:pos="2880"/>
              </w:tabs>
              <w:spacing w:after="120"/>
              <w:rPr>
                <w:rFonts w:asciiTheme="majorHAnsi" w:hAnsiTheme="majorHAnsi"/>
                <w:sz w:val="22"/>
                <w:szCs w:val="22"/>
              </w:rPr>
            </w:pPr>
            <w:r w:rsidRPr="007B24E7">
              <w:rPr>
                <w:rFonts w:asciiTheme="majorHAnsi" w:hAnsiTheme="majorHAnsi"/>
                <w:sz w:val="22"/>
                <w:szCs w:val="22"/>
              </w:rPr>
              <w:t xml:space="preserve">Source(s) of statement </w:t>
            </w:r>
          </w:p>
          <w:p w:rsidR="00493F7B" w:rsidRPr="007B24E7" w:rsidRDefault="00493F7B" w:rsidP="00EF788F">
            <w:pPr>
              <w:tabs>
                <w:tab w:val="left" w:pos="360"/>
                <w:tab w:val="left" w:pos="720"/>
                <w:tab w:val="left" w:pos="1080"/>
                <w:tab w:val="left" w:pos="1440"/>
                <w:tab w:val="left" w:pos="1800"/>
                <w:tab w:val="left" w:pos="2160"/>
                <w:tab w:val="left" w:pos="2520"/>
                <w:tab w:val="left" w:pos="2880"/>
              </w:tabs>
              <w:spacing w:before="120" w:after="120"/>
              <w:rPr>
                <w:rFonts w:asciiTheme="majorHAnsi" w:hAnsiTheme="majorHAnsi"/>
                <w:sz w:val="22"/>
                <w:szCs w:val="22"/>
              </w:rPr>
            </w:pPr>
          </w:p>
        </w:tc>
      </w:tr>
      <w:tr w:rsidR="002A64F1" w:rsidRPr="007B24E7" w:rsidTr="00565C6A">
        <w:trPr>
          <w:cantSplit/>
        </w:trPr>
        <w:tc>
          <w:tcPr>
            <w:tcW w:w="4698" w:type="dxa"/>
            <w:tcBorders>
              <w:top w:val="nil"/>
              <w:bottom w:val="nil"/>
            </w:tcBorders>
          </w:tcPr>
          <w:p w:rsidR="002A64F1" w:rsidRPr="007B24E7" w:rsidRDefault="007B24E7" w:rsidP="004E5ECD">
            <w:pPr>
              <w:pStyle w:val="Header"/>
              <w:tabs>
                <w:tab w:val="clear" w:pos="4320"/>
                <w:tab w:val="clear" w:pos="8640"/>
                <w:tab w:val="left" w:pos="360"/>
                <w:tab w:val="left" w:pos="720"/>
                <w:tab w:val="left" w:pos="1080"/>
                <w:tab w:val="left" w:pos="1440"/>
                <w:tab w:val="left" w:pos="1800"/>
                <w:tab w:val="left" w:pos="2160"/>
                <w:tab w:val="left" w:pos="2520"/>
                <w:tab w:val="left" w:pos="2880"/>
              </w:tabs>
              <w:spacing w:after="120"/>
              <w:rPr>
                <w:rFonts w:asciiTheme="majorHAnsi" w:hAnsiTheme="majorHAnsi"/>
                <w:sz w:val="22"/>
                <w:szCs w:val="22"/>
              </w:rPr>
            </w:pPr>
            <w:r w:rsidRPr="004C1AD9">
              <w:rPr>
                <w:rFonts w:asciiTheme="minorHAnsi" w:hAnsiTheme="minorHAnsi"/>
                <w:b/>
                <w:color w:val="000000"/>
                <w:szCs w:val="22"/>
              </w:rPr>
              <w:t>Multiple Sources:</w:t>
            </w:r>
            <w:r w:rsidR="004520A1" w:rsidRPr="007B24E7">
              <w:rPr>
                <w:rFonts w:asciiTheme="majorHAnsi" w:hAnsiTheme="majorHAnsi"/>
                <w:sz w:val="22"/>
                <w:szCs w:val="22"/>
              </w:rPr>
              <w:t xml:space="preserve">  </w:t>
            </w:r>
            <w:r w:rsidR="002A64F1" w:rsidRPr="007B24E7">
              <w:rPr>
                <w:rFonts w:asciiTheme="majorHAnsi" w:hAnsiTheme="majorHAnsi"/>
                <w:sz w:val="22"/>
                <w:szCs w:val="22"/>
              </w:rPr>
              <w:t xml:space="preserve">This is a Word table with </w:t>
            </w:r>
            <w:r w:rsidR="00DF6D2F" w:rsidRPr="007B24E7">
              <w:rPr>
                <w:rFonts w:asciiTheme="majorHAnsi" w:hAnsiTheme="majorHAnsi"/>
                <w:sz w:val="22"/>
                <w:szCs w:val="22"/>
              </w:rPr>
              <w:t>most</w:t>
            </w:r>
            <w:r w:rsidR="002A64F1" w:rsidRPr="007B24E7">
              <w:rPr>
                <w:rFonts w:asciiTheme="majorHAnsi" w:hAnsiTheme="majorHAnsi"/>
                <w:sz w:val="22"/>
                <w:szCs w:val="22"/>
              </w:rPr>
              <w:t xml:space="preserve"> horizontal</w:t>
            </w:r>
            <w:r w:rsidR="00DF6D2F" w:rsidRPr="007B24E7">
              <w:rPr>
                <w:rFonts w:asciiTheme="majorHAnsi" w:hAnsiTheme="majorHAnsi"/>
                <w:sz w:val="22"/>
                <w:szCs w:val="22"/>
              </w:rPr>
              <w:t xml:space="preserve"> and all vertical</w:t>
            </w:r>
            <w:r w:rsidR="002A64F1" w:rsidRPr="007B24E7">
              <w:rPr>
                <w:rFonts w:asciiTheme="majorHAnsi" w:hAnsiTheme="majorHAnsi"/>
                <w:sz w:val="22"/>
                <w:szCs w:val="22"/>
              </w:rPr>
              <w:t xml:space="preserve"> separating lines eliminated</w:t>
            </w:r>
            <w:r w:rsidR="00925683" w:rsidRPr="007B24E7">
              <w:rPr>
                <w:rFonts w:asciiTheme="majorHAnsi" w:hAnsiTheme="majorHAnsi"/>
                <w:sz w:val="22"/>
                <w:szCs w:val="22"/>
              </w:rPr>
              <w:t xml:space="preserve"> for printing</w:t>
            </w:r>
            <w:r w:rsidR="002A64F1" w:rsidRPr="007B24E7">
              <w:rPr>
                <w:rFonts w:asciiTheme="majorHAnsi" w:hAnsiTheme="majorHAnsi"/>
                <w:sz w:val="22"/>
                <w:szCs w:val="22"/>
              </w:rPr>
              <w:t>. This structure</w:t>
            </w:r>
            <w:r w:rsidR="00925683" w:rsidRPr="007B24E7">
              <w:rPr>
                <w:rFonts w:asciiTheme="majorHAnsi" w:hAnsiTheme="majorHAnsi"/>
                <w:sz w:val="22"/>
                <w:szCs w:val="22"/>
              </w:rPr>
              <w:t xml:space="preserve"> easily</w:t>
            </w:r>
            <w:r w:rsidR="002A64F1" w:rsidRPr="007B24E7">
              <w:rPr>
                <w:rFonts w:asciiTheme="majorHAnsi" w:hAnsiTheme="majorHAnsi"/>
                <w:sz w:val="22"/>
                <w:szCs w:val="22"/>
              </w:rPr>
              <w:t xml:space="preserve"> keeps the evidence cited “in line” with the findings.</w:t>
            </w:r>
          </w:p>
        </w:tc>
        <w:tc>
          <w:tcPr>
            <w:tcW w:w="1890" w:type="dxa"/>
            <w:tcBorders>
              <w:top w:val="nil"/>
              <w:bottom w:val="nil"/>
            </w:tcBorders>
          </w:tcPr>
          <w:p w:rsidR="002A64F1" w:rsidRPr="007B24E7" w:rsidRDefault="00EF788F" w:rsidP="004E5ECD">
            <w:pPr>
              <w:tabs>
                <w:tab w:val="left" w:pos="360"/>
                <w:tab w:val="left" w:pos="720"/>
                <w:tab w:val="left" w:pos="1080"/>
                <w:tab w:val="left" w:pos="1440"/>
                <w:tab w:val="left" w:pos="1800"/>
                <w:tab w:val="left" w:pos="2160"/>
                <w:tab w:val="left" w:pos="2520"/>
                <w:tab w:val="left" w:pos="2880"/>
              </w:tabs>
              <w:spacing w:after="120"/>
              <w:rPr>
                <w:rFonts w:asciiTheme="majorHAnsi" w:hAnsiTheme="majorHAnsi"/>
                <w:sz w:val="22"/>
                <w:szCs w:val="22"/>
              </w:rPr>
            </w:pPr>
            <w:r w:rsidRPr="007B24E7">
              <w:rPr>
                <w:rFonts w:asciiTheme="majorHAnsi" w:hAnsiTheme="majorHAnsi"/>
                <w:sz w:val="22"/>
                <w:szCs w:val="22"/>
              </w:rPr>
              <w:t>Either keep the evidence lined up with the assertion OR simply list</w:t>
            </w:r>
          </w:p>
        </w:tc>
      </w:tr>
      <w:tr w:rsidR="00201F5A" w:rsidRPr="007B24E7" w:rsidTr="00565C6A">
        <w:trPr>
          <w:cantSplit/>
        </w:trPr>
        <w:tc>
          <w:tcPr>
            <w:tcW w:w="4698" w:type="dxa"/>
            <w:tcBorders>
              <w:top w:val="nil"/>
              <w:bottom w:val="nil"/>
            </w:tcBorders>
          </w:tcPr>
          <w:p w:rsidR="00201F5A" w:rsidRPr="007B24E7" w:rsidRDefault="007B24E7" w:rsidP="007B24E7">
            <w:pPr>
              <w:pStyle w:val="Header"/>
              <w:tabs>
                <w:tab w:val="clear" w:pos="4320"/>
                <w:tab w:val="clear" w:pos="8640"/>
                <w:tab w:val="left" w:pos="360"/>
                <w:tab w:val="left" w:pos="720"/>
                <w:tab w:val="left" w:pos="1080"/>
                <w:tab w:val="left" w:pos="1440"/>
                <w:tab w:val="left" w:pos="1800"/>
                <w:tab w:val="left" w:pos="2160"/>
                <w:tab w:val="left" w:pos="2520"/>
                <w:tab w:val="left" w:pos="2880"/>
              </w:tabs>
              <w:spacing w:after="120"/>
              <w:rPr>
                <w:rFonts w:asciiTheme="majorHAnsi" w:hAnsiTheme="majorHAnsi"/>
                <w:sz w:val="22"/>
                <w:szCs w:val="22"/>
              </w:rPr>
            </w:pPr>
            <w:r w:rsidRPr="004C1AD9">
              <w:rPr>
                <w:rFonts w:asciiTheme="minorHAnsi" w:hAnsiTheme="minorHAnsi"/>
                <w:b/>
                <w:color w:val="000000"/>
                <w:szCs w:val="22"/>
              </w:rPr>
              <w:t>Data Analysis:</w:t>
            </w:r>
            <w:r w:rsidRPr="007B24E7">
              <w:rPr>
                <w:rFonts w:asciiTheme="majorHAnsi" w:hAnsiTheme="majorHAnsi" w:cs="Arial"/>
                <w:b/>
                <w:sz w:val="20"/>
                <w:szCs w:val="20"/>
              </w:rPr>
              <w:t xml:space="preserve"> </w:t>
            </w:r>
            <w:r w:rsidR="00E34805" w:rsidRPr="007B24E7">
              <w:rPr>
                <w:rFonts w:asciiTheme="majorHAnsi" w:hAnsiTheme="majorHAnsi"/>
                <w:sz w:val="22"/>
                <w:szCs w:val="22"/>
              </w:rPr>
              <w:t xml:space="preserve"> </w:t>
            </w:r>
            <w:r w:rsidR="00201F5A" w:rsidRPr="007B24E7">
              <w:rPr>
                <w:rFonts w:asciiTheme="majorHAnsi" w:hAnsiTheme="majorHAnsi"/>
                <w:sz w:val="22"/>
                <w:szCs w:val="22"/>
              </w:rPr>
              <w:t>Note the use of serif type for the body</w:t>
            </w:r>
            <w:r w:rsidR="007C4370" w:rsidRPr="007B24E7">
              <w:rPr>
                <w:rFonts w:asciiTheme="majorHAnsi" w:hAnsiTheme="majorHAnsi"/>
                <w:sz w:val="22"/>
                <w:szCs w:val="22"/>
              </w:rPr>
              <w:t xml:space="preserve"> and a sans serif type for the headers.</w:t>
            </w:r>
            <w:r w:rsidR="00416C02" w:rsidRPr="007B24E7">
              <w:rPr>
                <w:rFonts w:asciiTheme="majorHAnsi" w:hAnsiTheme="majorHAnsi"/>
                <w:sz w:val="22"/>
                <w:szCs w:val="22"/>
              </w:rPr>
              <w:t xml:space="preserve"> Serif type is </w:t>
            </w:r>
            <w:r w:rsidR="002717FA" w:rsidRPr="007B24E7">
              <w:rPr>
                <w:rFonts w:asciiTheme="majorHAnsi" w:hAnsiTheme="majorHAnsi"/>
                <w:sz w:val="22"/>
                <w:szCs w:val="22"/>
              </w:rPr>
              <w:t xml:space="preserve">generally considered </w:t>
            </w:r>
            <w:r w:rsidR="00416C02" w:rsidRPr="007B24E7">
              <w:rPr>
                <w:rFonts w:asciiTheme="majorHAnsi" w:hAnsiTheme="majorHAnsi"/>
                <w:sz w:val="22"/>
                <w:szCs w:val="22"/>
              </w:rPr>
              <w:t>easier to read than a non-serif type.</w:t>
            </w:r>
          </w:p>
        </w:tc>
        <w:tc>
          <w:tcPr>
            <w:tcW w:w="1890" w:type="dxa"/>
            <w:tcBorders>
              <w:top w:val="nil"/>
              <w:bottom w:val="nil"/>
            </w:tcBorders>
          </w:tcPr>
          <w:p w:rsidR="00201F5A" w:rsidRPr="007B24E7" w:rsidRDefault="004520A1" w:rsidP="004520A1">
            <w:pPr>
              <w:tabs>
                <w:tab w:val="left" w:pos="360"/>
                <w:tab w:val="left" w:pos="720"/>
                <w:tab w:val="left" w:pos="1080"/>
                <w:tab w:val="left" w:pos="1440"/>
                <w:tab w:val="left" w:pos="1800"/>
                <w:tab w:val="left" w:pos="2160"/>
                <w:tab w:val="left" w:pos="2520"/>
                <w:tab w:val="left" w:pos="2880"/>
              </w:tabs>
              <w:spacing w:after="120"/>
              <w:rPr>
                <w:rFonts w:asciiTheme="majorHAnsi" w:hAnsiTheme="majorHAnsi"/>
                <w:sz w:val="22"/>
                <w:szCs w:val="22"/>
              </w:rPr>
            </w:pPr>
            <w:r w:rsidRPr="007B24E7">
              <w:rPr>
                <w:rFonts w:asciiTheme="majorHAnsi" w:hAnsiTheme="majorHAnsi"/>
                <w:sz w:val="22"/>
                <w:szCs w:val="22"/>
              </w:rPr>
              <w:t>Artifact/data documents which would confirm this statement</w:t>
            </w:r>
          </w:p>
        </w:tc>
      </w:tr>
      <w:tr w:rsidR="00D519F4" w:rsidRPr="007B24E7" w:rsidTr="00565C6A">
        <w:tblPrEx>
          <w:tblLook w:val="0000"/>
        </w:tblPrEx>
        <w:tc>
          <w:tcPr>
            <w:tcW w:w="4698" w:type="dxa"/>
            <w:tcBorders>
              <w:top w:val="nil"/>
              <w:bottom w:val="nil"/>
            </w:tcBorders>
          </w:tcPr>
          <w:p w:rsidR="00D519F4" w:rsidRPr="007B24E7" w:rsidRDefault="007B24E7" w:rsidP="008A4858">
            <w:pPr>
              <w:tabs>
                <w:tab w:val="left" w:pos="360"/>
                <w:tab w:val="left" w:pos="720"/>
                <w:tab w:val="left" w:pos="1080"/>
                <w:tab w:val="left" w:pos="1440"/>
                <w:tab w:val="left" w:pos="1800"/>
                <w:tab w:val="left" w:pos="2160"/>
                <w:tab w:val="left" w:pos="2520"/>
                <w:tab w:val="left" w:pos="2880"/>
              </w:tabs>
              <w:spacing w:after="120"/>
              <w:rPr>
                <w:rFonts w:asciiTheme="majorHAnsi" w:hAnsiTheme="majorHAnsi"/>
                <w:sz w:val="22"/>
                <w:szCs w:val="22"/>
              </w:rPr>
            </w:pPr>
            <w:r w:rsidRPr="004C1AD9">
              <w:rPr>
                <w:rFonts w:asciiTheme="minorHAnsi" w:hAnsiTheme="minorHAnsi"/>
                <w:b/>
                <w:color w:val="000000"/>
                <w:szCs w:val="22"/>
              </w:rPr>
              <w:t>Regular Reporting:</w:t>
            </w:r>
            <w:r w:rsidRPr="007B24E7">
              <w:rPr>
                <w:rFonts w:asciiTheme="majorHAnsi" w:hAnsiTheme="majorHAnsi" w:cs="Arial"/>
                <w:b/>
                <w:sz w:val="20"/>
                <w:szCs w:val="20"/>
              </w:rPr>
              <w:t xml:space="preserve"> </w:t>
            </w:r>
            <w:r w:rsidR="00D519F4" w:rsidRPr="007B24E7">
              <w:rPr>
                <w:rFonts w:asciiTheme="majorHAnsi" w:hAnsiTheme="majorHAnsi"/>
                <w:sz w:val="22"/>
                <w:szCs w:val="22"/>
              </w:rPr>
              <w:t>This format takes more space than others</w:t>
            </w:r>
            <w:r w:rsidR="00545DD6" w:rsidRPr="007B24E7">
              <w:rPr>
                <w:rFonts w:asciiTheme="majorHAnsi" w:hAnsiTheme="majorHAnsi"/>
                <w:sz w:val="22"/>
                <w:szCs w:val="22"/>
              </w:rPr>
              <w:t xml:space="preserve">. </w:t>
            </w:r>
            <w:r w:rsidR="00D519F4" w:rsidRPr="007B24E7">
              <w:rPr>
                <w:rFonts w:asciiTheme="majorHAnsi" w:hAnsiTheme="majorHAnsi"/>
                <w:sz w:val="22"/>
                <w:szCs w:val="22"/>
              </w:rPr>
              <w:t>That’s neither good nor</w:t>
            </w:r>
            <w:r w:rsidR="008A4858">
              <w:rPr>
                <w:rFonts w:asciiTheme="majorHAnsi" w:hAnsiTheme="majorHAnsi"/>
                <w:sz w:val="22"/>
                <w:szCs w:val="22"/>
              </w:rPr>
              <w:br/>
            </w:r>
            <w:r w:rsidR="00D519F4" w:rsidRPr="007B24E7">
              <w:rPr>
                <w:rFonts w:asciiTheme="majorHAnsi" w:hAnsiTheme="majorHAnsi"/>
                <w:sz w:val="22"/>
                <w:szCs w:val="22"/>
              </w:rPr>
              <w:t xml:space="preserve">bad – just </w:t>
            </w:r>
            <w:r w:rsidR="001C6D7D" w:rsidRPr="00F53963">
              <w:rPr>
                <w:rFonts w:asciiTheme="majorHAnsi" w:hAnsiTheme="majorHAnsi"/>
                <w:sz w:val="22"/>
                <w:szCs w:val="22"/>
              </w:rPr>
              <w:t>a fact</w:t>
            </w:r>
            <w:r w:rsidR="00D519F4" w:rsidRPr="00F53963">
              <w:rPr>
                <w:rFonts w:asciiTheme="majorHAnsi" w:hAnsiTheme="majorHAnsi"/>
                <w:sz w:val="22"/>
                <w:szCs w:val="22"/>
              </w:rPr>
              <w:t>.</w:t>
            </w:r>
          </w:p>
        </w:tc>
        <w:tc>
          <w:tcPr>
            <w:tcW w:w="1890" w:type="dxa"/>
            <w:tcBorders>
              <w:top w:val="nil"/>
              <w:bottom w:val="nil"/>
            </w:tcBorders>
          </w:tcPr>
          <w:p w:rsidR="00D519F4" w:rsidRPr="007B24E7" w:rsidRDefault="0029707F" w:rsidP="004E5ECD">
            <w:pPr>
              <w:tabs>
                <w:tab w:val="left" w:pos="360"/>
                <w:tab w:val="left" w:pos="720"/>
                <w:tab w:val="left" w:pos="1080"/>
                <w:tab w:val="left" w:pos="1440"/>
                <w:tab w:val="left" w:pos="1800"/>
                <w:tab w:val="left" w:pos="2160"/>
                <w:tab w:val="left" w:pos="2520"/>
                <w:tab w:val="left" w:pos="2880"/>
              </w:tabs>
              <w:spacing w:after="120"/>
              <w:rPr>
                <w:rFonts w:asciiTheme="majorHAnsi" w:hAnsiTheme="majorHAnsi"/>
                <w:sz w:val="22"/>
                <w:szCs w:val="22"/>
              </w:rPr>
            </w:pPr>
            <w:r w:rsidRPr="007B24E7">
              <w:rPr>
                <w:rFonts w:asciiTheme="majorHAnsi" w:hAnsiTheme="majorHAnsi"/>
                <w:sz w:val="22"/>
                <w:szCs w:val="22"/>
              </w:rPr>
              <w:t>No side borders make things lighter in feel.</w:t>
            </w:r>
          </w:p>
        </w:tc>
      </w:tr>
      <w:tr w:rsidR="007B24E7" w:rsidRPr="007B24E7" w:rsidTr="00565C6A">
        <w:trPr>
          <w:cantSplit/>
        </w:trPr>
        <w:tc>
          <w:tcPr>
            <w:tcW w:w="4698" w:type="dxa"/>
            <w:tcBorders>
              <w:top w:val="nil"/>
              <w:bottom w:val="nil"/>
            </w:tcBorders>
          </w:tcPr>
          <w:p w:rsidR="007B24E7" w:rsidRPr="007B24E7" w:rsidRDefault="007B24E7" w:rsidP="004C1AD9">
            <w:pPr>
              <w:tabs>
                <w:tab w:val="left" w:pos="1080"/>
                <w:tab w:val="left" w:pos="1440"/>
                <w:tab w:val="left" w:pos="1800"/>
                <w:tab w:val="left" w:pos="2160"/>
                <w:tab w:val="left" w:pos="2520"/>
                <w:tab w:val="left" w:pos="2880"/>
              </w:tabs>
              <w:rPr>
                <w:rFonts w:asciiTheme="majorHAnsi" w:hAnsiTheme="majorHAnsi"/>
                <w:sz w:val="22"/>
                <w:szCs w:val="22"/>
              </w:rPr>
            </w:pPr>
            <w:r w:rsidRPr="004C1AD9">
              <w:rPr>
                <w:rFonts w:asciiTheme="minorHAnsi" w:hAnsiTheme="minorHAnsi"/>
                <w:b/>
                <w:color w:val="000000"/>
                <w:szCs w:val="22"/>
              </w:rPr>
              <w:t>Use Results for Institutional Planning;</w:t>
            </w:r>
            <w:r>
              <w:rPr>
                <w:rFonts w:asciiTheme="majorHAnsi" w:hAnsiTheme="majorHAnsi"/>
                <w:sz w:val="22"/>
                <w:szCs w:val="22"/>
              </w:rPr>
              <w:t xml:space="preserve">  </w:t>
            </w:r>
          </w:p>
        </w:tc>
        <w:tc>
          <w:tcPr>
            <w:tcW w:w="1890" w:type="dxa"/>
            <w:tcBorders>
              <w:top w:val="nil"/>
              <w:bottom w:val="nil"/>
            </w:tcBorders>
          </w:tcPr>
          <w:p w:rsidR="007B24E7" w:rsidRPr="007B24E7" w:rsidRDefault="007B24E7" w:rsidP="004E5ECD">
            <w:pPr>
              <w:tabs>
                <w:tab w:val="left" w:pos="360"/>
                <w:tab w:val="left" w:pos="720"/>
                <w:tab w:val="left" w:pos="1080"/>
                <w:tab w:val="left" w:pos="1440"/>
                <w:tab w:val="left" w:pos="1800"/>
                <w:tab w:val="left" w:pos="2160"/>
                <w:tab w:val="left" w:pos="2520"/>
                <w:tab w:val="left" w:pos="2880"/>
              </w:tabs>
              <w:spacing w:after="120"/>
              <w:rPr>
                <w:rFonts w:asciiTheme="majorHAnsi" w:hAnsiTheme="majorHAnsi"/>
                <w:sz w:val="22"/>
                <w:szCs w:val="22"/>
              </w:rPr>
            </w:pPr>
          </w:p>
        </w:tc>
      </w:tr>
      <w:tr w:rsidR="00B66D4A" w:rsidRPr="007B24E7" w:rsidTr="00565C6A">
        <w:trPr>
          <w:cantSplit/>
        </w:trPr>
        <w:tc>
          <w:tcPr>
            <w:tcW w:w="4698" w:type="dxa"/>
            <w:tcBorders>
              <w:top w:val="nil"/>
            </w:tcBorders>
          </w:tcPr>
          <w:p w:rsidR="00B66D4A" w:rsidRPr="007B24E7" w:rsidRDefault="007B24E7" w:rsidP="00097E43">
            <w:pPr>
              <w:numPr>
                <w:ilvl w:val="0"/>
                <w:numId w:val="7"/>
              </w:numPr>
              <w:tabs>
                <w:tab w:val="left" w:pos="360"/>
                <w:tab w:val="left" w:pos="1080"/>
                <w:tab w:val="left" w:pos="1440"/>
                <w:tab w:val="left" w:pos="1800"/>
                <w:tab w:val="left" w:pos="2160"/>
                <w:tab w:val="left" w:pos="2520"/>
                <w:tab w:val="left" w:pos="2880"/>
              </w:tabs>
              <w:rPr>
                <w:rFonts w:asciiTheme="majorHAnsi" w:hAnsiTheme="majorHAnsi"/>
                <w:sz w:val="22"/>
                <w:szCs w:val="22"/>
              </w:rPr>
            </w:pPr>
            <w:r>
              <w:rPr>
                <w:rFonts w:asciiTheme="majorHAnsi" w:hAnsiTheme="majorHAnsi"/>
                <w:sz w:val="22"/>
                <w:szCs w:val="22"/>
              </w:rPr>
              <w:t>Consider joining</w:t>
            </w:r>
            <w:r w:rsidR="007337E0" w:rsidRPr="007B24E7">
              <w:rPr>
                <w:rFonts w:asciiTheme="majorHAnsi" w:hAnsiTheme="majorHAnsi"/>
                <w:sz w:val="22"/>
                <w:szCs w:val="22"/>
              </w:rPr>
              <w:t xml:space="preserve"> concepts</w:t>
            </w:r>
            <w:r>
              <w:rPr>
                <w:rFonts w:asciiTheme="majorHAnsi" w:hAnsiTheme="majorHAnsi"/>
                <w:sz w:val="22"/>
                <w:szCs w:val="22"/>
              </w:rPr>
              <w:t xml:space="preserve">. This might be particularly helpful in some of the </w:t>
            </w:r>
            <w:r w:rsidR="00A3779E">
              <w:rPr>
                <w:rFonts w:asciiTheme="majorHAnsi" w:hAnsiTheme="majorHAnsi"/>
                <w:sz w:val="22"/>
                <w:szCs w:val="22"/>
              </w:rPr>
              <w:t>standards</w:t>
            </w:r>
            <w:r>
              <w:rPr>
                <w:rFonts w:asciiTheme="majorHAnsi" w:hAnsiTheme="majorHAnsi"/>
                <w:sz w:val="22"/>
                <w:szCs w:val="22"/>
              </w:rPr>
              <w:t>.</w:t>
            </w:r>
          </w:p>
          <w:p w:rsidR="00B66D4A" w:rsidRPr="007B24E7" w:rsidRDefault="007B24E7" w:rsidP="00097E43">
            <w:pPr>
              <w:numPr>
                <w:ilvl w:val="0"/>
                <w:numId w:val="7"/>
              </w:numPr>
              <w:tabs>
                <w:tab w:val="left" w:pos="360"/>
                <w:tab w:val="left" w:pos="1080"/>
                <w:tab w:val="left" w:pos="1440"/>
                <w:tab w:val="left" w:pos="1800"/>
                <w:tab w:val="left" w:pos="2160"/>
                <w:tab w:val="left" w:pos="2520"/>
                <w:tab w:val="left" w:pos="2880"/>
              </w:tabs>
              <w:rPr>
                <w:rFonts w:asciiTheme="majorHAnsi" w:hAnsiTheme="majorHAnsi"/>
                <w:sz w:val="22"/>
                <w:szCs w:val="22"/>
              </w:rPr>
            </w:pPr>
            <w:r>
              <w:rPr>
                <w:rFonts w:asciiTheme="majorHAnsi" w:hAnsiTheme="majorHAnsi"/>
                <w:sz w:val="22"/>
                <w:szCs w:val="22"/>
              </w:rPr>
              <w:t>Remember to help the reader understand you delved deeply into the subject</w:t>
            </w:r>
          </w:p>
          <w:p w:rsidR="00B66D4A" w:rsidRPr="007B24E7" w:rsidRDefault="007337E0" w:rsidP="00EC414E">
            <w:pPr>
              <w:numPr>
                <w:ilvl w:val="0"/>
                <w:numId w:val="7"/>
              </w:numPr>
              <w:tabs>
                <w:tab w:val="left" w:pos="360"/>
                <w:tab w:val="left" w:pos="1080"/>
                <w:tab w:val="left" w:pos="1440"/>
                <w:tab w:val="left" w:pos="1800"/>
                <w:tab w:val="left" w:pos="2160"/>
                <w:tab w:val="left" w:pos="2520"/>
                <w:tab w:val="left" w:pos="2880"/>
              </w:tabs>
              <w:rPr>
                <w:rFonts w:asciiTheme="majorHAnsi" w:hAnsiTheme="majorHAnsi"/>
                <w:sz w:val="22"/>
                <w:szCs w:val="22"/>
              </w:rPr>
            </w:pPr>
            <w:r w:rsidRPr="007B24E7">
              <w:rPr>
                <w:rFonts w:asciiTheme="majorHAnsi" w:hAnsiTheme="majorHAnsi"/>
                <w:sz w:val="22"/>
                <w:szCs w:val="22"/>
              </w:rPr>
              <w:t xml:space="preserve">Remember to detail what you’ve learned about </w:t>
            </w:r>
            <w:r w:rsidR="00EC414E">
              <w:rPr>
                <w:rFonts w:asciiTheme="majorHAnsi" w:hAnsiTheme="majorHAnsi"/>
                <w:sz w:val="22"/>
                <w:szCs w:val="22"/>
              </w:rPr>
              <w:t>identified learner</w:t>
            </w:r>
            <w:r w:rsidRPr="007B24E7">
              <w:rPr>
                <w:rFonts w:asciiTheme="majorHAnsi" w:hAnsiTheme="majorHAnsi"/>
                <w:sz w:val="22"/>
                <w:szCs w:val="22"/>
              </w:rPr>
              <w:t xml:space="preserve"> needs</w:t>
            </w:r>
          </w:p>
        </w:tc>
        <w:tc>
          <w:tcPr>
            <w:tcW w:w="1890" w:type="dxa"/>
            <w:tcBorders>
              <w:top w:val="nil"/>
            </w:tcBorders>
          </w:tcPr>
          <w:p w:rsidR="00B66D4A" w:rsidRPr="007B24E7" w:rsidRDefault="0025130F" w:rsidP="0029707F">
            <w:pPr>
              <w:spacing w:after="120"/>
              <w:rPr>
                <w:rFonts w:asciiTheme="majorHAnsi" w:hAnsiTheme="majorHAnsi"/>
                <w:sz w:val="22"/>
                <w:szCs w:val="22"/>
              </w:rPr>
            </w:pPr>
            <w:r w:rsidRPr="007B24E7">
              <w:rPr>
                <w:rFonts w:asciiTheme="majorHAnsi" w:hAnsiTheme="majorHAnsi"/>
                <w:sz w:val="22"/>
                <w:szCs w:val="22"/>
              </w:rPr>
              <w:t xml:space="preserve">No matter what format you </w:t>
            </w:r>
            <w:r w:rsidRPr="0029707F">
              <w:rPr>
                <w:rFonts w:asciiTheme="majorHAnsi" w:hAnsiTheme="majorHAnsi"/>
                <w:sz w:val="22"/>
                <w:szCs w:val="22"/>
              </w:rPr>
              <w:t>choose, someone won’t be ha</w:t>
            </w:r>
            <w:r w:rsidRPr="007B24E7">
              <w:rPr>
                <w:rFonts w:asciiTheme="majorHAnsi" w:hAnsiTheme="majorHAnsi"/>
                <w:sz w:val="22"/>
                <w:szCs w:val="22"/>
              </w:rPr>
              <w:t>ppy with it.</w:t>
            </w:r>
          </w:p>
        </w:tc>
      </w:tr>
    </w:tbl>
    <w:p w:rsidR="0025130F" w:rsidRPr="007B24E7" w:rsidRDefault="0025130F" w:rsidP="004E5ECD">
      <w:pPr>
        <w:spacing w:after="120"/>
        <w:rPr>
          <w:rFonts w:asciiTheme="majorHAnsi" w:hAnsiTheme="majorHAnsi" w:cs="Arial"/>
          <w:b/>
          <w:sz w:val="22"/>
          <w:szCs w:val="22"/>
        </w:rPr>
      </w:pPr>
    </w:p>
    <w:p w:rsidR="00E241B2" w:rsidRDefault="00E241B2" w:rsidP="004E5ECD">
      <w:pPr>
        <w:spacing w:after="120"/>
        <w:rPr>
          <w:rFonts w:asciiTheme="minorHAnsi" w:hAnsiTheme="minorHAnsi"/>
          <w:b/>
          <w:color w:val="000000"/>
          <w:sz w:val="22"/>
          <w:szCs w:val="22"/>
        </w:rPr>
      </w:pPr>
    </w:p>
    <w:p w:rsidR="00E241B2" w:rsidRDefault="00100570" w:rsidP="004E5ECD">
      <w:pPr>
        <w:spacing w:after="120"/>
        <w:rPr>
          <w:rFonts w:asciiTheme="minorHAnsi" w:hAnsiTheme="minorHAnsi"/>
          <w:b/>
          <w:color w:val="000000"/>
          <w:sz w:val="22"/>
          <w:szCs w:val="22"/>
        </w:rPr>
      </w:pPr>
      <w:r w:rsidRPr="00100570">
        <w:rPr>
          <w:rFonts w:asciiTheme="minorHAnsi" w:hAnsiTheme="minorHAnsi"/>
          <w:b/>
          <w:i/>
          <w:noProof/>
          <w:color w:val="000000"/>
          <w:szCs w:val="22"/>
        </w:rPr>
        <w:pict>
          <v:shape id="AutoShape 9" o:spid="_x0000_s1030" type="#_x0000_t32" style="position:absolute;margin-left:-29.05pt;margin-top:8pt;width:0;height:49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NMHgIAADsEAAAOAAAAZHJzL2Uyb0RvYy54bWysU02P2yAQvVfqf0Dcs/5okiZWnNXKTnrZ&#10;tpF2+wMIYBsVAwISJ6r63zvgJMq2l6qqD3iAmTdv5g2rx1Mv0ZFbJ7QqcfaQYsQV1UyotsTfXreT&#10;BUbOE8WI1IqX+Mwdfly/f7caTMFz3WnJuEUAolwxmBJ33psiSRzteE/cgzZcwWWjbU88bG2bMEsG&#10;QO9lkqfpPBm0ZcZqyp2D03q8xOuI3zSc+q9N47hHssTAzcfVxnUf1mS9IkVriekEvdAg/8CiJ0JB&#10;0htUTTxBByv+gOoFtdrpxj9Q3Se6aQTlsQaoJkt/q+alI4bHWqA5ztza5P4fLP1y3FkkWIlzjBTp&#10;QaKng9cxM1qG9gzGFeBVqZ0NBdKTejHPmn53SOmqI6rl0fn1bCA2CxHJm5CwcQaS7IfPmoEPAfzY&#10;q1Nj+wAJXUCnKMn5Jgk/eUTHQwqn83wxn6VRroQU10Bjnf/EdY+CUWLnLRFt5yutFAivbRbTkOOz&#10;84EWKa4BIavSWyFl1F8qNJR4OctnMcBpKVi4DG7OtvtKWnQkYYLiF2uEm3s3qw+KRbCOE7a52J4I&#10;OdqQXKqAB4UBnYs1jsiPZbrcLDaL6WSazzeTaVrXk6dtNZ3Mt9nHWf2hrqo6+xmoZdOiE4xxFdhd&#10;xzWb/t04XB7OOGi3gb21IXmLHvsFZK//SDoqG8Qcx2Kv2Xlnr4rDhEbny2sKT+B+D/b9m1//AgAA&#10;//8DAFBLAwQUAAYACAAAACEABk1m1NoAAAALAQAADwAAAGRycy9kb3ducmV2LnhtbExPy2rCQBTd&#10;F/yH4Ra6KToTQbExExGhiy6rgtsxc5vEZu6EzMSkfn1v6UKX58F5ZJvRNeKKXag9aUhmCgRS4W1N&#10;pYbj4X26AhGiIWsaT6jhBwNs8slTZlLrB/rE6z6WgkMopEZDFWObShmKCp0JM98isfblO2ciw66U&#10;tjMDh7tGzpVaSmdq4obKtLirsPje904Dhn6RqO2bK48ft+H1NL9dhvag9cvzuF2DiDjGuxn+5vN0&#10;yHnT2fdkg2g0TBerhK0sLPkTG/6JMxPcq0DmmXz8kP8CAAD//wMAUEsBAi0AFAAGAAgAAAAhALaD&#10;OJL+AAAA4QEAABMAAAAAAAAAAAAAAAAAAAAAAFtDb250ZW50X1R5cGVzXS54bWxQSwECLQAUAAYA&#10;CAAAACEAOP0h/9YAAACUAQAACwAAAAAAAAAAAAAAAAAvAQAAX3JlbHMvLnJlbHNQSwECLQAUAAYA&#10;CAAAACEAe6MDTB4CAAA7BAAADgAAAAAAAAAAAAAAAAAuAgAAZHJzL2Uyb0RvYy54bWxQSwECLQAU&#10;AAYACAAAACEABk1m1NoAAAALAQAADwAAAAAAAAAAAAAAAAB4BAAAZHJzL2Rvd25yZXYueG1sUEsF&#10;BgAAAAAEAAQA8wAAAH8FAAAAAA==&#10;"/>
        </w:pict>
      </w:r>
    </w:p>
    <w:p w:rsidR="00EE66D8" w:rsidRDefault="00E34805" w:rsidP="004E5ECD">
      <w:pPr>
        <w:spacing w:after="120"/>
        <w:rPr>
          <w:rFonts w:asciiTheme="minorHAnsi" w:hAnsiTheme="minorHAnsi"/>
          <w:b/>
          <w:color w:val="000000"/>
          <w:sz w:val="22"/>
          <w:szCs w:val="22"/>
        </w:rPr>
      </w:pPr>
      <w:r w:rsidRPr="007B24E7">
        <w:rPr>
          <w:rFonts w:asciiTheme="minorHAnsi" w:hAnsiTheme="minorHAnsi"/>
          <w:b/>
          <w:color w:val="000000"/>
          <w:sz w:val="22"/>
          <w:szCs w:val="22"/>
        </w:rPr>
        <w:t>S</w:t>
      </w:r>
      <w:r w:rsidR="007B24E7">
        <w:rPr>
          <w:rFonts w:asciiTheme="minorHAnsi" w:hAnsiTheme="minorHAnsi"/>
          <w:b/>
          <w:color w:val="000000"/>
          <w:sz w:val="22"/>
          <w:szCs w:val="22"/>
        </w:rPr>
        <w:t>trengths of Assessment</w:t>
      </w:r>
    </w:p>
    <w:p w:rsidR="00EE66D8" w:rsidRPr="007B24E7" w:rsidRDefault="00EE66D8" w:rsidP="00097E43">
      <w:pPr>
        <w:numPr>
          <w:ilvl w:val="0"/>
          <w:numId w:val="5"/>
        </w:numPr>
        <w:tabs>
          <w:tab w:val="left" w:pos="360"/>
        </w:tabs>
        <w:spacing w:after="120"/>
        <w:rPr>
          <w:rFonts w:asciiTheme="majorHAnsi" w:hAnsiTheme="majorHAnsi"/>
          <w:sz w:val="22"/>
          <w:szCs w:val="22"/>
        </w:rPr>
      </w:pPr>
      <w:r w:rsidRPr="007B24E7">
        <w:rPr>
          <w:rFonts w:asciiTheme="majorHAnsi" w:hAnsiTheme="majorHAnsi"/>
          <w:sz w:val="22"/>
          <w:szCs w:val="22"/>
        </w:rPr>
        <w:t xml:space="preserve">Identify those things that most support the </w:t>
      </w:r>
      <w:r w:rsidR="00A3779E">
        <w:rPr>
          <w:rFonts w:asciiTheme="majorHAnsi" w:hAnsiTheme="majorHAnsi"/>
          <w:sz w:val="22"/>
          <w:szCs w:val="22"/>
        </w:rPr>
        <w:t>standard</w:t>
      </w:r>
      <w:r w:rsidRPr="007B24E7">
        <w:rPr>
          <w:rFonts w:asciiTheme="majorHAnsi" w:hAnsiTheme="majorHAnsi"/>
          <w:sz w:val="22"/>
          <w:szCs w:val="22"/>
        </w:rPr>
        <w:t xml:space="preserve"> as a whole.</w:t>
      </w:r>
    </w:p>
    <w:p w:rsidR="00EE66D8" w:rsidRPr="007B24E7" w:rsidRDefault="00EE66D8" w:rsidP="00097E43">
      <w:pPr>
        <w:numPr>
          <w:ilvl w:val="0"/>
          <w:numId w:val="5"/>
        </w:numPr>
        <w:tabs>
          <w:tab w:val="left" w:pos="360"/>
        </w:tabs>
        <w:spacing w:after="120"/>
        <w:ind w:right="-270" w:hanging="270"/>
        <w:rPr>
          <w:rFonts w:asciiTheme="majorHAnsi" w:hAnsiTheme="majorHAnsi"/>
          <w:sz w:val="22"/>
          <w:szCs w:val="22"/>
        </w:rPr>
      </w:pPr>
      <w:r w:rsidRPr="007B24E7">
        <w:rPr>
          <w:rFonts w:asciiTheme="majorHAnsi" w:hAnsiTheme="majorHAnsi"/>
          <w:sz w:val="22"/>
          <w:szCs w:val="22"/>
        </w:rPr>
        <w:lastRenderedPageBreak/>
        <w:t>Have as many as you need to acknowledge and honor the work of staff and stakeholders</w:t>
      </w:r>
      <w:r w:rsidR="00F53963">
        <w:rPr>
          <w:rFonts w:asciiTheme="majorHAnsi" w:hAnsiTheme="majorHAnsi"/>
          <w:sz w:val="22"/>
          <w:szCs w:val="22"/>
        </w:rPr>
        <w:t>.</w:t>
      </w:r>
    </w:p>
    <w:p w:rsidR="00EE66D8" w:rsidRPr="007B24E7" w:rsidRDefault="00EE66D8" w:rsidP="00097E43">
      <w:pPr>
        <w:numPr>
          <w:ilvl w:val="0"/>
          <w:numId w:val="5"/>
        </w:numPr>
        <w:tabs>
          <w:tab w:val="left" w:pos="360"/>
        </w:tabs>
        <w:spacing w:after="120"/>
        <w:ind w:right="-270" w:hanging="270"/>
        <w:rPr>
          <w:rFonts w:asciiTheme="majorHAnsi" w:hAnsiTheme="majorHAnsi"/>
          <w:sz w:val="22"/>
          <w:szCs w:val="22"/>
        </w:rPr>
      </w:pPr>
      <w:r w:rsidRPr="007B24E7">
        <w:rPr>
          <w:rFonts w:asciiTheme="majorHAnsi" w:hAnsiTheme="majorHAnsi"/>
          <w:sz w:val="22"/>
          <w:szCs w:val="22"/>
        </w:rPr>
        <w:t>Be consistent in grammatical style and punctuation.</w:t>
      </w:r>
    </w:p>
    <w:p w:rsidR="00EE66D8" w:rsidRPr="007B24E7" w:rsidRDefault="00EE66D8" w:rsidP="00097E43">
      <w:pPr>
        <w:numPr>
          <w:ilvl w:val="0"/>
          <w:numId w:val="5"/>
        </w:numPr>
        <w:tabs>
          <w:tab w:val="left" w:pos="360"/>
        </w:tabs>
        <w:spacing w:after="120"/>
        <w:ind w:right="-270" w:hanging="270"/>
        <w:rPr>
          <w:rFonts w:asciiTheme="majorHAnsi" w:hAnsiTheme="majorHAnsi"/>
          <w:sz w:val="22"/>
          <w:szCs w:val="22"/>
        </w:rPr>
      </w:pPr>
      <w:r w:rsidRPr="007B24E7">
        <w:rPr>
          <w:rFonts w:asciiTheme="majorHAnsi" w:hAnsiTheme="majorHAnsi"/>
          <w:sz w:val="22"/>
          <w:szCs w:val="22"/>
        </w:rPr>
        <w:t>Make sure these things are reported in the text of your self-study! They can’t come from nowhere.</w:t>
      </w:r>
    </w:p>
    <w:p w:rsidR="00EE66D8" w:rsidRPr="004C1AD9" w:rsidRDefault="00EE66D8" w:rsidP="0029707F">
      <w:pPr>
        <w:pStyle w:val="Heading5"/>
        <w:tabs>
          <w:tab w:val="left" w:pos="360"/>
          <w:tab w:val="left" w:pos="720"/>
          <w:tab w:val="left" w:pos="1080"/>
          <w:tab w:val="left" w:pos="1440"/>
          <w:tab w:val="left" w:pos="1800"/>
          <w:tab w:val="left" w:pos="2160"/>
          <w:tab w:val="left" w:pos="2520"/>
          <w:tab w:val="left" w:pos="2880"/>
        </w:tabs>
        <w:spacing w:after="120"/>
        <w:ind w:right="-270" w:hanging="270"/>
        <w:rPr>
          <w:rFonts w:asciiTheme="minorHAnsi" w:hAnsiTheme="minorHAnsi"/>
          <w:bCs w:val="0"/>
          <w:color w:val="000000"/>
          <w:szCs w:val="22"/>
        </w:rPr>
      </w:pPr>
      <w:r w:rsidRPr="004C1AD9">
        <w:rPr>
          <w:rFonts w:asciiTheme="minorHAnsi" w:hAnsiTheme="minorHAnsi"/>
          <w:bCs w:val="0"/>
          <w:color w:val="000000"/>
          <w:szCs w:val="22"/>
        </w:rPr>
        <w:t xml:space="preserve">Areas for Growth for </w:t>
      </w:r>
      <w:r w:rsidR="004520A1" w:rsidRPr="004C1AD9">
        <w:rPr>
          <w:rFonts w:asciiTheme="minorHAnsi" w:hAnsiTheme="minorHAnsi"/>
          <w:bCs w:val="0"/>
          <w:color w:val="000000"/>
          <w:szCs w:val="22"/>
        </w:rPr>
        <w:t>Assessment</w:t>
      </w:r>
    </w:p>
    <w:p w:rsidR="00EE66D8" w:rsidRPr="004C1AD9" w:rsidRDefault="00EE66D8" w:rsidP="00097E43">
      <w:pPr>
        <w:numPr>
          <w:ilvl w:val="1"/>
          <w:numId w:val="2"/>
        </w:numPr>
        <w:tabs>
          <w:tab w:val="clear" w:pos="1440"/>
          <w:tab w:val="num" w:pos="360"/>
        </w:tabs>
        <w:spacing w:after="120"/>
        <w:ind w:left="360" w:right="-270" w:hanging="270"/>
        <w:rPr>
          <w:rFonts w:asciiTheme="majorHAnsi" w:hAnsiTheme="majorHAnsi"/>
          <w:sz w:val="22"/>
          <w:szCs w:val="22"/>
        </w:rPr>
      </w:pPr>
      <w:r w:rsidRPr="004C1AD9">
        <w:rPr>
          <w:rFonts w:asciiTheme="majorHAnsi" w:hAnsiTheme="majorHAnsi"/>
          <w:sz w:val="22"/>
          <w:szCs w:val="22"/>
        </w:rPr>
        <w:t xml:space="preserve">Because this is a prioritized list, number the </w:t>
      </w:r>
      <w:r w:rsidRPr="001C6D7D">
        <w:rPr>
          <w:rFonts w:asciiTheme="majorHAnsi" w:hAnsiTheme="majorHAnsi"/>
          <w:sz w:val="22"/>
          <w:szCs w:val="22"/>
        </w:rPr>
        <w:t>items. Make</w:t>
      </w:r>
      <w:r w:rsidRPr="004C1AD9">
        <w:rPr>
          <w:rFonts w:asciiTheme="majorHAnsi" w:hAnsiTheme="majorHAnsi"/>
          <w:sz w:val="22"/>
          <w:szCs w:val="22"/>
        </w:rPr>
        <w:t xml:space="preserve"> sure these things are </w:t>
      </w:r>
      <w:r w:rsidR="00F53963" w:rsidRPr="00F53963">
        <w:rPr>
          <w:rFonts w:asciiTheme="majorHAnsi" w:hAnsiTheme="majorHAnsi"/>
          <w:sz w:val="22"/>
          <w:szCs w:val="22"/>
        </w:rPr>
        <w:t>substantiated in</w:t>
      </w:r>
      <w:r w:rsidRPr="00F53963">
        <w:rPr>
          <w:rFonts w:asciiTheme="majorHAnsi" w:hAnsiTheme="majorHAnsi"/>
          <w:sz w:val="22"/>
          <w:szCs w:val="22"/>
        </w:rPr>
        <w:t xml:space="preserve"> the text</w:t>
      </w:r>
      <w:r w:rsidRPr="004C1AD9">
        <w:rPr>
          <w:rFonts w:asciiTheme="majorHAnsi" w:hAnsiTheme="majorHAnsi"/>
          <w:sz w:val="22"/>
          <w:szCs w:val="22"/>
        </w:rPr>
        <w:t xml:space="preserve"> of your self-study. Create alignment among the school profile, </w:t>
      </w:r>
      <w:r w:rsidR="00A3779E">
        <w:rPr>
          <w:rFonts w:asciiTheme="majorHAnsi" w:hAnsiTheme="majorHAnsi"/>
          <w:sz w:val="22"/>
          <w:szCs w:val="22"/>
        </w:rPr>
        <w:t>standards</w:t>
      </w:r>
      <w:r w:rsidRPr="004C1AD9">
        <w:rPr>
          <w:rFonts w:asciiTheme="majorHAnsi" w:hAnsiTheme="majorHAnsi"/>
          <w:sz w:val="22"/>
          <w:szCs w:val="22"/>
        </w:rPr>
        <w:t xml:space="preserve"> narratives, and action plan</w:t>
      </w:r>
      <w:r w:rsidR="00E241B2">
        <w:rPr>
          <w:rFonts w:asciiTheme="majorHAnsi" w:hAnsiTheme="majorHAnsi"/>
          <w:sz w:val="22"/>
          <w:szCs w:val="22"/>
        </w:rPr>
        <w:t xml:space="preserve">. </w:t>
      </w:r>
      <w:r w:rsidR="004337D5" w:rsidRPr="004C1AD9">
        <w:rPr>
          <w:rFonts w:asciiTheme="majorHAnsi" w:hAnsiTheme="majorHAnsi"/>
          <w:sz w:val="22"/>
          <w:szCs w:val="22"/>
        </w:rPr>
        <w:t>As with strengths, these should not be a surprise to the reader.</w:t>
      </w:r>
    </w:p>
    <w:p w:rsidR="00EE66D8" w:rsidRPr="007B24E7" w:rsidRDefault="00EE66D8" w:rsidP="00097E43">
      <w:pPr>
        <w:numPr>
          <w:ilvl w:val="1"/>
          <w:numId w:val="2"/>
        </w:numPr>
        <w:tabs>
          <w:tab w:val="clear" w:pos="1440"/>
          <w:tab w:val="num" w:pos="630"/>
        </w:tabs>
        <w:spacing w:after="120"/>
        <w:ind w:left="360" w:right="-270" w:hanging="270"/>
        <w:rPr>
          <w:rFonts w:asciiTheme="majorHAnsi" w:hAnsiTheme="majorHAnsi"/>
          <w:sz w:val="22"/>
          <w:szCs w:val="22"/>
        </w:rPr>
      </w:pPr>
      <w:r w:rsidRPr="007B24E7">
        <w:rPr>
          <w:rFonts w:asciiTheme="majorHAnsi" w:hAnsiTheme="majorHAnsi"/>
          <w:sz w:val="22"/>
          <w:szCs w:val="22"/>
        </w:rPr>
        <w:t xml:space="preserve">From the areas of growth for each </w:t>
      </w:r>
      <w:r w:rsidR="00EC414E">
        <w:rPr>
          <w:rFonts w:asciiTheme="majorHAnsi" w:hAnsiTheme="majorHAnsi"/>
          <w:sz w:val="22"/>
          <w:szCs w:val="22"/>
        </w:rPr>
        <w:t xml:space="preserve">standard </w:t>
      </w:r>
      <w:r w:rsidR="00EC414E" w:rsidRPr="007B24E7">
        <w:rPr>
          <w:rFonts w:asciiTheme="majorHAnsi" w:hAnsiTheme="majorHAnsi"/>
          <w:sz w:val="22"/>
          <w:szCs w:val="22"/>
        </w:rPr>
        <w:t>gather</w:t>
      </w:r>
      <w:r w:rsidRPr="007B24E7">
        <w:rPr>
          <w:rFonts w:asciiTheme="majorHAnsi" w:hAnsiTheme="majorHAnsi"/>
          <w:sz w:val="22"/>
          <w:szCs w:val="22"/>
        </w:rPr>
        <w:t xml:space="preserve"> those that are most important for inclusion in the action plan. Readers should be logically drawn to the conclusions reached at the school site.</w:t>
      </w:r>
    </w:p>
    <w:p w:rsidR="00EE66D8" w:rsidRPr="007B24E7" w:rsidRDefault="00EE66D8" w:rsidP="00097E43">
      <w:pPr>
        <w:numPr>
          <w:ilvl w:val="1"/>
          <w:numId w:val="2"/>
        </w:numPr>
        <w:tabs>
          <w:tab w:val="clear" w:pos="1440"/>
          <w:tab w:val="num" w:pos="360"/>
        </w:tabs>
        <w:spacing w:after="120"/>
        <w:ind w:left="360" w:right="-270" w:hanging="270"/>
        <w:rPr>
          <w:rFonts w:asciiTheme="majorHAnsi" w:hAnsiTheme="majorHAnsi"/>
          <w:sz w:val="22"/>
          <w:szCs w:val="22"/>
        </w:rPr>
      </w:pPr>
      <w:r w:rsidRPr="007B24E7">
        <w:rPr>
          <w:rFonts w:asciiTheme="majorHAnsi" w:hAnsiTheme="majorHAnsi"/>
          <w:sz w:val="22"/>
          <w:szCs w:val="22"/>
        </w:rPr>
        <w:t>Keep this list shorter rather than longer to prevent it from becoming a wish list.</w:t>
      </w:r>
    </w:p>
    <w:p w:rsidR="00992B04" w:rsidRPr="004C1AD9" w:rsidRDefault="009669A6" w:rsidP="0029707F">
      <w:pPr>
        <w:spacing w:after="120"/>
        <w:ind w:right="-270" w:hanging="270"/>
        <w:rPr>
          <w:rFonts w:asciiTheme="majorHAnsi" w:hAnsiTheme="majorHAnsi"/>
          <w:i/>
          <w:sz w:val="22"/>
          <w:szCs w:val="22"/>
        </w:rPr>
      </w:pPr>
      <w:r w:rsidRPr="004C1AD9">
        <w:rPr>
          <w:rFonts w:asciiTheme="minorHAnsi" w:hAnsiTheme="minorHAnsi"/>
          <w:b/>
          <w:i/>
          <w:color w:val="000000"/>
          <w:szCs w:val="22"/>
        </w:rPr>
        <w:t>O</w:t>
      </w:r>
      <w:r w:rsidR="002717FA" w:rsidRPr="004C1AD9">
        <w:rPr>
          <w:rFonts w:asciiTheme="minorHAnsi" w:hAnsiTheme="minorHAnsi"/>
          <w:b/>
          <w:i/>
          <w:color w:val="000000"/>
          <w:szCs w:val="22"/>
        </w:rPr>
        <w:t>ther considerations/ideas</w:t>
      </w:r>
    </w:p>
    <w:p w:rsidR="002717FA" w:rsidRPr="007B24E7" w:rsidRDefault="002717FA" w:rsidP="00097E43">
      <w:pPr>
        <w:numPr>
          <w:ilvl w:val="0"/>
          <w:numId w:val="6"/>
        </w:numPr>
        <w:tabs>
          <w:tab w:val="clear" w:pos="360"/>
        </w:tabs>
        <w:spacing w:after="120"/>
        <w:ind w:right="-270" w:hanging="270"/>
        <w:rPr>
          <w:rFonts w:asciiTheme="majorHAnsi" w:hAnsiTheme="majorHAnsi"/>
          <w:sz w:val="22"/>
          <w:szCs w:val="22"/>
        </w:rPr>
      </w:pPr>
      <w:r w:rsidRPr="007B24E7">
        <w:rPr>
          <w:rFonts w:asciiTheme="majorHAnsi" w:hAnsiTheme="majorHAnsi"/>
          <w:sz w:val="22"/>
          <w:szCs w:val="22"/>
        </w:rPr>
        <w:t>Too much of a straight narrative presentation leads to a dense, hard to read report particularity when numbers are buried with</w:t>
      </w:r>
      <w:r w:rsidR="008A4858">
        <w:rPr>
          <w:rFonts w:asciiTheme="majorHAnsi" w:hAnsiTheme="majorHAnsi"/>
          <w:sz w:val="22"/>
          <w:szCs w:val="22"/>
        </w:rPr>
        <w:t>in</w:t>
      </w:r>
      <w:r w:rsidRPr="007B24E7">
        <w:rPr>
          <w:rFonts w:asciiTheme="majorHAnsi" w:hAnsiTheme="majorHAnsi"/>
          <w:sz w:val="22"/>
          <w:szCs w:val="22"/>
        </w:rPr>
        <w:t xml:space="preserve"> the paragraphs. One thousand four hundred thirty students doing anything; followed by 35 percent doing something else; with 456 graduates does not make for easy reading. </w:t>
      </w:r>
    </w:p>
    <w:p w:rsidR="002717FA" w:rsidRPr="0074233A" w:rsidRDefault="002717FA" w:rsidP="00097E43">
      <w:pPr>
        <w:numPr>
          <w:ilvl w:val="1"/>
          <w:numId w:val="6"/>
        </w:numPr>
        <w:tabs>
          <w:tab w:val="clear" w:pos="1080"/>
        </w:tabs>
        <w:spacing w:after="120"/>
        <w:ind w:left="720" w:right="-270" w:hanging="270"/>
        <w:rPr>
          <w:rFonts w:asciiTheme="majorHAnsi" w:hAnsiTheme="majorHAnsi"/>
          <w:sz w:val="22"/>
          <w:szCs w:val="22"/>
        </w:rPr>
      </w:pPr>
      <w:r w:rsidRPr="0074233A">
        <w:rPr>
          <w:rFonts w:asciiTheme="majorHAnsi" w:hAnsiTheme="majorHAnsi"/>
          <w:sz w:val="22"/>
          <w:szCs w:val="22"/>
        </w:rPr>
        <w:t>Use a table or chart to present</w:t>
      </w:r>
      <w:r w:rsidR="00F53963" w:rsidRPr="0074233A">
        <w:rPr>
          <w:rFonts w:asciiTheme="majorHAnsi" w:hAnsiTheme="majorHAnsi"/>
          <w:sz w:val="22"/>
          <w:szCs w:val="22"/>
        </w:rPr>
        <w:t xml:space="preserve"> numerical i</w:t>
      </w:r>
      <w:r w:rsidRPr="0074233A">
        <w:rPr>
          <w:rFonts w:asciiTheme="majorHAnsi" w:hAnsiTheme="majorHAnsi"/>
          <w:sz w:val="22"/>
          <w:szCs w:val="22"/>
        </w:rPr>
        <w:t>nformatio</w:t>
      </w:r>
      <w:r w:rsidR="008A4858" w:rsidRPr="0074233A">
        <w:rPr>
          <w:rFonts w:asciiTheme="majorHAnsi" w:hAnsiTheme="majorHAnsi"/>
          <w:sz w:val="22"/>
          <w:szCs w:val="22"/>
        </w:rPr>
        <w:t>n.</w:t>
      </w:r>
    </w:p>
    <w:p w:rsidR="002717FA" w:rsidRPr="007B24E7" w:rsidRDefault="002717FA" w:rsidP="00097E43">
      <w:pPr>
        <w:numPr>
          <w:ilvl w:val="1"/>
          <w:numId w:val="6"/>
        </w:numPr>
        <w:tabs>
          <w:tab w:val="clear" w:pos="1080"/>
        </w:tabs>
        <w:spacing w:after="120"/>
        <w:ind w:left="720" w:right="-270" w:hanging="270"/>
        <w:rPr>
          <w:rFonts w:asciiTheme="majorHAnsi" w:hAnsiTheme="majorHAnsi"/>
          <w:sz w:val="22"/>
          <w:szCs w:val="22"/>
        </w:rPr>
      </w:pPr>
      <w:r w:rsidRPr="007B24E7">
        <w:rPr>
          <w:rFonts w:asciiTheme="majorHAnsi" w:hAnsiTheme="majorHAnsi"/>
          <w:sz w:val="22"/>
          <w:szCs w:val="22"/>
        </w:rPr>
        <w:t>Break the rule of starting a sentence only with numbers sp</w:t>
      </w:r>
      <w:r w:rsidR="007337E0" w:rsidRPr="007B24E7">
        <w:rPr>
          <w:rFonts w:asciiTheme="majorHAnsi" w:hAnsiTheme="majorHAnsi"/>
          <w:sz w:val="22"/>
          <w:szCs w:val="22"/>
        </w:rPr>
        <w:t>elled out – use numerals.</w:t>
      </w:r>
    </w:p>
    <w:p w:rsidR="002717FA" w:rsidRPr="007B24E7" w:rsidRDefault="002717FA" w:rsidP="00097E43">
      <w:pPr>
        <w:numPr>
          <w:ilvl w:val="1"/>
          <w:numId w:val="6"/>
        </w:numPr>
        <w:tabs>
          <w:tab w:val="clear" w:pos="1080"/>
        </w:tabs>
        <w:spacing w:after="120"/>
        <w:ind w:left="720" w:hanging="270"/>
        <w:rPr>
          <w:rFonts w:asciiTheme="majorHAnsi" w:hAnsiTheme="majorHAnsi"/>
          <w:sz w:val="22"/>
          <w:szCs w:val="22"/>
        </w:rPr>
      </w:pPr>
      <w:r w:rsidRPr="007B24E7">
        <w:rPr>
          <w:rFonts w:asciiTheme="majorHAnsi" w:hAnsiTheme="majorHAnsi"/>
          <w:sz w:val="22"/>
          <w:szCs w:val="22"/>
        </w:rPr>
        <w:t>Use % rather than spelling out percent.</w:t>
      </w:r>
    </w:p>
    <w:p w:rsidR="002717FA" w:rsidRPr="007B24E7" w:rsidRDefault="002717FA" w:rsidP="00097E43">
      <w:pPr>
        <w:numPr>
          <w:ilvl w:val="1"/>
          <w:numId w:val="6"/>
        </w:numPr>
        <w:tabs>
          <w:tab w:val="clear" w:pos="1080"/>
        </w:tabs>
        <w:spacing w:after="120"/>
        <w:ind w:left="720"/>
        <w:rPr>
          <w:rFonts w:asciiTheme="majorHAnsi" w:hAnsiTheme="majorHAnsi"/>
          <w:sz w:val="22"/>
          <w:szCs w:val="22"/>
        </w:rPr>
      </w:pPr>
      <w:r w:rsidRPr="007B24E7">
        <w:rPr>
          <w:rFonts w:asciiTheme="majorHAnsi" w:hAnsiTheme="majorHAnsi"/>
          <w:sz w:val="22"/>
          <w:szCs w:val="22"/>
        </w:rPr>
        <w:t xml:space="preserve">Use whole numbers for </w:t>
      </w:r>
      <w:r w:rsidR="00B434C6" w:rsidRPr="007B24E7">
        <w:rPr>
          <w:rFonts w:asciiTheme="majorHAnsi" w:hAnsiTheme="majorHAnsi"/>
          <w:sz w:val="22"/>
          <w:szCs w:val="22"/>
        </w:rPr>
        <w:t>percent</w:t>
      </w:r>
      <w:r w:rsidRPr="007B24E7">
        <w:rPr>
          <w:rFonts w:asciiTheme="majorHAnsi" w:hAnsiTheme="majorHAnsi"/>
          <w:sz w:val="22"/>
          <w:szCs w:val="22"/>
        </w:rPr>
        <w:t xml:space="preserve"> (94% rather than 93.74%)</w:t>
      </w:r>
      <w:r w:rsidR="001C6D7D">
        <w:rPr>
          <w:rFonts w:asciiTheme="majorHAnsi" w:hAnsiTheme="majorHAnsi"/>
          <w:sz w:val="22"/>
          <w:szCs w:val="22"/>
        </w:rPr>
        <w:t>.</w:t>
      </w:r>
      <w:r w:rsidR="005D0EA6" w:rsidRPr="005D0EA6">
        <w:rPr>
          <w:rFonts w:asciiTheme="minorHAnsi" w:hAnsiTheme="minorHAnsi"/>
          <w:b/>
          <w:color w:val="000000"/>
          <w:sz w:val="22"/>
          <w:szCs w:val="22"/>
        </w:rPr>
        <w:t xml:space="preserve"> </w:t>
      </w:r>
    </w:p>
    <w:p w:rsidR="001C6D7D" w:rsidRDefault="002717FA" w:rsidP="00097E43">
      <w:pPr>
        <w:numPr>
          <w:ilvl w:val="0"/>
          <w:numId w:val="6"/>
        </w:numPr>
        <w:tabs>
          <w:tab w:val="clear" w:pos="360"/>
        </w:tabs>
        <w:spacing w:after="120"/>
        <w:rPr>
          <w:rFonts w:asciiTheme="majorHAnsi" w:hAnsiTheme="majorHAnsi"/>
          <w:sz w:val="22"/>
          <w:szCs w:val="22"/>
        </w:rPr>
      </w:pPr>
      <w:r w:rsidRPr="007B24E7">
        <w:rPr>
          <w:rFonts w:asciiTheme="majorHAnsi" w:hAnsiTheme="majorHAnsi"/>
          <w:sz w:val="22"/>
          <w:szCs w:val="22"/>
        </w:rPr>
        <w:lastRenderedPageBreak/>
        <w:t>When using graphs, make sure you select an appropriate format to display the data!</w:t>
      </w:r>
    </w:p>
    <w:p w:rsidR="002717FA" w:rsidRPr="001C6D7D" w:rsidRDefault="002717FA" w:rsidP="00097E43">
      <w:pPr>
        <w:numPr>
          <w:ilvl w:val="0"/>
          <w:numId w:val="6"/>
        </w:numPr>
        <w:tabs>
          <w:tab w:val="clear" w:pos="360"/>
        </w:tabs>
        <w:spacing w:after="120"/>
        <w:rPr>
          <w:rFonts w:asciiTheme="majorHAnsi" w:hAnsiTheme="majorHAnsi"/>
          <w:sz w:val="22"/>
          <w:szCs w:val="22"/>
        </w:rPr>
      </w:pPr>
      <w:r w:rsidRPr="001C6D7D">
        <w:rPr>
          <w:rFonts w:asciiTheme="majorHAnsi" w:hAnsiTheme="majorHAnsi"/>
          <w:sz w:val="22"/>
          <w:szCs w:val="22"/>
        </w:rPr>
        <w:t>Color helps graphs</w:t>
      </w:r>
      <w:r w:rsidR="00493F7B" w:rsidRPr="001C6D7D">
        <w:rPr>
          <w:rFonts w:asciiTheme="majorHAnsi" w:hAnsiTheme="majorHAnsi"/>
          <w:sz w:val="22"/>
          <w:szCs w:val="22"/>
        </w:rPr>
        <w:t xml:space="preserve"> and table</w:t>
      </w:r>
      <w:r w:rsidR="00313063" w:rsidRPr="001C6D7D">
        <w:rPr>
          <w:rFonts w:asciiTheme="majorHAnsi" w:hAnsiTheme="majorHAnsi"/>
          <w:sz w:val="22"/>
          <w:szCs w:val="22"/>
        </w:rPr>
        <w:t>s</w:t>
      </w:r>
      <w:r w:rsidRPr="001C6D7D">
        <w:rPr>
          <w:rFonts w:asciiTheme="majorHAnsi" w:hAnsiTheme="majorHAnsi"/>
          <w:sz w:val="22"/>
          <w:szCs w:val="22"/>
        </w:rPr>
        <w:t>.</w:t>
      </w:r>
    </w:p>
    <w:p w:rsidR="00EE66D8" w:rsidRPr="007B24E7" w:rsidRDefault="00EE66D8" w:rsidP="00097E43">
      <w:pPr>
        <w:numPr>
          <w:ilvl w:val="0"/>
          <w:numId w:val="6"/>
        </w:numPr>
        <w:spacing w:after="120"/>
        <w:rPr>
          <w:rFonts w:asciiTheme="majorHAnsi" w:hAnsiTheme="majorHAnsi"/>
          <w:sz w:val="22"/>
          <w:szCs w:val="22"/>
        </w:rPr>
      </w:pPr>
      <w:r w:rsidRPr="007B24E7">
        <w:rPr>
          <w:rFonts w:asciiTheme="majorHAnsi" w:hAnsiTheme="majorHAnsi"/>
          <w:sz w:val="22"/>
          <w:szCs w:val="22"/>
        </w:rPr>
        <w:t xml:space="preserve">The </w:t>
      </w:r>
      <w:r w:rsidR="00A3779E">
        <w:rPr>
          <w:rFonts w:asciiTheme="majorHAnsi" w:hAnsiTheme="majorHAnsi"/>
          <w:sz w:val="22"/>
          <w:szCs w:val="22"/>
        </w:rPr>
        <w:t>standards</w:t>
      </w:r>
      <w:r w:rsidRPr="007B24E7">
        <w:rPr>
          <w:rFonts w:asciiTheme="majorHAnsi" w:hAnsiTheme="majorHAnsi"/>
          <w:sz w:val="22"/>
          <w:szCs w:val="22"/>
        </w:rPr>
        <w:t xml:space="preserve"> can be presented either as declarative sentences or questions. Just use the format consistently. </w:t>
      </w:r>
    </w:p>
    <w:p w:rsidR="00EE66D8" w:rsidRPr="007B24E7" w:rsidRDefault="00C80423" w:rsidP="00097E43">
      <w:pPr>
        <w:pStyle w:val="ListParagraph"/>
        <w:numPr>
          <w:ilvl w:val="0"/>
          <w:numId w:val="6"/>
        </w:numPr>
        <w:spacing w:after="120"/>
        <w:contextualSpacing w:val="0"/>
        <w:rPr>
          <w:rFonts w:asciiTheme="majorHAnsi" w:hAnsiTheme="majorHAnsi"/>
          <w:sz w:val="22"/>
          <w:szCs w:val="22"/>
        </w:rPr>
      </w:pPr>
      <w:r>
        <w:rPr>
          <w:rFonts w:asciiTheme="majorHAnsi" w:hAnsiTheme="majorHAnsi"/>
          <w:sz w:val="22"/>
          <w:szCs w:val="22"/>
        </w:rPr>
        <w:t>Should</w:t>
      </w:r>
      <w:r w:rsidR="00EE66D8" w:rsidRPr="007B24E7">
        <w:rPr>
          <w:rFonts w:asciiTheme="majorHAnsi" w:hAnsiTheme="majorHAnsi"/>
          <w:sz w:val="22"/>
          <w:szCs w:val="22"/>
        </w:rPr>
        <w:t xml:space="preserve"> all of Chapter </w:t>
      </w:r>
      <w:r w:rsidR="004C1AD9">
        <w:rPr>
          <w:rFonts w:asciiTheme="majorHAnsi" w:hAnsiTheme="majorHAnsi"/>
          <w:sz w:val="22"/>
          <w:szCs w:val="22"/>
        </w:rPr>
        <w:t>3</w:t>
      </w:r>
      <w:r w:rsidR="00EE66D8" w:rsidRPr="007B24E7">
        <w:rPr>
          <w:rFonts w:asciiTheme="majorHAnsi" w:hAnsiTheme="majorHAnsi"/>
          <w:sz w:val="22"/>
          <w:szCs w:val="22"/>
        </w:rPr>
        <w:t xml:space="preserve"> be organized/presented in the same way?  For readability, yes. Too many changes in style or organization are confusing. However, nothing prevents variations for emphasis.</w:t>
      </w:r>
    </w:p>
    <w:p w:rsidR="00EE66D8" w:rsidRPr="007B24E7" w:rsidRDefault="00100570" w:rsidP="00097E43">
      <w:pPr>
        <w:pStyle w:val="ListParagraph"/>
        <w:numPr>
          <w:ilvl w:val="0"/>
          <w:numId w:val="6"/>
        </w:numPr>
        <w:spacing w:after="120"/>
        <w:contextualSpacing w:val="0"/>
        <w:rPr>
          <w:rFonts w:asciiTheme="majorHAnsi" w:hAnsiTheme="majorHAnsi"/>
          <w:sz w:val="22"/>
          <w:szCs w:val="22"/>
        </w:rPr>
      </w:pPr>
      <w:r w:rsidRPr="00100570">
        <w:rPr>
          <w:rFonts w:asciiTheme="majorHAnsi" w:hAnsiTheme="majorHAnsi"/>
          <w:noProof/>
        </w:rPr>
        <w:pict>
          <v:shape id="Text Box 3" o:spid="_x0000_s1028" type="#_x0000_t202" style="position:absolute;left:0;text-align:left;margin-left:139.5pt;margin-top:34.65pt;width:153.75pt;height:86.2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0yNwIAAGYEAAAOAAAAZHJzL2Uyb0RvYy54bWysVNtu2zAMfR+wfxD0vtpJm16MOkXXrsOA&#10;7gK0+wBZlmNhkqhRSuzu60vJaWpsexrmB0EUqcPDQ8qXV6M1bKcwaHA1XxyVnCknodVuU/Pvj3fv&#10;zjkLUbhWGHCq5k8q8Kv12zeXg6/UEnowrUJGIC5Ug695H6OviiLIXlkRjsArR84O0IpIJm6KFsVA&#10;6NYUy7I8LQbA1iNIFQKd3k5Ovs74Xadk/Np1QUVmak7cYl4xr01ai/WlqDYofK/lnob4BxZWaEdJ&#10;D1C3Igq2Rf0HlNUSIUAXjyTYArpOS5VroGoW5W/VPPTCq1wLiRP8Qabw/2Dll903ZLql3nHmhKUW&#10;PaoxsvcwsuOkzuBDRUEPnsLiSMcpMlUa/D3IH4E5uOmF26hrRBh6JVpit0g3i9nVCSckkGb4DC2l&#10;EdsIGWjs0CZAEoMROnXp6dCZREWmlBer5elyxZkk36K8WB2frXIOUb1c9xjiRwWWpU3NkVqf4cXu&#10;PsRER1QvIZk+GN3eaWOygZvmxiDbCRqTu/zt0cM8zDg21Pz4fFESSWk9qdY2ZlJjHhfmcGX+/gZn&#10;daTZN9rW/PwQJKqk4QfX5smMQptpT/SN24uadJwUjWMz5u4tU4IkeAPtE6mMMI06PU3a9IC/OBto&#10;zGsefm4FKs7MJ0edulicnKR3kY2T1dmSDJx7mrlHOElQNZcROZuMmzi9pq1Hvekp1zQdDq6pv53O&#10;yr/y2hdAw5wbsn946bXM7Rz1+ntYPwMAAP//AwBQSwMEFAAGAAgAAAAhAH4stEniAAAACgEAAA8A&#10;AABkcnMvZG93bnJldi54bWxMj8FOwzAQRO9I/IO1SNyo00DTNMSpSiUOFeJAqYS4ufE2ibDXUey2&#10;oV/PcoLjaEYzb8rl6Kw44RA6TwqmkwQEUu1NR42C3fvzXQ4iRE1GW0+o4BsDLKvrq1IXxp/pDU/b&#10;2AguoVBoBW2MfSFlqFt0Okx8j8TewQ9OR5ZDI82gz1zurEyTJJNOd8QLre5x3WL9tT06Ba8Xu0l3&#10;64+XPHx2T/PgV3jwjVK3N+PqEUTEMf6F4Ref0aFipr0/kgnCKkjnC/4SFWSLexAcmOXZDMSenYdp&#10;DrIq5f8L1Q8AAAD//wMAUEsBAi0AFAAGAAgAAAAhALaDOJL+AAAA4QEAABMAAAAAAAAAAAAAAAAA&#10;AAAAAFtDb250ZW50X1R5cGVzXS54bWxQSwECLQAUAAYACAAAACEAOP0h/9YAAACUAQAACwAAAAAA&#10;AAAAAAAAAAAvAQAAX3JlbHMvLnJlbHNQSwECLQAUAAYACAAAACEAuLzdMjcCAABmBAAADgAAAAAA&#10;AAAAAAAAAAAuAgAAZHJzL2Uyb0RvYy54bWxQSwECLQAUAAYACAAAACEAfiy0SeIAAAAKAQAADwAA&#10;AAAAAAAAAAAAAACRBAAAZHJzL2Rvd25yZXYueG1sUEsFBgAAAAAEAAQA8wAAAKAFAAAAAA==&#10;" strokeweight="3pt">
            <v:stroke linestyle="thinThin"/>
            <v:textbox>
              <w:txbxContent>
                <w:p w:rsidR="00CC659C" w:rsidRPr="00884E94" w:rsidRDefault="00CC659C">
                  <w:pPr>
                    <w:jc w:val="center"/>
                    <w:rPr>
                      <w:i/>
                      <w:iCs/>
                      <w:sz w:val="18"/>
                      <w:szCs w:val="18"/>
                    </w:rPr>
                  </w:pPr>
                  <w:r w:rsidRPr="00884E94">
                    <w:rPr>
                      <w:i/>
                      <w:iCs/>
                      <w:sz w:val="18"/>
                      <w:szCs w:val="18"/>
                    </w:rPr>
                    <w:t xml:space="preserve">Using a text box to set off a quote or fact might give additional impact. </w:t>
                  </w:r>
                  <w:r w:rsidR="004E5ECD" w:rsidRPr="00884E94">
                    <w:rPr>
                      <w:i/>
                      <w:iCs/>
                      <w:sz w:val="18"/>
                      <w:szCs w:val="18"/>
                    </w:rPr>
                    <w:t>Or, include a picture.</w:t>
                  </w:r>
                  <w:r w:rsidRPr="00884E94">
                    <w:rPr>
                      <w:i/>
                      <w:iCs/>
                      <w:sz w:val="18"/>
                      <w:szCs w:val="18"/>
                    </w:rPr>
                    <w:t xml:space="preserve"> This is another place to vary type style</w:t>
                  </w:r>
                  <w:r w:rsidR="00E241B2">
                    <w:rPr>
                      <w:i/>
                      <w:iCs/>
                      <w:sz w:val="18"/>
                      <w:szCs w:val="18"/>
                    </w:rPr>
                    <w:t xml:space="preserve">. </w:t>
                  </w:r>
                  <w:r w:rsidRPr="00884E94">
                    <w:rPr>
                      <w:i/>
                      <w:iCs/>
                      <w:sz w:val="18"/>
                      <w:szCs w:val="18"/>
                    </w:rPr>
                    <w:t xml:space="preserve">Here the type is the same font </w:t>
                  </w:r>
                  <w:r w:rsidR="00994D44" w:rsidRPr="00884E94">
                    <w:rPr>
                      <w:i/>
                      <w:iCs/>
                      <w:sz w:val="18"/>
                      <w:szCs w:val="18"/>
                    </w:rPr>
                    <w:t>just a little smaller and</w:t>
                  </w:r>
                  <w:r w:rsidRPr="00884E94">
                    <w:rPr>
                      <w:i/>
                      <w:iCs/>
                      <w:sz w:val="18"/>
                      <w:szCs w:val="18"/>
                    </w:rPr>
                    <w:t xml:space="preserve"> italicized.</w:t>
                  </w:r>
                </w:p>
              </w:txbxContent>
            </v:textbox>
            <w10:wrap type="square"/>
          </v:shape>
        </w:pict>
      </w:r>
      <w:r w:rsidR="00EE66D8" w:rsidRPr="007B24E7">
        <w:rPr>
          <w:rFonts w:asciiTheme="majorHAnsi" w:hAnsiTheme="majorHAnsi"/>
          <w:sz w:val="22"/>
          <w:szCs w:val="22"/>
        </w:rPr>
        <w:t xml:space="preserve">Make sure all pages are consecutively numbered for easy reference. Do this throughout the entire report or within each of the chapters (for example, </w:t>
      </w:r>
      <w:r w:rsidR="00E241B2">
        <w:rPr>
          <w:rFonts w:asciiTheme="majorHAnsi" w:hAnsiTheme="majorHAnsi"/>
          <w:sz w:val="22"/>
          <w:szCs w:val="22"/>
        </w:rPr>
        <w:t>III</w:t>
      </w:r>
      <w:r w:rsidR="00EE66D8" w:rsidRPr="007B24E7">
        <w:rPr>
          <w:rFonts w:asciiTheme="majorHAnsi" w:hAnsiTheme="majorHAnsi"/>
          <w:sz w:val="22"/>
          <w:szCs w:val="22"/>
        </w:rPr>
        <w:noBreakHyphen/>
        <w:t>1). Chapter pagination allows you to publish sections as they are complete rather than waiting for the entire document.</w:t>
      </w:r>
    </w:p>
    <w:p w:rsidR="00EE66D8" w:rsidRPr="007B24E7" w:rsidRDefault="00EE66D8" w:rsidP="00097E43">
      <w:pPr>
        <w:pStyle w:val="ListParagraph"/>
        <w:numPr>
          <w:ilvl w:val="0"/>
          <w:numId w:val="6"/>
        </w:numPr>
        <w:spacing w:after="120"/>
        <w:contextualSpacing w:val="0"/>
        <w:rPr>
          <w:rFonts w:asciiTheme="majorHAnsi" w:hAnsiTheme="majorHAnsi"/>
          <w:sz w:val="22"/>
          <w:szCs w:val="22"/>
        </w:rPr>
      </w:pPr>
      <w:r w:rsidRPr="007B24E7">
        <w:rPr>
          <w:rFonts w:asciiTheme="majorHAnsi" w:hAnsiTheme="majorHAnsi"/>
          <w:sz w:val="22"/>
          <w:szCs w:val="22"/>
        </w:rPr>
        <w:t>Should the self-study be run on one or two sides of the</w:t>
      </w:r>
      <w:r w:rsidR="00493F7B" w:rsidRPr="007B24E7">
        <w:rPr>
          <w:rFonts w:asciiTheme="majorHAnsi" w:hAnsiTheme="majorHAnsi"/>
          <w:sz w:val="22"/>
          <w:szCs w:val="22"/>
        </w:rPr>
        <w:t xml:space="preserve"> page?  This is your choice</w:t>
      </w:r>
      <w:r w:rsidRPr="007B24E7">
        <w:rPr>
          <w:rFonts w:asciiTheme="majorHAnsi" w:hAnsiTheme="majorHAnsi"/>
          <w:sz w:val="22"/>
          <w:szCs w:val="22"/>
        </w:rPr>
        <w:t>. Think about size (and weight), places for members of the Visiting Committee to take notes, readability, and publishing ease. There’s no right answer. Check with your chair.</w:t>
      </w:r>
    </w:p>
    <w:p w:rsidR="00994D44" w:rsidRPr="007B24E7" w:rsidRDefault="00994D44" w:rsidP="00097E43">
      <w:pPr>
        <w:pStyle w:val="ListParagraph"/>
        <w:numPr>
          <w:ilvl w:val="0"/>
          <w:numId w:val="6"/>
        </w:numPr>
        <w:spacing w:after="120"/>
        <w:contextualSpacing w:val="0"/>
        <w:rPr>
          <w:rFonts w:asciiTheme="majorHAnsi" w:hAnsiTheme="majorHAnsi"/>
          <w:sz w:val="22"/>
          <w:szCs w:val="22"/>
        </w:rPr>
      </w:pPr>
      <w:r w:rsidRPr="007B24E7">
        <w:rPr>
          <w:rFonts w:asciiTheme="majorHAnsi" w:hAnsiTheme="majorHAnsi"/>
          <w:sz w:val="22"/>
          <w:szCs w:val="22"/>
        </w:rPr>
        <w:t xml:space="preserve">Think about publishing: notebooks </w:t>
      </w:r>
      <w:r w:rsidR="004C1AD9">
        <w:rPr>
          <w:rFonts w:asciiTheme="majorHAnsi" w:hAnsiTheme="majorHAnsi"/>
          <w:sz w:val="22"/>
          <w:szCs w:val="22"/>
        </w:rPr>
        <w:t xml:space="preserve">(choose the smallest possible) </w:t>
      </w:r>
      <w:r w:rsidRPr="007B24E7">
        <w:rPr>
          <w:rFonts w:asciiTheme="majorHAnsi" w:hAnsiTheme="majorHAnsi"/>
          <w:sz w:val="22"/>
          <w:szCs w:val="22"/>
        </w:rPr>
        <w:t>or bound</w:t>
      </w:r>
      <w:r w:rsidR="00A3779E">
        <w:rPr>
          <w:rFonts w:asciiTheme="majorHAnsi" w:hAnsiTheme="majorHAnsi"/>
          <w:sz w:val="22"/>
          <w:szCs w:val="22"/>
        </w:rPr>
        <w:t xml:space="preserve"> (spiral or stap</w:t>
      </w:r>
      <w:r w:rsidR="004C1AD9">
        <w:rPr>
          <w:rFonts w:asciiTheme="majorHAnsi" w:hAnsiTheme="majorHAnsi"/>
          <w:sz w:val="22"/>
          <w:szCs w:val="22"/>
        </w:rPr>
        <w:t xml:space="preserve">led </w:t>
      </w:r>
      <w:r w:rsidR="00A3779E">
        <w:rPr>
          <w:rFonts w:asciiTheme="majorHAnsi" w:hAnsiTheme="majorHAnsi"/>
          <w:sz w:val="22"/>
          <w:szCs w:val="22"/>
        </w:rPr>
        <w:t>with</w:t>
      </w:r>
      <w:r w:rsidR="004C1AD9">
        <w:rPr>
          <w:rFonts w:asciiTheme="majorHAnsi" w:hAnsiTheme="majorHAnsi"/>
          <w:sz w:val="22"/>
          <w:szCs w:val="22"/>
        </w:rPr>
        <w:t xml:space="preserve"> a spine are best)</w:t>
      </w:r>
      <w:r w:rsidR="00C80423">
        <w:rPr>
          <w:rFonts w:asciiTheme="majorHAnsi" w:hAnsiTheme="majorHAnsi"/>
          <w:sz w:val="22"/>
          <w:szCs w:val="22"/>
        </w:rPr>
        <w:t>. Will you add d</w:t>
      </w:r>
      <w:r w:rsidRPr="007B24E7">
        <w:rPr>
          <w:rFonts w:asciiTheme="majorHAnsi" w:hAnsiTheme="majorHAnsi"/>
          <w:sz w:val="22"/>
          <w:szCs w:val="22"/>
        </w:rPr>
        <w:t xml:space="preserve">ividers? </w:t>
      </w:r>
      <w:r w:rsidR="00C80423">
        <w:rPr>
          <w:rFonts w:asciiTheme="majorHAnsi" w:hAnsiTheme="majorHAnsi"/>
          <w:sz w:val="22"/>
          <w:szCs w:val="22"/>
        </w:rPr>
        <w:t xml:space="preserve">What about </w:t>
      </w:r>
      <w:r w:rsidR="00A3779E">
        <w:rPr>
          <w:rFonts w:asciiTheme="majorHAnsi" w:hAnsiTheme="majorHAnsi"/>
          <w:sz w:val="22"/>
          <w:szCs w:val="22"/>
        </w:rPr>
        <w:t>p</w:t>
      </w:r>
      <w:r w:rsidRPr="007B24E7">
        <w:rPr>
          <w:rFonts w:asciiTheme="majorHAnsi" w:hAnsiTheme="majorHAnsi"/>
          <w:sz w:val="22"/>
          <w:szCs w:val="22"/>
        </w:rPr>
        <w:t>hotographs? These are details which can be decided relatively early.</w:t>
      </w:r>
    </w:p>
    <w:p w:rsidR="00493F7B" w:rsidRPr="007B24E7" w:rsidRDefault="00493F7B" w:rsidP="00097E43">
      <w:pPr>
        <w:pStyle w:val="ListParagraph"/>
        <w:numPr>
          <w:ilvl w:val="0"/>
          <w:numId w:val="6"/>
        </w:numPr>
        <w:spacing w:after="120"/>
        <w:contextualSpacing w:val="0"/>
        <w:rPr>
          <w:rFonts w:asciiTheme="majorHAnsi" w:hAnsiTheme="majorHAnsi"/>
          <w:sz w:val="22"/>
          <w:szCs w:val="22"/>
        </w:rPr>
      </w:pPr>
      <w:r w:rsidRPr="007B24E7">
        <w:rPr>
          <w:rFonts w:asciiTheme="majorHAnsi" w:hAnsiTheme="majorHAnsi"/>
          <w:sz w:val="22"/>
          <w:szCs w:val="22"/>
        </w:rPr>
        <w:t>Don’t forget the preface and a good table of contents.</w:t>
      </w:r>
    </w:p>
    <w:p w:rsidR="007337E0" w:rsidRPr="005D0EA6" w:rsidRDefault="00100570" w:rsidP="00097E43">
      <w:pPr>
        <w:pStyle w:val="ListParagraph"/>
        <w:numPr>
          <w:ilvl w:val="0"/>
          <w:numId w:val="6"/>
        </w:numPr>
        <w:spacing w:after="120"/>
        <w:contextualSpacing w:val="0"/>
        <w:rPr>
          <w:rFonts w:asciiTheme="majorHAnsi" w:hAnsiTheme="majorHAnsi"/>
          <w:sz w:val="22"/>
          <w:szCs w:val="22"/>
        </w:rPr>
      </w:pPr>
      <w:r w:rsidRPr="00100570">
        <w:rPr>
          <w:rFonts w:asciiTheme="minorHAnsi" w:hAnsiTheme="minorHAnsi"/>
          <w:b/>
          <w:noProof/>
          <w:color w:val="000000"/>
          <w:sz w:val="22"/>
          <w:szCs w:val="22"/>
        </w:rPr>
        <w:pict>
          <v:shape id="AutoShape 10" o:spid="_x0000_s1029" type="#_x0000_t32" style="position:absolute;left:0;text-align:left;margin-left:339.05pt;margin-top:-455.6pt;width:0;height:49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yc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URbrMxhXgFmltjZkSI/q1Txr+t0hpauOqJZH67eTAecsVDR55xIuzkCU3fBFM7AhECAW&#10;69jYPkBCGdAx9uR06wk/ekTPjxReZ5P5bJpGPgkpro7GOv+Z6x4FocTOWyLazldaKei8tlkMQw7P&#10;zgdapLg6hKhKb4SUcQCkQkOJF9PJNDo4LQULymDmbLurpEUHEkYofjFH0NybWb1XLIJ1nLD1RfZE&#10;yLMMwaUKeJAY0LlI5xn5sUgX6/l6no/yyWw9ytO6Hj1tqnw022SfpvVDXVV19jNQy/KiE4xxFdhd&#10;5zXL/24eLptznrTbxN7KkLxHj/UCstd/JB07G5oZFswVO81OW3vtOIxoNL6sU9iB+zvI90u/+gUA&#10;AP//AwBQSwMEFAAGAAgAAAAhAIy+jyvfAAAACwEAAA8AAABkcnMvZG93bnJldi54bWxMj8FOwzAM&#10;hu9IvENkJC5oS1OJrSt1pwmJA0e2SVyzxrSFxqmadC17eoI4sKPtT7+/v9jOthNnGnzrGEEtExDE&#10;lTMt1wjHw8siA+GDZqM7x4TwTR625e1NoXPjJn6j8z7UIoawzzVCE0KfS+mrhqz2S9cTx9uHG6wO&#10;cRxqaQY9xXDbyTRJVtLqluOHRvf03FD1tR8tAvnxUSW7ja2Pr5fp4T29fE79AfH+bt49gQg0h38Y&#10;fvWjOpTR6eRGNl50CKt1piKKsNgolYKIyN/qhLDOMpBlIa87lD8AAAD//wMAUEsBAi0AFAAGAAgA&#10;AAAhALaDOJL+AAAA4QEAABMAAAAAAAAAAAAAAAAAAAAAAFtDb250ZW50X1R5cGVzXS54bWxQSwEC&#10;LQAUAAYACAAAACEAOP0h/9YAAACUAQAACwAAAAAAAAAAAAAAAAAvAQAAX3JlbHMvLnJlbHNQSwEC&#10;LQAUAAYACAAAACEAuLqMnB8CAAA8BAAADgAAAAAAAAAAAAAAAAAuAgAAZHJzL2Uyb0RvYy54bWxQ&#10;SwECLQAUAAYACAAAACEAjL6PK98AAAALAQAADwAAAAAAAAAAAAAAAAB5BAAAZHJzL2Rvd25yZXYu&#10;eG1sUEsFBgAAAAAEAAQA8wAAAIUFAAAAAA==&#10;"/>
        </w:pict>
      </w:r>
      <w:r w:rsidR="005D0EA6" w:rsidRPr="005D0EA6">
        <w:rPr>
          <w:rFonts w:asciiTheme="majorHAnsi" w:hAnsiTheme="majorHAnsi"/>
          <w:sz w:val="22"/>
          <w:szCs w:val="20"/>
        </w:rPr>
        <w:t xml:space="preserve">Do remember that your entire report is a logical argument for the action plan. </w:t>
      </w:r>
      <w:r w:rsidR="00A3779E">
        <w:rPr>
          <w:rFonts w:asciiTheme="majorHAnsi" w:hAnsiTheme="majorHAnsi"/>
          <w:sz w:val="22"/>
          <w:szCs w:val="20"/>
        </w:rPr>
        <w:t xml:space="preserve">Your readers must understand this argument. </w:t>
      </w:r>
      <w:r w:rsidR="005D0EA6" w:rsidRPr="005D0EA6">
        <w:rPr>
          <w:rFonts w:asciiTheme="majorHAnsi" w:hAnsiTheme="majorHAnsi"/>
          <w:sz w:val="22"/>
          <w:szCs w:val="20"/>
        </w:rPr>
        <w:t>Make sure it speaks to the issues and strength</w:t>
      </w:r>
      <w:r w:rsidR="00C80423">
        <w:rPr>
          <w:rFonts w:asciiTheme="majorHAnsi" w:hAnsiTheme="majorHAnsi"/>
          <w:sz w:val="22"/>
          <w:szCs w:val="20"/>
        </w:rPr>
        <w:t>s</w:t>
      </w:r>
      <w:r w:rsidR="005D0EA6" w:rsidRPr="005D0EA6">
        <w:rPr>
          <w:rFonts w:asciiTheme="majorHAnsi" w:hAnsiTheme="majorHAnsi"/>
          <w:sz w:val="22"/>
          <w:szCs w:val="20"/>
        </w:rPr>
        <w:t xml:space="preserve"> identified by data and by a study of institutional practices.</w:t>
      </w:r>
      <w:r w:rsidR="005D0EA6">
        <w:rPr>
          <w:rFonts w:asciiTheme="majorHAnsi" w:hAnsiTheme="majorHAnsi"/>
          <w:sz w:val="22"/>
          <w:szCs w:val="20"/>
        </w:rPr>
        <w:t xml:space="preserve"> </w:t>
      </w:r>
      <w:r w:rsidR="007337E0" w:rsidRPr="005D0EA6">
        <w:rPr>
          <w:rFonts w:asciiTheme="majorHAnsi" w:hAnsiTheme="majorHAnsi"/>
          <w:sz w:val="22"/>
          <w:szCs w:val="22"/>
        </w:rPr>
        <w:t xml:space="preserve">One trainer advises giving your self-study to a good sixth </w:t>
      </w:r>
      <w:r w:rsidR="007337E0" w:rsidRPr="005D0EA6">
        <w:rPr>
          <w:rFonts w:asciiTheme="majorHAnsi" w:hAnsiTheme="majorHAnsi"/>
          <w:sz w:val="22"/>
          <w:szCs w:val="22"/>
        </w:rPr>
        <w:lastRenderedPageBreak/>
        <w:t>grader or your grandmother to read. If they can understand it and are drawn to the same logical conclusions, you’ve been clear for your other audiences.</w:t>
      </w:r>
    </w:p>
    <w:p w:rsidR="00DD26D9" w:rsidRPr="001C6D7D" w:rsidRDefault="00DD26D9" w:rsidP="00097E43">
      <w:pPr>
        <w:pStyle w:val="Header"/>
        <w:numPr>
          <w:ilvl w:val="0"/>
          <w:numId w:val="6"/>
        </w:numPr>
        <w:tabs>
          <w:tab w:val="clear" w:pos="4320"/>
          <w:tab w:val="clear" w:pos="8640"/>
        </w:tabs>
        <w:spacing w:after="120"/>
        <w:rPr>
          <w:rFonts w:asciiTheme="majorHAnsi" w:hAnsiTheme="majorHAnsi"/>
          <w:i/>
          <w:iCs/>
          <w:sz w:val="22"/>
          <w:szCs w:val="22"/>
        </w:rPr>
      </w:pPr>
      <w:r w:rsidRPr="001C6D7D">
        <w:rPr>
          <w:rFonts w:asciiTheme="majorHAnsi" w:hAnsiTheme="majorHAnsi"/>
          <w:sz w:val="22"/>
          <w:szCs w:val="22"/>
        </w:rPr>
        <w:t xml:space="preserve">Generally, use strong, active voice sentences. One of the all-time worst offenders for creating unclear, wordy, indirect writing is the passive-voice construction. </w:t>
      </w:r>
    </w:p>
    <w:p w:rsidR="00DD26D9" w:rsidRPr="001C6D7D" w:rsidRDefault="00DD26D9" w:rsidP="004E5ECD">
      <w:pPr>
        <w:pStyle w:val="Header"/>
        <w:tabs>
          <w:tab w:val="clear" w:pos="4320"/>
          <w:tab w:val="clear" w:pos="8640"/>
        </w:tabs>
        <w:spacing w:after="120"/>
        <w:ind w:left="720"/>
        <w:rPr>
          <w:rFonts w:asciiTheme="majorHAnsi" w:hAnsiTheme="majorHAnsi"/>
          <w:sz w:val="22"/>
          <w:szCs w:val="22"/>
        </w:rPr>
      </w:pPr>
      <w:r w:rsidRPr="001C6D7D">
        <w:rPr>
          <w:rFonts w:asciiTheme="majorHAnsi" w:hAnsiTheme="majorHAnsi"/>
          <w:i/>
          <w:iCs/>
          <w:sz w:val="22"/>
          <w:szCs w:val="22"/>
        </w:rPr>
        <w:t>Active:</w:t>
      </w:r>
      <w:r w:rsidRPr="001C6D7D">
        <w:rPr>
          <w:rFonts w:asciiTheme="majorHAnsi" w:hAnsiTheme="majorHAnsi"/>
          <w:sz w:val="22"/>
          <w:szCs w:val="22"/>
        </w:rPr>
        <w:t xml:space="preserve">    The student wrote the report.</w:t>
      </w:r>
    </w:p>
    <w:p w:rsidR="00DD26D9" w:rsidRPr="001C6D7D" w:rsidRDefault="00DD26D9" w:rsidP="004E5ECD">
      <w:pPr>
        <w:spacing w:after="120"/>
        <w:ind w:left="720"/>
        <w:rPr>
          <w:rFonts w:asciiTheme="majorHAnsi" w:hAnsiTheme="majorHAnsi"/>
          <w:sz w:val="22"/>
          <w:szCs w:val="22"/>
        </w:rPr>
      </w:pPr>
      <w:r w:rsidRPr="001C6D7D">
        <w:rPr>
          <w:rFonts w:asciiTheme="majorHAnsi" w:hAnsiTheme="majorHAnsi"/>
          <w:i/>
          <w:iCs/>
          <w:sz w:val="22"/>
          <w:szCs w:val="22"/>
        </w:rPr>
        <w:t>Passive:</w:t>
      </w:r>
      <w:r w:rsidRPr="001C6D7D">
        <w:rPr>
          <w:rFonts w:asciiTheme="majorHAnsi" w:hAnsiTheme="majorHAnsi"/>
          <w:sz w:val="22"/>
          <w:szCs w:val="22"/>
        </w:rPr>
        <w:t xml:space="preserve">   The report was written by the student</w:t>
      </w:r>
    </w:p>
    <w:p w:rsidR="00493F7B" w:rsidRPr="007B24E7" w:rsidRDefault="00493F7B" w:rsidP="00097E43">
      <w:pPr>
        <w:pStyle w:val="ListParagraph"/>
        <w:numPr>
          <w:ilvl w:val="0"/>
          <w:numId w:val="6"/>
        </w:numPr>
        <w:spacing w:after="120"/>
        <w:contextualSpacing w:val="0"/>
        <w:rPr>
          <w:rFonts w:asciiTheme="majorHAnsi" w:hAnsiTheme="majorHAnsi"/>
          <w:sz w:val="22"/>
          <w:szCs w:val="22"/>
        </w:rPr>
      </w:pPr>
      <w:r w:rsidRPr="007B24E7">
        <w:rPr>
          <w:rFonts w:asciiTheme="majorHAnsi" w:hAnsiTheme="majorHAnsi"/>
          <w:sz w:val="22"/>
          <w:szCs w:val="22"/>
        </w:rPr>
        <w:t xml:space="preserve">You can </w:t>
      </w:r>
      <w:r w:rsidR="00A3779E">
        <w:rPr>
          <w:rFonts w:asciiTheme="majorHAnsi" w:hAnsiTheme="majorHAnsi"/>
          <w:sz w:val="22"/>
          <w:szCs w:val="22"/>
        </w:rPr>
        <w:t>presume the reader understands common acronyms</w:t>
      </w:r>
      <w:r w:rsidRPr="007B24E7">
        <w:rPr>
          <w:rFonts w:asciiTheme="majorHAnsi" w:hAnsiTheme="majorHAnsi"/>
          <w:sz w:val="22"/>
          <w:szCs w:val="22"/>
        </w:rPr>
        <w:t xml:space="preserve"> (</w:t>
      </w:r>
      <w:r w:rsidR="005D0EA6">
        <w:rPr>
          <w:rFonts w:asciiTheme="majorHAnsi" w:hAnsiTheme="majorHAnsi"/>
          <w:sz w:val="22"/>
          <w:szCs w:val="22"/>
        </w:rPr>
        <w:t>ESL, SLO</w:t>
      </w:r>
      <w:r w:rsidRPr="007B24E7">
        <w:rPr>
          <w:rFonts w:asciiTheme="majorHAnsi" w:hAnsiTheme="majorHAnsi"/>
          <w:sz w:val="22"/>
          <w:szCs w:val="22"/>
        </w:rPr>
        <w:t>). Include a glossary of any acronyms and program names that are unique to your school/</w:t>
      </w:r>
      <w:r w:rsidR="005D0EA6">
        <w:rPr>
          <w:rFonts w:asciiTheme="majorHAnsi" w:hAnsiTheme="majorHAnsi"/>
          <w:sz w:val="22"/>
          <w:szCs w:val="22"/>
        </w:rPr>
        <w:t>organization</w:t>
      </w:r>
      <w:r w:rsidRPr="007B24E7">
        <w:rPr>
          <w:rFonts w:asciiTheme="majorHAnsi" w:hAnsiTheme="majorHAnsi"/>
          <w:sz w:val="22"/>
          <w:szCs w:val="22"/>
        </w:rPr>
        <w:t>.</w:t>
      </w:r>
    </w:p>
    <w:p w:rsidR="00994D44" w:rsidRPr="007B24E7" w:rsidRDefault="00994D44" w:rsidP="00097E43">
      <w:pPr>
        <w:pStyle w:val="ListParagraph"/>
        <w:numPr>
          <w:ilvl w:val="0"/>
          <w:numId w:val="6"/>
        </w:numPr>
        <w:spacing w:after="120"/>
        <w:contextualSpacing w:val="0"/>
        <w:rPr>
          <w:rFonts w:asciiTheme="majorHAnsi" w:hAnsiTheme="majorHAnsi"/>
          <w:sz w:val="22"/>
          <w:szCs w:val="22"/>
        </w:rPr>
      </w:pPr>
      <w:r w:rsidRPr="007B24E7">
        <w:rPr>
          <w:rFonts w:asciiTheme="majorHAnsi" w:hAnsiTheme="majorHAnsi"/>
          <w:sz w:val="22"/>
          <w:szCs w:val="22"/>
        </w:rPr>
        <w:t xml:space="preserve">When you are writing, it is easy to construct long sentences that become hard to read. The military standard for many years has been 17 words per sentence. Other standards allow up to 25 words per sentence. It's not that sentences can't be significantly longer or shorter than these standards—it's just that the average ought to stay somewhere within the 17- to 25-word range. </w:t>
      </w:r>
    </w:p>
    <w:p w:rsidR="00884E94" w:rsidRPr="005D0EA6" w:rsidRDefault="00884E94" w:rsidP="00097E43">
      <w:pPr>
        <w:pStyle w:val="ListParagraph"/>
        <w:numPr>
          <w:ilvl w:val="0"/>
          <w:numId w:val="6"/>
        </w:numPr>
        <w:spacing w:after="120"/>
        <w:contextualSpacing w:val="0"/>
        <w:rPr>
          <w:rFonts w:asciiTheme="majorHAnsi" w:hAnsiTheme="majorHAnsi"/>
          <w:szCs w:val="22"/>
        </w:rPr>
      </w:pPr>
      <w:r>
        <w:t xml:space="preserve">Complicated language may make your report read like and educational journal, but it may </w:t>
      </w:r>
      <w:r w:rsidR="000161FE">
        <w:t xml:space="preserve">also make it unclear or vague. Write for readability. </w:t>
      </w:r>
      <w:r>
        <w:t>If you don’t like reading your report, neither will anyone else!</w:t>
      </w:r>
    </w:p>
    <w:p w:rsidR="005D0EA6" w:rsidRPr="007B24E7" w:rsidRDefault="005D0EA6" w:rsidP="00097E43">
      <w:pPr>
        <w:pStyle w:val="ListParagraph"/>
        <w:numPr>
          <w:ilvl w:val="0"/>
          <w:numId w:val="6"/>
        </w:numPr>
        <w:spacing w:after="120"/>
        <w:contextualSpacing w:val="0"/>
        <w:rPr>
          <w:rFonts w:asciiTheme="majorHAnsi" w:hAnsiTheme="majorHAnsi"/>
          <w:szCs w:val="22"/>
        </w:rPr>
      </w:pPr>
      <w:r>
        <w:rPr>
          <w:rFonts w:asciiTheme="majorHAnsi" w:hAnsiTheme="majorHAnsi"/>
          <w:sz w:val="22"/>
          <w:szCs w:val="20"/>
        </w:rPr>
        <w:t>Take a look at either APA or MLA for table formatting. Be consistent!</w:t>
      </w:r>
      <w:r w:rsidR="00C80423">
        <w:rPr>
          <w:rFonts w:asciiTheme="majorHAnsi" w:hAnsiTheme="majorHAnsi"/>
          <w:sz w:val="22"/>
          <w:szCs w:val="20"/>
        </w:rPr>
        <w:t xml:space="preserve"> Do use tables/graphs already completed for your institution; no need to redo things.</w:t>
      </w:r>
    </w:p>
    <w:p w:rsidR="005D0EA6" w:rsidRPr="0029707F" w:rsidRDefault="002637E0" w:rsidP="00097E43">
      <w:pPr>
        <w:pStyle w:val="ListParagraph"/>
        <w:numPr>
          <w:ilvl w:val="0"/>
          <w:numId w:val="6"/>
        </w:numPr>
        <w:spacing w:after="120"/>
        <w:contextualSpacing w:val="0"/>
        <w:rPr>
          <w:rFonts w:asciiTheme="majorHAnsi" w:hAnsiTheme="majorHAnsi"/>
          <w:szCs w:val="22"/>
        </w:rPr>
      </w:pPr>
      <w:r w:rsidRPr="007B24E7">
        <w:rPr>
          <w:rFonts w:asciiTheme="majorHAnsi" w:hAnsiTheme="majorHAnsi"/>
          <w:sz w:val="22"/>
          <w:szCs w:val="20"/>
        </w:rPr>
        <w:t>Take advantage of the template on the WASC website – use as is or adapt</w:t>
      </w:r>
      <w:r w:rsidR="00E241B2">
        <w:rPr>
          <w:rFonts w:asciiTheme="majorHAnsi" w:hAnsiTheme="majorHAnsi"/>
          <w:sz w:val="22"/>
          <w:szCs w:val="20"/>
        </w:rPr>
        <w:t xml:space="preserve">. </w:t>
      </w:r>
      <w:r w:rsidR="005D0EA6">
        <w:rPr>
          <w:rFonts w:asciiTheme="majorHAnsi" w:hAnsiTheme="majorHAnsi"/>
          <w:sz w:val="22"/>
          <w:szCs w:val="20"/>
        </w:rPr>
        <w:t xml:space="preserve">At minimum, all the </w:t>
      </w:r>
      <w:r w:rsidR="00C80423">
        <w:rPr>
          <w:rFonts w:asciiTheme="majorHAnsi" w:hAnsiTheme="majorHAnsi"/>
          <w:sz w:val="22"/>
          <w:szCs w:val="20"/>
        </w:rPr>
        <w:t>standards</w:t>
      </w:r>
      <w:r w:rsidR="005D0EA6">
        <w:rPr>
          <w:rFonts w:asciiTheme="majorHAnsi" w:hAnsiTheme="majorHAnsi"/>
          <w:sz w:val="22"/>
          <w:szCs w:val="20"/>
        </w:rPr>
        <w:t xml:space="preserve"> text is </w:t>
      </w:r>
      <w:r w:rsidR="0029707F">
        <w:rPr>
          <w:rFonts w:asciiTheme="majorHAnsi" w:hAnsiTheme="majorHAnsi"/>
          <w:sz w:val="22"/>
          <w:szCs w:val="20"/>
        </w:rPr>
        <w:t>keyed in</w:t>
      </w:r>
      <w:r w:rsidR="005D0EA6">
        <w:rPr>
          <w:rFonts w:asciiTheme="majorHAnsi" w:hAnsiTheme="majorHAnsi"/>
          <w:sz w:val="22"/>
          <w:szCs w:val="20"/>
        </w:rPr>
        <w:t xml:space="preserve"> for you! </w:t>
      </w:r>
      <w:r w:rsidRPr="007B24E7">
        <w:rPr>
          <w:rFonts w:asciiTheme="majorHAnsi" w:hAnsiTheme="majorHAnsi"/>
          <w:sz w:val="22"/>
          <w:szCs w:val="20"/>
        </w:rPr>
        <w:t xml:space="preserve"> </w:t>
      </w:r>
      <w:hyperlink r:id="rId8" w:history="1">
        <w:r w:rsidR="0029707F" w:rsidRPr="00670D4C">
          <w:rPr>
            <w:rStyle w:val="Hyperlink"/>
            <w:rFonts w:asciiTheme="majorHAnsi" w:hAnsiTheme="majorHAnsi"/>
            <w:sz w:val="22"/>
          </w:rPr>
          <w:t>http://acswasc.org/process_postsecondary.htm</w:t>
        </w:r>
      </w:hyperlink>
      <w:r w:rsidR="005D0EA6" w:rsidRPr="0029707F">
        <w:rPr>
          <w:rFonts w:asciiTheme="majorHAnsi" w:hAnsiTheme="majorHAnsi"/>
          <w:sz w:val="22"/>
        </w:rPr>
        <w:t xml:space="preserve"> </w:t>
      </w:r>
    </w:p>
    <w:sectPr w:rsidR="005D0EA6" w:rsidRPr="0029707F" w:rsidSect="005F5240">
      <w:footerReference w:type="default" r:id="rId9"/>
      <w:pgSz w:w="15840" w:h="12240" w:orient="landscape" w:code="1"/>
      <w:pgMar w:top="1440" w:right="990" w:bottom="900" w:left="1440" w:header="720" w:footer="435"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FB" w:rsidRDefault="00A207FB">
      <w:r>
        <w:separator/>
      </w:r>
    </w:p>
  </w:endnote>
  <w:endnote w:type="continuationSeparator" w:id="0">
    <w:p w:rsidR="00A207FB" w:rsidRDefault="00A207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9C" w:rsidRDefault="00100570">
    <w:pPr>
      <w:pStyle w:val="Footer"/>
      <w:rPr>
        <w:rStyle w:val="PageNumber"/>
        <w:rFonts w:ascii="Arial" w:hAnsi="Arial" w:cs="Arial"/>
        <w:i/>
        <w:iCs/>
        <w:sz w:val="16"/>
      </w:rPr>
    </w:pPr>
    <w:r>
      <w:rPr>
        <w:rStyle w:val="PageNumber"/>
        <w:rFonts w:ascii="Arial" w:hAnsi="Arial" w:cs="Arial"/>
        <w:i/>
        <w:iCs/>
        <w:sz w:val="16"/>
      </w:rPr>
      <w:fldChar w:fldCharType="begin"/>
    </w:r>
    <w:r w:rsidR="00CC659C">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1A6D26">
      <w:rPr>
        <w:rStyle w:val="PageNumber"/>
        <w:rFonts w:ascii="Arial" w:hAnsi="Arial" w:cs="Arial"/>
        <w:i/>
        <w:iCs/>
        <w:noProof/>
        <w:sz w:val="16"/>
      </w:rPr>
      <w:t>1</w:t>
    </w:r>
    <w:r>
      <w:rPr>
        <w:rStyle w:val="PageNumber"/>
        <w:rFonts w:ascii="Arial" w:hAnsi="Arial" w:cs="Arial"/>
        <w:i/>
        <w:iCs/>
        <w:sz w:val="16"/>
      </w:rPr>
      <w:fldChar w:fldCharType="end"/>
    </w:r>
    <w:r w:rsidR="00CC659C">
      <w:rPr>
        <w:rStyle w:val="PageNumber"/>
        <w:rFonts w:ascii="Arial" w:hAnsi="Arial" w:cs="Arial"/>
        <w:i/>
        <w:iCs/>
        <w:sz w:val="16"/>
      </w:rPr>
      <w:t xml:space="preserve"> of </w:t>
    </w:r>
    <w:r>
      <w:rPr>
        <w:rStyle w:val="PageNumber"/>
        <w:rFonts w:ascii="Arial" w:hAnsi="Arial" w:cs="Arial"/>
        <w:i/>
        <w:iCs/>
        <w:sz w:val="16"/>
      </w:rPr>
      <w:fldChar w:fldCharType="begin"/>
    </w:r>
    <w:r w:rsidR="00CC659C">
      <w:rPr>
        <w:rStyle w:val="PageNumber"/>
        <w:rFonts w:ascii="Arial" w:hAnsi="Arial" w:cs="Arial"/>
        <w:i/>
        <w:iCs/>
        <w:sz w:val="16"/>
      </w:rPr>
      <w:instrText xml:space="preserve"> NUMPAGES </w:instrText>
    </w:r>
    <w:r>
      <w:rPr>
        <w:rStyle w:val="PageNumber"/>
        <w:rFonts w:ascii="Arial" w:hAnsi="Arial" w:cs="Arial"/>
        <w:i/>
        <w:iCs/>
        <w:sz w:val="16"/>
      </w:rPr>
      <w:fldChar w:fldCharType="separate"/>
    </w:r>
    <w:r w:rsidR="001A6D26">
      <w:rPr>
        <w:rStyle w:val="PageNumber"/>
        <w:rFonts w:ascii="Arial" w:hAnsi="Arial" w:cs="Arial"/>
        <w:i/>
        <w:iCs/>
        <w:noProof/>
        <w:sz w:val="16"/>
      </w:rPr>
      <w:t>4</w:t>
    </w:r>
    <w:r>
      <w:rPr>
        <w:rStyle w:val="PageNumber"/>
        <w:rFonts w:ascii="Arial" w:hAnsi="Arial" w:cs="Arial"/>
        <w:i/>
        <w:iCs/>
        <w:sz w:val="16"/>
      </w:rPr>
      <w:fldChar w:fldCharType="end"/>
    </w:r>
  </w:p>
  <w:p w:rsidR="00CC659C" w:rsidRDefault="002474D6">
    <w:pPr>
      <w:pStyle w:val="Footer"/>
      <w:rPr>
        <w:rStyle w:val="PageNumber"/>
        <w:rFonts w:ascii="Arial" w:hAnsi="Arial" w:cs="Arial"/>
        <w:i/>
        <w:iCs/>
        <w:sz w:val="16"/>
      </w:rPr>
    </w:pPr>
    <w:r>
      <w:rPr>
        <w:rStyle w:val="PageNumber"/>
        <w:rFonts w:ascii="Arial" w:hAnsi="Arial" w:cs="Arial"/>
        <w:i/>
        <w:iCs/>
        <w:sz w:val="16"/>
      </w:rPr>
      <w:t xml:space="preserve">Chapter </w:t>
    </w:r>
    <w:r w:rsidR="00D81005">
      <w:rPr>
        <w:rStyle w:val="PageNumber"/>
        <w:rFonts w:ascii="Arial" w:hAnsi="Arial" w:cs="Arial"/>
        <w:i/>
        <w:iCs/>
        <w:sz w:val="16"/>
      </w:rPr>
      <w:t xml:space="preserve">III </w:t>
    </w:r>
    <w:r w:rsidR="00CC659C">
      <w:rPr>
        <w:rStyle w:val="PageNumber"/>
        <w:rFonts w:ascii="Arial" w:hAnsi="Arial" w:cs="Arial"/>
        <w:i/>
        <w:iCs/>
        <w:sz w:val="16"/>
      </w:rPr>
      <w:t>Style Sample WASC</w:t>
    </w:r>
    <w:r w:rsidR="003C5194">
      <w:rPr>
        <w:rStyle w:val="PageNumber"/>
        <w:rFonts w:ascii="Arial" w:hAnsi="Arial" w:cs="Arial"/>
        <w:i/>
        <w:iCs/>
        <w:sz w:val="16"/>
      </w:rPr>
      <w:t>-PS</w:t>
    </w:r>
  </w:p>
  <w:p w:rsidR="00CC659C" w:rsidRDefault="003C5194">
    <w:pPr>
      <w:pStyle w:val="Footer"/>
      <w:rPr>
        <w:rFonts w:ascii="Arial" w:hAnsi="Arial" w:cs="Arial"/>
        <w:i/>
        <w:iCs/>
        <w:sz w:val="16"/>
      </w:rPr>
    </w:pPr>
    <w:r>
      <w:rPr>
        <w:rStyle w:val="PageNumber"/>
        <w:rFonts w:ascii="Arial" w:hAnsi="Arial" w:cs="Arial"/>
        <w:i/>
        <w:iCs/>
        <w:sz w:val="16"/>
      </w:rPr>
      <w:t xml:space="preserve">June </w:t>
    </w:r>
    <w:r w:rsidR="005C2F7D">
      <w:rPr>
        <w:rStyle w:val="PageNumber"/>
        <w:rFonts w:ascii="Arial" w:hAnsi="Arial" w:cs="Arial"/>
        <w:i/>
        <w:iCs/>
        <w:sz w:val="16"/>
      </w:rPr>
      <w:t>2013 for</w:t>
    </w:r>
    <w:r w:rsidR="0025130F">
      <w:rPr>
        <w:rStyle w:val="PageNumber"/>
        <w:rFonts w:ascii="Arial" w:hAnsi="Arial" w:cs="Arial"/>
        <w:i/>
        <w:iCs/>
        <w:sz w:val="16"/>
      </w:rPr>
      <w:t xml:space="preserve"> 201</w:t>
    </w:r>
    <w:r>
      <w:rPr>
        <w:rStyle w:val="PageNumber"/>
        <w:rFonts w:ascii="Arial" w:hAnsi="Arial" w:cs="Arial"/>
        <w:i/>
        <w:iCs/>
        <w:sz w:val="16"/>
      </w:rPr>
      <w:t xml:space="preserve">4 </w:t>
    </w:r>
    <w:r w:rsidR="008C590D">
      <w:rPr>
        <w:rStyle w:val="PageNumber"/>
        <w:rFonts w:ascii="Arial" w:hAnsi="Arial" w:cs="Arial"/>
        <w:i/>
        <w:iCs/>
        <w:sz w:val="16"/>
      </w:rPr>
      <w:t>Schools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FB" w:rsidRDefault="00A207FB">
      <w:r>
        <w:separator/>
      </w:r>
    </w:p>
  </w:footnote>
  <w:footnote w:type="continuationSeparator" w:id="0">
    <w:p w:rsidR="00A207FB" w:rsidRDefault="00A207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72F3"/>
    <w:multiLevelType w:val="hybridMultilevel"/>
    <w:tmpl w:val="4E1AC2F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E961BA"/>
    <w:multiLevelType w:val="multilevel"/>
    <w:tmpl w:val="EC203F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0E40DE6"/>
    <w:multiLevelType w:val="hybridMultilevel"/>
    <w:tmpl w:val="3C54B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5585E"/>
    <w:multiLevelType w:val="hybridMultilevel"/>
    <w:tmpl w:val="48C29234"/>
    <w:lvl w:ilvl="0" w:tplc="F95A762A">
      <w:start w:val="1"/>
      <w:numFmt w:val="decimal"/>
      <w:lvlText w:val="%1."/>
      <w:lvlJc w:val="left"/>
      <w:pPr>
        <w:tabs>
          <w:tab w:val="num" w:pos="1512"/>
        </w:tabs>
        <w:ind w:left="1512" w:hanging="432"/>
      </w:pPr>
      <w:rPr>
        <w:rFonts w:hint="default"/>
      </w:rPr>
    </w:lvl>
    <w:lvl w:ilvl="1" w:tplc="648A74CE">
      <w:start w:val="1"/>
      <w:numFmt w:val="decimal"/>
      <w:pStyle w:val="FOLBulletList"/>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F95A762A">
      <w:start w:val="1"/>
      <w:numFmt w:val="decimal"/>
      <w:lvlText w:val="%4."/>
      <w:lvlJc w:val="left"/>
      <w:pPr>
        <w:tabs>
          <w:tab w:val="num" w:pos="2952"/>
        </w:tabs>
        <w:ind w:left="2952" w:hanging="432"/>
      </w:pPr>
      <w:rPr>
        <w:rFonts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690899"/>
    <w:multiLevelType w:val="multilevel"/>
    <w:tmpl w:val="EC203F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3F15008"/>
    <w:multiLevelType w:val="hybridMultilevel"/>
    <w:tmpl w:val="ECB2F376"/>
    <w:lvl w:ilvl="0" w:tplc="C53E5098">
      <w:start w:val="1"/>
      <w:numFmt w:val="bullet"/>
      <w:pStyle w:val="bullet-samp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6F5977"/>
    <w:multiLevelType w:val="hybridMultilevel"/>
    <w:tmpl w:val="E480B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626B04"/>
    <w:multiLevelType w:val="multilevel"/>
    <w:tmpl w:val="EC203F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489A75C3"/>
    <w:multiLevelType w:val="hybridMultilevel"/>
    <w:tmpl w:val="028898A2"/>
    <w:lvl w:ilvl="0" w:tplc="0409000F">
      <w:start w:val="1"/>
      <w:numFmt w:val="decimal"/>
      <w:lvlText w:val="%1."/>
      <w:lvlJc w:val="left"/>
      <w:pPr>
        <w:tabs>
          <w:tab w:val="num" w:pos="1440"/>
        </w:tabs>
        <w:ind w:left="1440" w:hanging="360"/>
      </w:pPr>
    </w:lvl>
    <w:lvl w:ilvl="1" w:tplc="ACBC4D04">
      <w:start w:val="1"/>
      <w:numFmt w:val="decimal"/>
      <w:lvlText w:val="%2."/>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783678"/>
    <w:multiLevelType w:val="hybridMultilevel"/>
    <w:tmpl w:val="7488FD8A"/>
    <w:lvl w:ilvl="0" w:tplc="04090001">
      <w:start w:val="1"/>
      <w:numFmt w:val="bullet"/>
      <w:lvlText w:val=""/>
      <w:lvlJc w:val="left"/>
      <w:pPr>
        <w:tabs>
          <w:tab w:val="num" w:pos="360"/>
        </w:tabs>
        <w:ind w:left="360" w:hanging="360"/>
      </w:pPr>
      <w:rPr>
        <w:rFonts w:ascii="Symbol" w:hAnsi="Symbol" w:hint="default"/>
      </w:rPr>
    </w:lvl>
    <w:lvl w:ilvl="1" w:tplc="ACBC4D04">
      <w:start w:val="1"/>
      <w:numFmt w:val="decimal"/>
      <w:lvlText w:val="%2."/>
      <w:lvlJc w:val="left"/>
      <w:pPr>
        <w:tabs>
          <w:tab w:val="num" w:pos="1080"/>
        </w:tabs>
        <w:ind w:left="1080" w:hanging="360"/>
      </w:pPr>
      <w:rPr>
        <w:rFonts w:ascii="Times New Roman" w:hAnsi="Times New Roman"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w:hAnsi="Courier"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w:hAnsi="Courier"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52FD6924"/>
    <w:multiLevelType w:val="hybridMultilevel"/>
    <w:tmpl w:val="A6EE9A88"/>
    <w:lvl w:ilvl="0" w:tplc="10FE46A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3040060"/>
    <w:multiLevelType w:val="hybridMultilevel"/>
    <w:tmpl w:val="65D2A104"/>
    <w:lvl w:ilvl="0" w:tplc="AC441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E0921"/>
    <w:multiLevelType w:val="hybridMultilevel"/>
    <w:tmpl w:val="AF6C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405D2"/>
    <w:multiLevelType w:val="hybridMultilevel"/>
    <w:tmpl w:val="F7A8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9"/>
  </w:num>
  <w:num w:numId="6">
    <w:abstractNumId w:val="7"/>
  </w:num>
  <w:num w:numId="7">
    <w:abstractNumId w:val="0"/>
  </w:num>
  <w:num w:numId="8">
    <w:abstractNumId w:val="5"/>
  </w:num>
  <w:num w:numId="9">
    <w:abstractNumId w:val="12"/>
  </w:num>
  <w:num w:numId="10">
    <w:abstractNumId w:val="2"/>
  </w:num>
  <w:num w:numId="11">
    <w:abstractNumId w:val="1"/>
  </w:num>
  <w:num w:numId="12">
    <w:abstractNumId w:val="11"/>
  </w:num>
  <w:num w:numId="13">
    <w:abstractNumId w:val="10"/>
  </w:num>
  <w:num w:numId="14">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A64F1"/>
    <w:rsid w:val="000161FE"/>
    <w:rsid w:val="00073158"/>
    <w:rsid w:val="00073F29"/>
    <w:rsid w:val="0009677F"/>
    <w:rsid w:val="00097E43"/>
    <w:rsid w:val="000A0004"/>
    <w:rsid w:val="000A3DB2"/>
    <w:rsid w:val="000B1494"/>
    <w:rsid w:val="000B5465"/>
    <w:rsid w:val="000F1090"/>
    <w:rsid w:val="00100570"/>
    <w:rsid w:val="001013C5"/>
    <w:rsid w:val="00103CA3"/>
    <w:rsid w:val="001240BF"/>
    <w:rsid w:val="0014227A"/>
    <w:rsid w:val="00142A99"/>
    <w:rsid w:val="001431FA"/>
    <w:rsid w:val="00143574"/>
    <w:rsid w:val="001471C8"/>
    <w:rsid w:val="00165713"/>
    <w:rsid w:val="001A4EB3"/>
    <w:rsid w:val="001A6D26"/>
    <w:rsid w:val="001A70E0"/>
    <w:rsid w:val="001C064A"/>
    <w:rsid w:val="001C6D7D"/>
    <w:rsid w:val="001C7007"/>
    <w:rsid w:val="001D28D7"/>
    <w:rsid w:val="001D5C2C"/>
    <w:rsid w:val="001E42D1"/>
    <w:rsid w:val="001F0940"/>
    <w:rsid w:val="00201F5A"/>
    <w:rsid w:val="00203224"/>
    <w:rsid w:val="00210FCA"/>
    <w:rsid w:val="00214D8E"/>
    <w:rsid w:val="0022321D"/>
    <w:rsid w:val="00223A28"/>
    <w:rsid w:val="0024590A"/>
    <w:rsid w:val="002474D6"/>
    <w:rsid w:val="0025130F"/>
    <w:rsid w:val="002637E0"/>
    <w:rsid w:val="002717FA"/>
    <w:rsid w:val="0029707F"/>
    <w:rsid w:val="0029779B"/>
    <w:rsid w:val="002A64F1"/>
    <w:rsid w:val="002E4DB9"/>
    <w:rsid w:val="002E5A95"/>
    <w:rsid w:val="002F0059"/>
    <w:rsid w:val="00306DE9"/>
    <w:rsid w:val="00310FC8"/>
    <w:rsid w:val="00313063"/>
    <w:rsid w:val="00320F97"/>
    <w:rsid w:val="00356796"/>
    <w:rsid w:val="003603B3"/>
    <w:rsid w:val="00360A2E"/>
    <w:rsid w:val="00390429"/>
    <w:rsid w:val="00390D8C"/>
    <w:rsid w:val="003A5B87"/>
    <w:rsid w:val="003C1CA8"/>
    <w:rsid w:val="003C5194"/>
    <w:rsid w:val="003C70EB"/>
    <w:rsid w:val="003F2904"/>
    <w:rsid w:val="003F6C63"/>
    <w:rsid w:val="00416C02"/>
    <w:rsid w:val="00432905"/>
    <w:rsid w:val="004337D5"/>
    <w:rsid w:val="004504F8"/>
    <w:rsid w:val="004520A1"/>
    <w:rsid w:val="004574A1"/>
    <w:rsid w:val="00460631"/>
    <w:rsid w:val="00466E1E"/>
    <w:rsid w:val="00474E7C"/>
    <w:rsid w:val="00493F7B"/>
    <w:rsid w:val="004B6195"/>
    <w:rsid w:val="004C1AD9"/>
    <w:rsid w:val="004D41CD"/>
    <w:rsid w:val="004E3232"/>
    <w:rsid w:val="004E5ECD"/>
    <w:rsid w:val="004F30C4"/>
    <w:rsid w:val="00505740"/>
    <w:rsid w:val="00506A24"/>
    <w:rsid w:val="005129F8"/>
    <w:rsid w:val="00521724"/>
    <w:rsid w:val="00522857"/>
    <w:rsid w:val="00536884"/>
    <w:rsid w:val="005428F0"/>
    <w:rsid w:val="00545DD6"/>
    <w:rsid w:val="00560DCC"/>
    <w:rsid w:val="00565C6A"/>
    <w:rsid w:val="00566150"/>
    <w:rsid w:val="005C2F7D"/>
    <w:rsid w:val="005C6666"/>
    <w:rsid w:val="005D0EA6"/>
    <w:rsid w:val="005F5240"/>
    <w:rsid w:val="00623CE3"/>
    <w:rsid w:val="00623E71"/>
    <w:rsid w:val="00643756"/>
    <w:rsid w:val="006479A8"/>
    <w:rsid w:val="0067676B"/>
    <w:rsid w:val="006A5048"/>
    <w:rsid w:val="006B4D63"/>
    <w:rsid w:val="006C36D5"/>
    <w:rsid w:val="00700F3B"/>
    <w:rsid w:val="007043C8"/>
    <w:rsid w:val="0073280E"/>
    <w:rsid w:val="007337E0"/>
    <w:rsid w:val="0074233A"/>
    <w:rsid w:val="00742A7B"/>
    <w:rsid w:val="007479CA"/>
    <w:rsid w:val="00751971"/>
    <w:rsid w:val="00780F0A"/>
    <w:rsid w:val="00783E98"/>
    <w:rsid w:val="00793468"/>
    <w:rsid w:val="00794228"/>
    <w:rsid w:val="007969DA"/>
    <w:rsid w:val="007A0BC7"/>
    <w:rsid w:val="007A3DE0"/>
    <w:rsid w:val="007B1C8B"/>
    <w:rsid w:val="007B24E7"/>
    <w:rsid w:val="007C2601"/>
    <w:rsid w:val="007C4370"/>
    <w:rsid w:val="007F4D54"/>
    <w:rsid w:val="00806A11"/>
    <w:rsid w:val="0084458C"/>
    <w:rsid w:val="008559B4"/>
    <w:rsid w:val="008737C1"/>
    <w:rsid w:val="00884E94"/>
    <w:rsid w:val="008A0952"/>
    <w:rsid w:val="008A0DEA"/>
    <w:rsid w:val="008A4858"/>
    <w:rsid w:val="008C590D"/>
    <w:rsid w:val="008C59FB"/>
    <w:rsid w:val="008F25C5"/>
    <w:rsid w:val="008F510B"/>
    <w:rsid w:val="00906953"/>
    <w:rsid w:val="00907823"/>
    <w:rsid w:val="0092257D"/>
    <w:rsid w:val="00925452"/>
    <w:rsid w:val="00925683"/>
    <w:rsid w:val="00944BB7"/>
    <w:rsid w:val="009462A2"/>
    <w:rsid w:val="009572B3"/>
    <w:rsid w:val="00965EC2"/>
    <w:rsid w:val="009669A6"/>
    <w:rsid w:val="009717BF"/>
    <w:rsid w:val="00992B04"/>
    <w:rsid w:val="00994D44"/>
    <w:rsid w:val="00997203"/>
    <w:rsid w:val="009A3408"/>
    <w:rsid w:val="009B48A7"/>
    <w:rsid w:val="009C46DD"/>
    <w:rsid w:val="009C69CE"/>
    <w:rsid w:val="009F7655"/>
    <w:rsid w:val="00A02D03"/>
    <w:rsid w:val="00A056BC"/>
    <w:rsid w:val="00A1326B"/>
    <w:rsid w:val="00A207FB"/>
    <w:rsid w:val="00A24F32"/>
    <w:rsid w:val="00A3779E"/>
    <w:rsid w:val="00A455FC"/>
    <w:rsid w:val="00A52B26"/>
    <w:rsid w:val="00A7631D"/>
    <w:rsid w:val="00A90341"/>
    <w:rsid w:val="00AA2D74"/>
    <w:rsid w:val="00AA355B"/>
    <w:rsid w:val="00AA6A4D"/>
    <w:rsid w:val="00AC2125"/>
    <w:rsid w:val="00AC6587"/>
    <w:rsid w:val="00AD0011"/>
    <w:rsid w:val="00AE45BA"/>
    <w:rsid w:val="00AF330D"/>
    <w:rsid w:val="00AF4776"/>
    <w:rsid w:val="00AF718D"/>
    <w:rsid w:val="00B0119A"/>
    <w:rsid w:val="00B05F66"/>
    <w:rsid w:val="00B126A8"/>
    <w:rsid w:val="00B1447B"/>
    <w:rsid w:val="00B20B3A"/>
    <w:rsid w:val="00B4200D"/>
    <w:rsid w:val="00B4346D"/>
    <w:rsid w:val="00B434C6"/>
    <w:rsid w:val="00B66D4A"/>
    <w:rsid w:val="00B7786E"/>
    <w:rsid w:val="00B861E5"/>
    <w:rsid w:val="00B92B50"/>
    <w:rsid w:val="00BF1B68"/>
    <w:rsid w:val="00BF68DE"/>
    <w:rsid w:val="00C05F9A"/>
    <w:rsid w:val="00C31049"/>
    <w:rsid w:val="00C44D16"/>
    <w:rsid w:val="00C64D39"/>
    <w:rsid w:val="00C80423"/>
    <w:rsid w:val="00CA2ED0"/>
    <w:rsid w:val="00CB0458"/>
    <w:rsid w:val="00CC659C"/>
    <w:rsid w:val="00CD1ECA"/>
    <w:rsid w:val="00D36AB2"/>
    <w:rsid w:val="00D46179"/>
    <w:rsid w:val="00D519F4"/>
    <w:rsid w:val="00D66E80"/>
    <w:rsid w:val="00D81005"/>
    <w:rsid w:val="00D8645F"/>
    <w:rsid w:val="00D96E81"/>
    <w:rsid w:val="00DA06DC"/>
    <w:rsid w:val="00DD0FF0"/>
    <w:rsid w:val="00DD1271"/>
    <w:rsid w:val="00DD26D9"/>
    <w:rsid w:val="00DD72E1"/>
    <w:rsid w:val="00DF6D2F"/>
    <w:rsid w:val="00E01490"/>
    <w:rsid w:val="00E241B2"/>
    <w:rsid w:val="00E34805"/>
    <w:rsid w:val="00E565CE"/>
    <w:rsid w:val="00E7362F"/>
    <w:rsid w:val="00E86F8D"/>
    <w:rsid w:val="00EA425B"/>
    <w:rsid w:val="00EB00B3"/>
    <w:rsid w:val="00EC414E"/>
    <w:rsid w:val="00EC5AFF"/>
    <w:rsid w:val="00ED77D2"/>
    <w:rsid w:val="00EE2BC6"/>
    <w:rsid w:val="00EE66D8"/>
    <w:rsid w:val="00EF53E3"/>
    <w:rsid w:val="00EF788F"/>
    <w:rsid w:val="00EF7962"/>
    <w:rsid w:val="00F00DBF"/>
    <w:rsid w:val="00F24A86"/>
    <w:rsid w:val="00F27F5D"/>
    <w:rsid w:val="00F415C5"/>
    <w:rsid w:val="00F53963"/>
    <w:rsid w:val="00F576AE"/>
    <w:rsid w:val="00F74BEF"/>
    <w:rsid w:val="00FA4416"/>
    <w:rsid w:val="00FB70AE"/>
    <w:rsid w:val="00FC087D"/>
    <w:rsid w:val="00FD240B"/>
    <w:rsid w:val="00FE0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ules v:ext="edit">
        <o:r id="V:Rule1" type="connector" idref="#AutoShape 12"/>
        <o:r id="V:Rule2" type="connector" idref="#AutoShape 11"/>
        <o:r id="V:Rule3" type="connector" idref="#AutoShape 9"/>
        <o:r id="V:Rule4"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E80"/>
    <w:rPr>
      <w:sz w:val="24"/>
      <w:szCs w:val="24"/>
    </w:rPr>
  </w:style>
  <w:style w:type="paragraph" w:styleId="Heading1">
    <w:name w:val="heading 1"/>
    <w:basedOn w:val="Normal"/>
    <w:next w:val="Normal"/>
    <w:qFormat/>
    <w:rsid w:val="00D66E80"/>
    <w:pPr>
      <w:keepNext/>
      <w:jc w:val="center"/>
      <w:outlineLvl w:val="0"/>
    </w:pPr>
    <w:rPr>
      <w:rFonts w:ascii="Arial" w:hAnsi="Arial"/>
      <w:b/>
      <w:bCs/>
      <w:sz w:val="28"/>
    </w:rPr>
  </w:style>
  <w:style w:type="paragraph" w:styleId="Heading2">
    <w:name w:val="heading 2"/>
    <w:basedOn w:val="Normal"/>
    <w:next w:val="Normal"/>
    <w:qFormat/>
    <w:rsid w:val="00D66E80"/>
    <w:pPr>
      <w:keepNext/>
      <w:tabs>
        <w:tab w:val="left" w:pos="360"/>
        <w:tab w:val="left" w:pos="720"/>
        <w:tab w:val="left" w:pos="1080"/>
        <w:tab w:val="left" w:pos="1440"/>
        <w:tab w:val="left" w:pos="1800"/>
        <w:tab w:val="left" w:pos="2160"/>
        <w:tab w:val="left" w:pos="2520"/>
        <w:tab w:val="left" w:pos="2880"/>
      </w:tabs>
      <w:spacing w:before="120" w:after="120"/>
      <w:jc w:val="center"/>
      <w:outlineLvl w:val="1"/>
    </w:pPr>
    <w:rPr>
      <w:rFonts w:ascii="Arial" w:hAnsi="Arial" w:cs="Arial"/>
      <w:b/>
      <w:bCs/>
      <w:sz w:val="22"/>
    </w:rPr>
  </w:style>
  <w:style w:type="paragraph" w:styleId="Heading3">
    <w:name w:val="heading 3"/>
    <w:basedOn w:val="Normal"/>
    <w:next w:val="Normal"/>
    <w:qFormat/>
    <w:rsid w:val="00D66E80"/>
    <w:pPr>
      <w:keepNext/>
      <w:jc w:val="center"/>
      <w:outlineLvl w:val="2"/>
    </w:pPr>
    <w:rPr>
      <w:rFonts w:ascii="Arial" w:hAnsi="Arial"/>
      <w:sz w:val="28"/>
    </w:rPr>
  </w:style>
  <w:style w:type="paragraph" w:styleId="Heading4">
    <w:name w:val="heading 4"/>
    <w:basedOn w:val="Normal"/>
    <w:next w:val="Normal"/>
    <w:qFormat/>
    <w:rsid w:val="00D66E80"/>
    <w:pPr>
      <w:keepNext/>
      <w:tabs>
        <w:tab w:val="left" w:pos="360"/>
        <w:tab w:val="left" w:pos="720"/>
        <w:tab w:val="left" w:pos="1080"/>
        <w:tab w:val="left" w:pos="1440"/>
        <w:tab w:val="left" w:pos="1800"/>
        <w:tab w:val="left" w:pos="2160"/>
        <w:tab w:val="left" w:pos="2520"/>
        <w:tab w:val="left" w:pos="2880"/>
      </w:tabs>
      <w:spacing w:before="80" w:after="80"/>
      <w:outlineLvl w:val="3"/>
    </w:pPr>
    <w:rPr>
      <w:rFonts w:ascii="Arial" w:hAnsi="Arial" w:cs="Arial"/>
      <w:b/>
      <w:bCs/>
      <w:sz w:val="20"/>
    </w:rPr>
  </w:style>
  <w:style w:type="paragraph" w:styleId="Heading5">
    <w:name w:val="heading 5"/>
    <w:basedOn w:val="Normal"/>
    <w:next w:val="Normal"/>
    <w:qFormat/>
    <w:rsid w:val="00D66E80"/>
    <w:pPr>
      <w:keepNext/>
      <w:outlineLvl w:val="4"/>
    </w:pPr>
    <w:rPr>
      <w:rFonts w:ascii="Arial" w:hAnsi="Arial"/>
      <w:b/>
      <w:bCs/>
    </w:rPr>
  </w:style>
  <w:style w:type="paragraph" w:styleId="Heading6">
    <w:name w:val="heading 6"/>
    <w:basedOn w:val="Normal"/>
    <w:next w:val="Normal"/>
    <w:qFormat/>
    <w:rsid w:val="00D66E80"/>
    <w:pPr>
      <w:keepNext/>
      <w:spacing w:before="80" w:after="80"/>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LBulletList">
    <w:name w:val="FOLBulletList"/>
    <w:basedOn w:val="Normal"/>
    <w:autoRedefine/>
    <w:rsid w:val="00D66E80"/>
    <w:pPr>
      <w:numPr>
        <w:ilvl w:val="1"/>
        <w:numId w:val="1"/>
      </w:numPr>
      <w:tabs>
        <w:tab w:val="left" w:pos="1170"/>
        <w:tab w:val="left" w:pos="1800"/>
        <w:tab w:val="left" w:pos="2160"/>
        <w:tab w:val="left" w:pos="2520"/>
        <w:tab w:val="left" w:pos="2880"/>
      </w:tabs>
    </w:pPr>
    <w:rPr>
      <w:rFonts w:ascii="CG Times" w:hAnsi="CG Times"/>
      <w:sz w:val="22"/>
      <w:szCs w:val="20"/>
    </w:rPr>
  </w:style>
  <w:style w:type="paragraph" w:styleId="Header">
    <w:name w:val="header"/>
    <w:basedOn w:val="Normal"/>
    <w:rsid w:val="00D66E80"/>
    <w:pPr>
      <w:tabs>
        <w:tab w:val="center" w:pos="4320"/>
        <w:tab w:val="right" w:pos="8640"/>
      </w:tabs>
    </w:pPr>
    <w:rPr>
      <w:rFonts w:ascii="Arial" w:hAnsi="Arial"/>
    </w:rPr>
  </w:style>
  <w:style w:type="paragraph" w:styleId="Title">
    <w:name w:val="Title"/>
    <w:basedOn w:val="Normal"/>
    <w:qFormat/>
    <w:rsid w:val="00D66E80"/>
    <w:pPr>
      <w:tabs>
        <w:tab w:val="left" w:pos="360"/>
        <w:tab w:val="left" w:pos="720"/>
        <w:tab w:val="left" w:pos="1080"/>
        <w:tab w:val="left" w:pos="1440"/>
        <w:tab w:val="left" w:pos="1800"/>
        <w:tab w:val="left" w:pos="2160"/>
        <w:tab w:val="left" w:pos="2520"/>
        <w:tab w:val="left" w:pos="2880"/>
      </w:tabs>
      <w:jc w:val="center"/>
    </w:pPr>
    <w:rPr>
      <w:rFonts w:ascii="Arial" w:hAnsi="Arial"/>
      <w:b/>
      <w:bCs/>
    </w:rPr>
  </w:style>
  <w:style w:type="paragraph" w:styleId="BodyText">
    <w:name w:val="Body Text"/>
    <w:basedOn w:val="Normal"/>
    <w:rsid w:val="00D66E80"/>
    <w:rPr>
      <w:rFonts w:ascii="Arial" w:hAnsi="Arial"/>
      <w:b/>
      <w:bCs/>
      <w:sz w:val="22"/>
    </w:rPr>
  </w:style>
  <w:style w:type="paragraph" w:styleId="BodyText2">
    <w:name w:val="Body Text 2"/>
    <w:basedOn w:val="Normal"/>
    <w:rsid w:val="00D66E80"/>
    <w:pPr>
      <w:tabs>
        <w:tab w:val="left" w:pos="360"/>
        <w:tab w:val="left" w:pos="720"/>
        <w:tab w:val="left" w:pos="1080"/>
        <w:tab w:val="left" w:pos="1440"/>
        <w:tab w:val="left" w:pos="1800"/>
        <w:tab w:val="left" w:pos="2160"/>
        <w:tab w:val="left" w:pos="2520"/>
        <w:tab w:val="left" w:pos="2880"/>
      </w:tabs>
      <w:jc w:val="both"/>
    </w:pPr>
    <w:rPr>
      <w:rFonts w:ascii="Courier" w:hAnsi="Courier"/>
      <w:sz w:val="18"/>
    </w:rPr>
  </w:style>
  <w:style w:type="paragraph" w:styleId="BodyText3">
    <w:name w:val="Body Text 3"/>
    <w:basedOn w:val="Normal"/>
    <w:rsid w:val="00D66E80"/>
    <w:rPr>
      <w:rFonts w:ascii="Verdana" w:hAnsi="Verdana"/>
      <w:b/>
      <w:bCs/>
      <w:sz w:val="20"/>
      <w:szCs w:val="20"/>
    </w:rPr>
  </w:style>
  <w:style w:type="paragraph" w:styleId="BodyTextIndent3">
    <w:name w:val="Body Text Indent 3"/>
    <w:basedOn w:val="Normal"/>
    <w:rsid w:val="00D66E80"/>
    <w:pPr>
      <w:tabs>
        <w:tab w:val="left" w:pos="540"/>
      </w:tabs>
      <w:ind w:left="720" w:hanging="720"/>
    </w:pPr>
    <w:rPr>
      <w:rFonts w:ascii="Arial" w:hAnsi="Arial"/>
      <w:sz w:val="20"/>
    </w:rPr>
  </w:style>
  <w:style w:type="paragraph" w:styleId="Footer">
    <w:name w:val="footer"/>
    <w:basedOn w:val="Normal"/>
    <w:rsid w:val="00D66E80"/>
    <w:pPr>
      <w:tabs>
        <w:tab w:val="center" w:pos="4320"/>
        <w:tab w:val="right" w:pos="8640"/>
      </w:tabs>
    </w:pPr>
  </w:style>
  <w:style w:type="character" w:styleId="PageNumber">
    <w:name w:val="page number"/>
    <w:basedOn w:val="DefaultParagraphFont"/>
    <w:rsid w:val="00D66E80"/>
  </w:style>
  <w:style w:type="paragraph" w:customStyle="1" w:styleId="criteria">
    <w:name w:val="criteria"/>
    <w:basedOn w:val="Normal"/>
    <w:rsid w:val="002A64F1"/>
    <w:pPr>
      <w:widowControl w:val="0"/>
      <w:autoSpaceDE w:val="0"/>
      <w:autoSpaceDN w:val="0"/>
      <w:adjustRightInd w:val="0"/>
      <w:spacing w:after="240" w:line="280" w:lineRule="atLeast"/>
      <w:jc w:val="both"/>
    </w:pPr>
    <w:rPr>
      <w:bCs/>
      <w:i/>
      <w:iCs/>
      <w:color w:val="000000"/>
    </w:rPr>
  </w:style>
  <w:style w:type="character" w:customStyle="1" w:styleId="StylecriteriaArialBoldNotItalicChar">
    <w:name w:val="Style criteria + Arial Bold Not Italic Char"/>
    <w:rsid w:val="002A64F1"/>
    <w:rPr>
      <w:rFonts w:ascii="Arial" w:hAnsi="Arial"/>
      <w:b/>
      <w:bCs/>
      <w:i/>
      <w:iCs/>
      <w:color w:val="000000"/>
      <w:sz w:val="24"/>
      <w:szCs w:val="24"/>
      <w:lang w:val="en-US" w:eastAsia="en-US" w:bidi="ar-SA"/>
    </w:rPr>
  </w:style>
  <w:style w:type="paragraph" w:customStyle="1" w:styleId="criteria2">
    <w:name w:val="criteria2"/>
    <w:basedOn w:val="Normal"/>
    <w:rsid w:val="002A64F1"/>
    <w:pPr>
      <w:widowControl w:val="0"/>
      <w:autoSpaceDE w:val="0"/>
      <w:autoSpaceDN w:val="0"/>
      <w:adjustRightInd w:val="0"/>
      <w:spacing w:before="300" w:after="240" w:line="280" w:lineRule="atLeast"/>
      <w:jc w:val="both"/>
    </w:pPr>
    <w:rPr>
      <w:bCs/>
      <w:i/>
      <w:iCs/>
      <w:color w:val="000000"/>
    </w:rPr>
  </w:style>
  <w:style w:type="paragraph" w:styleId="HTMLPreformatted">
    <w:name w:val="HTML Preformatted"/>
    <w:basedOn w:val="Normal"/>
    <w:rsid w:val="0014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44BB7"/>
    <w:pPr>
      <w:spacing w:before="100" w:beforeAutospacing="1" w:after="100" w:afterAutospacing="1"/>
    </w:pPr>
  </w:style>
  <w:style w:type="table" w:styleId="TableSimple1">
    <w:name w:val="Table Simple 1"/>
    <w:basedOn w:val="TableNormal"/>
    <w:rsid w:val="0092545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rsid w:val="00E7362F"/>
    <w:rPr>
      <w:color w:val="0000FF"/>
      <w:u w:val="single"/>
    </w:rPr>
  </w:style>
  <w:style w:type="paragraph" w:styleId="z-TopofForm">
    <w:name w:val="HTML Top of Form"/>
    <w:basedOn w:val="Normal"/>
    <w:next w:val="Normal"/>
    <w:hidden/>
    <w:rsid w:val="001D28D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D28D7"/>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466E1E"/>
    <w:rPr>
      <w:rFonts w:ascii="Tahoma" w:hAnsi="Tahoma" w:cs="Tahoma"/>
      <w:sz w:val="16"/>
      <w:szCs w:val="16"/>
    </w:rPr>
  </w:style>
  <w:style w:type="character" w:customStyle="1" w:styleId="BalloonTextChar">
    <w:name w:val="Balloon Text Char"/>
    <w:link w:val="BalloonText"/>
    <w:rsid w:val="00466E1E"/>
    <w:rPr>
      <w:rFonts w:ascii="Tahoma" w:hAnsi="Tahoma" w:cs="Tahoma"/>
      <w:sz w:val="16"/>
      <w:szCs w:val="16"/>
    </w:rPr>
  </w:style>
  <w:style w:type="character" w:customStyle="1" w:styleId="messagetext1">
    <w:name w:val="messagetext1"/>
    <w:rsid w:val="00793468"/>
    <w:rPr>
      <w:rFonts w:ascii="Times New Roman" w:hAnsi="Times New Roman" w:cs="Arial"/>
      <w:sz w:val="24"/>
      <w:szCs w:val="20"/>
    </w:rPr>
  </w:style>
  <w:style w:type="paragraph" w:styleId="ListParagraph">
    <w:name w:val="List Paragraph"/>
    <w:basedOn w:val="Normal"/>
    <w:uiPriority w:val="34"/>
    <w:qFormat/>
    <w:rsid w:val="002717FA"/>
    <w:pPr>
      <w:ind w:left="720"/>
      <w:contextualSpacing/>
    </w:pPr>
  </w:style>
  <w:style w:type="paragraph" w:customStyle="1" w:styleId="indicator-question">
    <w:name w:val="indicator-question"/>
    <w:link w:val="indicator-questionChar"/>
    <w:rsid w:val="00A24F32"/>
    <w:pPr>
      <w:keepNext/>
      <w:keepLines/>
      <w:spacing w:before="60" w:after="100"/>
      <w:jc w:val="both"/>
    </w:pPr>
    <w:rPr>
      <w:i/>
      <w:color w:val="000000"/>
      <w:sz w:val="24"/>
      <w:szCs w:val="24"/>
    </w:rPr>
  </w:style>
  <w:style w:type="character" w:customStyle="1" w:styleId="indicator-questionChar">
    <w:name w:val="indicator-question Char"/>
    <w:link w:val="indicator-question"/>
    <w:rsid w:val="00A24F32"/>
    <w:rPr>
      <w:i/>
      <w:color w:val="000000"/>
      <w:sz w:val="24"/>
      <w:szCs w:val="24"/>
    </w:rPr>
  </w:style>
  <w:style w:type="paragraph" w:customStyle="1" w:styleId="indicator-head">
    <w:name w:val="indicator-head"/>
    <w:rsid w:val="00DD26D9"/>
    <w:pPr>
      <w:keepNext/>
      <w:tabs>
        <w:tab w:val="left" w:pos="3528"/>
        <w:tab w:val="left" w:pos="3669"/>
      </w:tabs>
      <w:spacing w:before="160" w:after="60"/>
    </w:pPr>
    <w:rPr>
      <w:rFonts w:ascii="Arial Bold" w:hAnsi="Arial Bold"/>
      <w:b/>
    </w:rPr>
  </w:style>
  <w:style w:type="character" w:customStyle="1" w:styleId="messagetextbold1">
    <w:name w:val="messagetextbold1"/>
    <w:rsid w:val="00DD26D9"/>
    <w:rPr>
      <w:rFonts w:ascii="Arial" w:hAnsi="Arial" w:cs="Arial" w:hint="default"/>
      <w:b/>
      <w:bCs/>
      <w:color w:val="333333"/>
      <w:sz w:val="20"/>
      <w:szCs w:val="20"/>
    </w:rPr>
  </w:style>
  <w:style w:type="paragraph" w:customStyle="1" w:styleId="bullet-sample">
    <w:name w:val="bullet-sample"/>
    <w:rsid w:val="00EF7962"/>
    <w:pPr>
      <w:numPr>
        <w:numId w:val="8"/>
      </w:numPr>
      <w:tabs>
        <w:tab w:val="left" w:pos="720"/>
      </w:tabs>
      <w:spacing w:before="20" w:after="20"/>
    </w:pPr>
    <w:rPr>
      <w:rFonts w:ascii="Arial" w:hAnsi="Arial" w:cs="Arial"/>
    </w:rPr>
  </w:style>
  <w:style w:type="paragraph" w:customStyle="1" w:styleId="criteriondescription">
    <w:name w:val="criterion_description"/>
    <w:next w:val="Normal"/>
    <w:link w:val="criteriondescriptionChar"/>
    <w:rsid w:val="004520A1"/>
    <w:pPr>
      <w:spacing w:after="80"/>
      <w:ind w:left="720"/>
    </w:pPr>
    <w:rPr>
      <w:rFonts w:ascii="Arial" w:hAnsi="Arial" w:cs="Arial"/>
    </w:rPr>
  </w:style>
  <w:style w:type="character" w:customStyle="1" w:styleId="criteriondescriptionChar">
    <w:name w:val="criterion_description Char"/>
    <w:link w:val="criteriondescription"/>
    <w:rsid w:val="004520A1"/>
    <w:rPr>
      <w:rFonts w:ascii="Arial" w:hAnsi="Arial" w:cs="Arial"/>
    </w:rPr>
  </w:style>
  <w:style w:type="character" w:styleId="LineNumber">
    <w:name w:val="line number"/>
    <w:basedOn w:val="DefaultParagraphFont"/>
    <w:rsid w:val="001C7007"/>
  </w:style>
  <w:style w:type="character" w:styleId="CommentReference">
    <w:name w:val="annotation reference"/>
    <w:basedOn w:val="DefaultParagraphFont"/>
    <w:rsid w:val="00794228"/>
    <w:rPr>
      <w:sz w:val="16"/>
      <w:szCs w:val="16"/>
    </w:rPr>
  </w:style>
  <w:style w:type="paragraph" w:styleId="CommentText">
    <w:name w:val="annotation text"/>
    <w:basedOn w:val="Normal"/>
    <w:link w:val="CommentTextChar"/>
    <w:rsid w:val="00794228"/>
    <w:rPr>
      <w:sz w:val="20"/>
      <w:szCs w:val="20"/>
    </w:rPr>
  </w:style>
  <w:style w:type="character" w:customStyle="1" w:styleId="CommentTextChar">
    <w:name w:val="Comment Text Char"/>
    <w:basedOn w:val="DefaultParagraphFont"/>
    <w:link w:val="CommentText"/>
    <w:rsid w:val="00794228"/>
  </w:style>
  <w:style w:type="paragraph" w:styleId="CommentSubject">
    <w:name w:val="annotation subject"/>
    <w:basedOn w:val="CommentText"/>
    <w:next w:val="CommentText"/>
    <w:link w:val="CommentSubjectChar"/>
    <w:rsid w:val="00794228"/>
    <w:rPr>
      <w:b/>
      <w:bCs/>
    </w:rPr>
  </w:style>
  <w:style w:type="character" w:customStyle="1" w:styleId="CommentSubjectChar">
    <w:name w:val="Comment Subject Char"/>
    <w:basedOn w:val="CommentTextChar"/>
    <w:link w:val="CommentSubject"/>
    <w:rsid w:val="007942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6E80"/>
    <w:rPr>
      <w:sz w:val="24"/>
      <w:szCs w:val="24"/>
    </w:rPr>
  </w:style>
  <w:style w:type="paragraph" w:styleId="Heading1">
    <w:name w:val="heading 1"/>
    <w:basedOn w:val="Normal"/>
    <w:next w:val="Normal"/>
    <w:qFormat/>
    <w:rsid w:val="00D66E80"/>
    <w:pPr>
      <w:keepNext/>
      <w:jc w:val="center"/>
      <w:outlineLvl w:val="0"/>
    </w:pPr>
    <w:rPr>
      <w:rFonts w:ascii="Arial" w:hAnsi="Arial"/>
      <w:b/>
      <w:bCs/>
      <w:sz w:val="28"/>
    </w:rPr>
  </w:style>
  <w:style w:type="paragraph" w:styleId="Heading2">
    <w:name w:val="heading 2"/>
    <w:basedOn w:val="Normal"/>
    <w:next w:val="Normal"/>
    <w:qFormat/>
    <w:rsid w:val="00D66E80"/>
    <w:pPr>
      <w:keepNext/>
      <w:tabs>
        <w:tab w:val="left" w:pos="360"/>
        <w:tab w:val="left" w:pos="720"/>
        <w:tab w:val="left" w:pos="1080"/>
        <w:tab w:val="left" w:pos="1440"/>
        <w:tab w:val="left" w:pos="1800"/>
        <w:tab w:val="left" w:pos="2160"/>
        <w:tab w:val="left" w:pos="2520"/>
        <w:tab w:val="left" w:pos="2880"/>
      </w:tabs>
      <w:spacing w:before="120" w:after="120"/>
      <w:jc w:val="center"/>
      <w:outlineLvl w:val="1"/>
    </w:pPr>
    <w:rPr>
      <w:rFonts w:ascii="Arial" w:hAnsi="Arial" w:cs="Arial"/>
      <w:b/>
      <w:bCs/>
      <w:sz w:val="22"/>
    </w:rPr>
  </w:style>
  <w:style w:type="paragraph" w:styleId="Heading3">
    <w:name w:val="heading 3"/>
    <w:basedOn w:val="Normal"/>
    <w:next w:val="Normal"/>
    <w:qFormat/>
    <w:rsid w:val="00D66E80"/>
    <w:pPr>
      <w:keepNext/>
      <w:jc w:val="center"/>
      <w:outlineLvl w:val="2"/>
    </w:pPr>
    <w:rPr>
      <w:rFonts w:ascii="Arial" w:hAnsi="Arial"/>
      <w:sz w:val="28"/>
    </w:rPr>
  </w:style>
  <w:style w:type="paragraph" w:styleId="Heading4">
    <w:name w:val="heading 4"/>
    <w:basedOn w:val="Normal"/>
    <w:next w:val="Normal"/>
    <w:qFormat/>
    <w:rsid w:val="00D66E80"/>
    <w:pPr>
      <w:keepNext/>
      <w:tabs>
        <w:tab w:val="left" w:pos="360"/>
        <w:tab w:val="left" w:pos="720"/>
        <w:tab w:val="left" w:pos="1080"/>
        <w:tab w:val="left" w:pos="1440"/>
        <w:tab w:val="left" w:pos="1800"/>
        <w:tab w:val="left" w:pos="2160"/>
        <w:tab w:val="left" w:pos="2520"/>
        <w:tab w:val="left" w:pos="2880"/>
      </w:tabs>
      <w:spacing w:before="80" w:after="80"/>
      <w:outlineLvl w:val="3"/>
    </w:pPr>
    <w:rPr>
      <w:rFonts w:ascii="Arial" w:hAnsi="Arial" w:cs="Arial"/>
      <w:b/>
      <w:bCs/>
      <w:sz w:val="20"/>
    </w:rPr>
  </w:style>
  <w:style w:type="paragraph" w:styleId="Heading5">
    <w:name w:val="heading 5"/>
    <w:basedOn w:val="Normal"/>
    <w:next w:val="Normal"/>
    <w:qFormat/>
    <w:rsid w:val="00D66E80"/>
    <w:pPr>
      <w:keepNext/>
      <w:outlineLvl w:val="4"/>
    </w:pPr>
    <w:rPr>
      <w:rFonts w:ascii="Arial" w:hAnsi="Arial"/>
      <w:b/>
      <w:bCs/>
    </w:rPr>
  </w:style>
  <w:style w:type="paragraph" w:styleId="Heading6">
    <w:name w:val="heading 6"/>
    <w:basedOn w:val="Normal"/>
    <w:next w:val="Normal"/>
    <w:qFormat/>
    <w:rsid w:val="00D66E80"/>
    <w:pPr>
      <w:keepNext/>
      <w:spacing w:before="80" w:after="80"/>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LBulletList">
    <w:name w:val="FOLBulletList"/>
    <w:basedOn w:val="Normal"/>
    <w:autoRedefine/>
    <w:rsid w:val="00D66E80"/>
    <w:pPr>
      <w:numPr>
        <w:ilvl w:val="1"/>
        <w:numId w:val="1"/>
      </w:numPr>
      <w:tabs>
        <w:tab w:val="left" w:pos="1170"/>
        <w:tab w:val="left" w:pos="1800"/>
        <w:tab w:val="left" w:pos="2160"/>
        <w:tab w:val="left" w:pos="2520"/>
        <w:tab w:val="left" w:pos="2880"/>
      </w:tabs>
    </w:pPr>
    <w:rPr>
      <w:rFonts w:ascii="CG Times" w:hAnsi="CG Times"/>
      <w:sz w:val="22"/>
      <w:szCs w:val="20"/>
    </w:rPr>
  </w:style>
  <w:style w:type="paragraph" w:styleId="Header">
    <w:name w:val="header"/>
    <w:basedOn w:val="Normal"/>
    <w:rsid w:val="00D66E80"/>
    <w:pPr>
      <w:tabs>
        <w:tab w:val="center" w:pos="4320"/>
        <w:tab w:val="right" w:pos="8640"/>
      </w:tabs>
    </w:pPr>
    <w:rPr>
      <w:rFonts w:ascii="Arial" w:hAnsi="Arial"/>
    </w:rPr>
  </w:style>
  <w:style w:type="paragraph" w:styleId="Title">
    <w:name w:val="Title"/>
    <w:basedOn w:val="Normal"/>
    <w:qFormat/>
    <w:rsid w:val="00D66E80"/>
    <w:pPr>
      <w:tabs>
        <w:tab w:val="left" w:pos="360"/>
        <w:tab w:val="left" w:pos="720"/>
        <w:tab w:val="left" w:pos="1080"/>
        <w:tab w:val="left" w:pos="1440"/>
        <w:tab w:val="left" w:pos="1800"/>
        <w:tab w:val="left" w:pos="2160"/>
        <w:tab w:val="left" w:pos="2520"/>
        <w:tab w:val="left" w:pos="2880"/>
      </w:tabs>
      <w:jc w:val="center"/>
    </w:pPr>
    <w:rPr>
      <w:rFonts w:ascii="Arial" w:hAnsi="Arial"/>
      <w:b/>
      <w:bCs/>
    </w:rPr>
  </w:style>
  <w:style w:type="paragraph" w:styleId="BodyText">
    <w:name w:val="Body Text"/>
    <w:basedOn w:val="Normal"/>
    <w:rsid w:val="00D66E80"/>
    <w:rPr>
      <w:rFonts w:ascii="Arial" w:hAnsi="Arial"/>
      <w:b/>
      <w:bCs/>
      <w:sz w:val="22"/>
    </w:rPr>
  </w:style>
  <w:style w:type="paragraph" w:styleId="BodyText2">
    <w:name w:val="Body Text 2"/>
    <w:basedOn w:val="Normal"/>
    <w:rsid w:val="00D66E80"/>
    <w:pPr>
      <w:tabs>
        <w:tab w:val="left" w:pos="360"/>
        <w:tab w:val="left" w:pos="720"/>
        <w:tab w:val="left" w:pos="1080"/>
        <w:tab w:val="left" w:pos="1440"/>
        <w:tab w:val="left" w:pos="1800"/>
        <w:tab w:val="left" w:pos="2160"/>
        <w:tab w:val="left" w:pos="2520"/>
        <w:tab w:val="left" w:pos="2880"/>
      </w:tabs>
      <w:jc w:val="both"/>
    </w:pPr>
    <w:rPr>
      <w:rFonts w:ascii="Courier" w:hAnsi="Courier"/>
      <w:sz w:val="18"/>
    </w:rPr>
  </w:style>
  <w:style w:type="paragraph" w:styleId="BodyText3">
    <w:name w:val="Body Text 3"/>
    <w:basedOn w:val="Normal"/>
    <w:rsid w:val="00D66E80"/>
    <w:rPr>
      <w:rFonts w:ascii="Verdana" w:hAnsi="Verdana"/>
      <w:b/>
      <w:bCs/>
      <w:sz w:val="20"/>
      <w:szCs w:val="20"/>
    </w:rPr>
  </w:style>
  <w:style w:type="paragraph" w:styleId="BodyTextIndent3">
    <w:name w:val="Body Text Indent 3"/>
    <w:basedOn w:val="Normal"/>
    <w:rsid w:val="00D66E80"/>
    <w:pPr>
      <w:tabs>
        <w:tab w:val="left" w:pos="540"/>
      </w:tabs>
      <w:ind w:left="720" w:hanging="720"/>
    </w:pPr>
    <w:rPr>
      <w:rFonts w:ascii="Arial" w:hAnsi="Arial"/>
      <w:sz w:val="20"/>
    </w:rPr>
  </w:style>
  <w:style w:type="paragraph" w:styleId="Footer">
    <w:name w:val="footer"/>
    <w:basedOn w:val="Normal"/>
    <w:rsid w:val="00D66E80"/>
    <w:pPr>
      <w:tabs>
        <w:tab w:val="center" w:pos="4320"/>
        <w:tab w:val="right" w:pos="8640"/>
      </w:tabs>
    </w:pPr>
  </w:style>
  <w:style w:type="character" w:styleId="PageNumber">
    <w:name w:val="page number"/>
    <w:basedOn w:val="DefaultParagraphFont"/>
    <w:rsid w:val="00D66E80"/>
  </w:style>
  <w:style w:type="paragraph" w:customStyle="1" w:styleId="criteria">
    <w:name w:val="criteria"/>
    <w:basedOn w:val="Normal"/>
    <w:rsid w:val="002A64F1"/>
    <w:pPr>
      <w:widowControl w:val="0"/>
      <w:autoSpaceDE w:val="0"/>
      <w:autoSpaceDN w:val="0"/>
      <w:adjustRightInd w:val="0"/>
      <w:spacing w:after="240" w:line="280" w:lineRule="atLeast"/>
      <w:jc w:val="both"/>
    </w:pPr>
    <w:rPr>
      <w:bCs/>
      <w:i/>
      <w:iCs/>
      <w:color w:val="000000"/>
    </w:rPr>
  </w:style>
  <w:style w:type="character" w:customStyle="1" w:styleId="StylecriteriaArialBoldNotItalicChar">
    <w:name w:val="Style criteria + Arial Bold Not Italic Char"/>
    <w:rsid w:val="002A64F1"/>
    <w:rPr>
      <w:rFonts w:ascii="Arial" w:hAnsi="Arial"/>
      <w:b/>
      <w:bCs/>
      <w:i/>
      <w:iCs/>
      <w:color w:val="000000"/>
      <w:sz w:val="24"/>
      <w:szCs w:val="24"/>
      <w:lang w:val="en-US" w:eastAsia="en-US" w:bidi="ar-SA"/>
    </w:rPr>
  </w:style>
  <w:style w:type="paragraph" w:customStyle="1" w:styleId="criteria2">
    <w:name w:val="criteria2"/>
    <w:basedOn w:val="Normal"/>
    <w:rsid w:val="002A64F1"/>
    <w:pPr>
      <w:widowControl w:val="0"/>
      <w:autoSpaceDE w:val="0"/>
      <w:autoSpaceDN w:val="0"/>
      <w:adjustRightInd w:val="0"/>
      <w:spacing w:before="300" w:after="240" w:line="280" w:lineRule="atLeast"/>
      <w:jc w:val="both"/>
    </w:pPr>
    <w:rPr>
      <w:bCs/>
      <w:i/>
      <w:iCs/>
      <w:color w:val="000000"/>
    </w:rPr>
  </w:style>
  <w:style w:type="paragraph" w:styleId="HTMLPreformatted">
    <w:name w:val="HTML Preformatted"/>
    <w:basedOn w:val="Normal"/>
    <w:rsid w:val="00142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rsid w:val="00944BB7"/>
    <w:pPr>
      <w:spacing w:before="100" w:beforeAutospacing="1" w:after="100" w:afterAutospacing="1"/>
    </w:pPr>
  </w:style>
  <w:style w:type="table" w:styleId="TableSimple1">
    <w:name w:val="Table Simple 1"/>
    <w:basedOn w:val="TableNormal"/>
    <w:rsid w:val="0092545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rsid w:val="00E7362F"/>
    <w:rPr>
      <w:color w:val="0000FF"/>
      <w:u w:val="single"/>
    </w:rPr>
  </w:style>
  <w:style w:type="paragraph" w:styleId="z-TopofForm">
    <w:name w:val="HTML Top of Form"/>
    <w:basedOn w:val="Normal"/>
    <w:next w:val="Normal"/>
    <w:hidden/>
    <w:rsid w:val="001D28D7"/>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D28D7"/>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466E1E"/>
    <w:rPr>
      <w:rFonts w:ascii="Tahoma" w:hAnsi="Tahoma" w:cs="Tahoma"/>
      <w:sz w:val="16"/>
      <w:szCs w:val="16"/>
    </w:rPr>
  </w:style>
  <w:style w:type="character" w:customStyle="1" w:styleId="BalloonTextChar">
    <w:name w:val="Balloon Text Char"/>
    <w:link w:val="BalloonText"/>
    <w:rsid w:val="00466E1E"/>
    <w:rPr>
      <w:rFonts w:ascii="Tahoma" w:hAnsi="Tahoma" w:cs="Tahoma"/>
      <w:sz w:val="16"/>
      <w:szCs w:val="16"/>
    </w:rPr>
  </w:style>
  <w:style w:type="character" w:customStyle="1" w:styleId="messagetext1">
    <w:name w:val="messagetext1"/>
    <w:rsid w:val="00793468"/>
    <w:rPr>
      <w:rFonts w:ascii="Times New Roman" w:hAnsi="Times New Roman" w:cs="Arial"/>
      <w:sz w:val="24"/>
      <w:szCs w:val="20"/>
    </w:rPr>
  </w:style>
  <w:style w:type="paragraph" w:styleId="ListParagraph">
    <w:name w:val="List Paragraph"/>
    <w:basedOn w:val="Normal"/>
    <w:uiPriority w:val="34"/>
    <w:qFormat/>
    <w:rsid w:val="002717FA"/>
    <w:pPr>
      <w:ind w:left="720"/>
      <w:contextualSpacing/>
    </w:pPr>
  </w:style>
  <w:style w:type="paragraph" w:customStyle="1" w:styleId="indicator-question">
    <w:name w:val="indicator-question"/>
    <w:link w:val="indicator-questionChar"/>
    <w:rsid w:val="00A24F32"/>
    <w:pPr>
      <w:keepNext/>
      <w:keepLines/>
      <w:spacing w:before="60" w:after="100"/>
      <w:jc w:val="both"/>
    </w:pPr>
    <w:rPr>
      <w:i/>
      <w:color w:val="000000"/>
      <w:sz w:val="24"/>
      <w:szCs w:val="24"/>
    </w:rPr>
  </w:style>
  <w:style w:type="character" w:customStyle="1" w:styleId="indicator-questionChar">
    <w:name w:val="indicator-question Char"/>
    <w:link w:val="indicator-question"/>
    <w:rsid w:val="00A24F32"/>
    <w:rPr>
      <w:i/>
      <w:color w:val="000000"/>
      <w:sz w:val="24"/>
      <w:szCs w:val="24"/>
    </w:rPr>
  </w:style>
  <w:style w:type="paragraph" w:customStyle="1" w:styleId="indicator-head">
    <w:name w:val="indicator-head"/>
    <w:rsid w:val="00DD26D9"/>
    <w:pPr>
      <w:keepNext/>
      <w:tabs>
        <w:tab w:val="left" w:pos="3528"/>
        <w:tab w:val="left" w:pos="3669"/>
      </w:tabs>
      <w:spacing w:before="160" w:after="60"/>
    </w:pPr>
    <w:rPr>
      <w:rFonts w:ascii="Arial Bold" w:hAnsi="Arial Bold"/>
      <w:b/>
    </w:rPr>
  </w:style>
  <w:style w:type="character" w:customStyle="1" w:styleId="messagetextbold1">
    <w:name w:val="messagetextbold1"/>
    <w:rsid w:val="00DD26D9"/>
    <w:rPr>
      <w:rFonts w:ascii="Arial" w:hAnsi="Arial" w:cs="Arial" w:hint="default"/>
      <w:b/>
      <w:bCs/>
      <w:color w:val="333333"/>
      <w:sz w:val="20"/>
      <w:szCs w:val="20"/>
    </w:rPr>
  </w:style>
  <w:style w:type="paragraph" w:customStyle="1" w:styleId="bullet-sample">
    <w:name w:val="bullet-sample"/>
    <w:rsid w:val="00EF7962"/>
    <w:pPr>
      <w:numPr>
        <w:numId w:val="8"/>
      </w:numPr>
      <w:tabs>
        <w:tab w:val="left" w:pos="720"/>
      </w:tabs>
      <w:spacing w:before="20" w:after="20"/>
    </w:pPr>
    <w:rPr>
      <w:rFonts w:ascii="Arial" w:hAnsi="Arial" w:cs="Arial"/>
    </w:rPr>
  </w:style>
  <w:style w:type="paragraph" w:customStyle="1" w:styleId="criteriondescription">
    <w:name w:val="criterion_description"/>
    <w:next w:val="Normal"/>
    <w:link w:val="criteriondescriptionChar"/>
    <w:rsid w:val="004520A1"/>
    <w:pPr>
      <w:spacing w:after="80"/>
      <w:ind w:left="720"/>
    </w:pPr>
    <w:rPr>
      <w:rFonts w:ascii="Arial" w:hAnsi="Arial" w:cs="Arial"/>
    </w:rPr>
  </w:style>
  <w:style w:type="character" w:customStyle="1" w:styleId="criteriondescriptionChar">
    <w:name w:val="criterion_description Char"/>
    <w:link w:val="criteriondescription"/>
    <w:rsid w:val="004520A1"/>
    <w:rPr>
      <w:rFonts w:ascii="Arial" w:hAnsi="Arial" w:cs="Arial"/>
    </w:rPr>
  </w:style>
  <w:style w:type="character" w:styleId="LineNumber">
    <w:name w:val="line number"/>
    <w:basedOn w:val="DefaultParagraphFont"/>
    <w:rsid w:val="001C7007"/>
  </w:style>
  <w:style w:type="character" w:styleId="CommentReference">
    <w:name w:val="annotation reference"/>
    <w:basedOn w:val="DefaultParagraphFont"/>
    <w:rsid w:val="00794228"/>
    <w:rPr>
      <w:sz w:val="16"/>
      <w:szCs w:val="16"/>
    </w:rPr>
  </w:style>
  <w:style w:type="paragraph" w:styleId="CommentText">
    <w:name w:val="annotation text"/>
    <w:basedOn w:val="Normal"/>
    <w:link w:val="CommentTextChar"/>
    <w:rsid w:val="00794228"/>
    <w:rPr>
      <w:sz w:val="20"/>
      <w:szCs w:val="20"/>
    </w:rPr>
  </w:style>
  <w:style w:type="character" w:customStyle="1" w:styleId="CommentTextChar">
    <w:name w:val="Comment Text Char"/>
    <w:basedOn w:val="DefaultParagraphFont"/>
    <w:link w:val="CommentText"/>
    <w:rsid w:val="00794228"/>
  </w:style>
  <w:style w:type="paragraph" w:styleId="CommentSubject">
    <w:name w:val="annotation subject"/>
    <w:basedOn w:val="CommentText"/>
    <w:next w:val="CommentText"/>
    <w:link w:val="CommentSubjectChar"/>
    <w:rsid w:val="00794228"/>
    <w:rPr>
      <w:b/>
      <w:bCs/>
    </w:rPr>
  </w:style>
  <w:style w:type="character" w:customStyle="1" w:styleId="CommentSubjectChar">
    <w:name w:val="Comment Subject Char"/>
    <w:basedOn w:val="CommentTextChar"/>
    <w:link w:val="CommentSubject"/>
    <w:rsid w:val="00794228"/>
    <w:rPr>
      <w:b/>
      <w:bCs/>
    </w:rPr>
  </w:style>
</w:styles>
</file>

<file path=word/webSettings.xml><?xml version="1.0" encoding="utf-8"?>
<w:webSettings xmlns:r="http://schemas.openxmlformats.org/officeDocument/2006/relationships" xmlns:w="http://schemas.openxmlformats.org/wordprocessingml/2006/main">
  <w:divs>
    <w:div w:id="30738452">
      <w:bodyDiv w:val="1"/>
      <w:marLeft w:val="0"/>
      <w:marRight w:val="0"/>
      <w:marTop w:val="0"/>
      <w:marBottom w:val="0"/>
      <w:divBdr>
        <w:top w:val="none" w:sz="0" w:space="0" w:color="auto"/>
        <w:left w:val="none" w:sz="0" w:space="0" w:color="auto"/>
        <w:bottom w:val="none" w:sz="0" w:space="0" w:color="auto"/>
        <w:right w:val="none" w:sz="0" w:space="0" w:color="auto"/>
      </w:divBdr>
    </w:div>
    <w:div w:id="305471514">
      <w:bodyDiv w:val="1"/>
      <w:marLeft w:val="0"/>
      <w:marRight w:val="0"/>
      <w:marTop w:val="0"/>
      <w:marBottom w:val="0"/>
      <w:divBdr>
        <w:top w:val="none" w:sz="0" w:space="0" w:color="auto"/>
        <w:left w:val="none" w:sz="0" w:space="0" w:color="auto"/>
        <w:bottom w:val="none" w:sz="0" w:space="0" w:color="auto"/>
        <w:right w:val="none" w:sz="0" w:space="0" w:color="auto"/>
      </w:divBdr>
    </w:div>
    <w:div w:id="342972283">
      <w:bodyDiv w:val="1"/>
      <w:marLeft w:val="0"/>
      <w:marRight w:val="0"/>
      <w:marTop w:val="0"/>
      <w:marBottom w:val="0"/>
      <w:divBdr>
        <w:top w:val="none" w:sz="0" w:space="0" w:color="auto"/>
        <w:left w:val="none" w:sz="0" w:space="0" w:color="auto"/>
        <w:bottom w:val="none" w:sz="0" w:space="0" w:color="auto"/>
        <w:right w:val="none" w:sz="0" w:space="0" w:color="auto"/>
      </w:divBdr>
      <w:divsChild>
        <w:div w:id="92334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43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7007965">
      <w:bodyDiv w:val="1"/>
      <w:marLeft w:val="0"/>
      <w:marRight w:val="0"/>
      <w:marTop w:val="0"/>
      <w:marBottom w:val="0"/>
      <w:divBdr>
        <w:top w:val="none" w:sz="0" w:space="0" w:color="auto"/>
        <w:left w:val="none" w:sz="0" w:space="0" w:color="auto"/>
        <w:bottom w:val="none" w:sz="0" w:space="0" w:color="auto"/>
        <w:right w:val="none" w:sz="0" w:space="0" w:color="auto"/>
      </w:divBdr>
    </w:div>
    <w:div w:id="865866627">
      <w:bodyDiv w:val="1"/>
      <w:marLeft w:val="0"/>
      <w:marRight w:val="0"/>
      <w:marTop w:val="0"/>
      <w:marBottom w:val="0"/>
      <w:divBdr>
        <w:top w:val="none" w:sz="0" w:space="0" w:color="auto"/>
        <w:left w:val="none" w:sz="0" w:space="0" w:color="auto"/>
        <w:bottom w:val="none" w:sz="0" w:space="0" w:color="auto"/>
        <w:right w:val="none" w:sz="0" w:space="0" w:color="auto"/>
      </w:divBdr>
    </w:div>
    <w:div w:id="920717477">
      <w:bodyDiv w:val="1"/>
      <w:marLeft w:val="0"/>
      <w:marRight w:val="0"/>
      <w:marTop w:val="0"/>
      <w:marBottom w:val="0"/>
      <w:divBdr>
        <w:top w:val="none" w:sz="0" w:space="0" w:color="auto"/>
        <w:left w:val="none" w:sz="0" w:space="0" w:color="auto"/>
        <w:bottom w:val="none" w:sz="0" w:space="0" w:color="auto"/>
        <w:right w:val="none" w:sz="0" w:space="0" w:color="auto"/>
      </w:divBdr>
      <w:divsChild>
        <w:div w:id="23613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352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0569793">
      <w:bodyDiv w:val="1"/>
      <w:marLeft w:val="0"/>
      <w:marRight w:val="0"/>
      <w:marTop w:val="0"/>
      <w:marBottom w:val="0"/>
      <w:divBdr>
        <w:top w:val="none" w:sz="0" w:space="0" w:color="auto"/>
        <w:left w:val="none" w:sz="0" w:space="0" w:color="auto"/>
        <w:bottom w:val="none" w:sz="0" w:space="0" w:color="auto"/>
        <w:right w:val="none" w:sz="0" w:space="0" w:color="auto"/>
      </w:divBdr>
      <w:divsChild>
        <w:div w:id="1175460992">
          <w:marLeft w:val="0"/>
          <w:marRight w:val="0"/>
          <w:marTop w:val="0"/>
          <w:marBottom w:val="0"/>
          <w:divBdr>
            <w:top w:val="none" w:sz="0" w:space="0" w:color="auto"/>
            <w:left w:val="none" w:sz="0" w:space="0" w:color="auto"/>
            <w:bottom w:val="none" w:sz="0" w:space="0" w:color="auto"/>
            <w:right w:val="none" w:sz="0" w:space="0" w:color="auto"/>
          </w:divBdr>
        </w:div>
        <w:div w:id="1807158533">
          <w:marLeft w:val="0"/>
          <w:marRight w:val="0"/>
          <w:marTop w:val="0"/>
          <w:marBottom w:val="0"/>
          <w:divBdr>
            <w:top w:val="none" w:sz="0" w:space="0" w:color="auto"/>
            <w:left w:val="none" w:sz="0" w:space="0" w:color="auto"/>
            <w:bottom w:val="none" w:sz="0" w:space="0" w:color="auto"/>
            <w:right w:val="none" w:sz="0" w:space="0" w:color="auto"/>
          </w:divBdr>
        </w:div>
        <w:div w:id="910962694">
          <w:marLeft w:val="0"/>
          <w:marRight w:val="0"/>
          <w:marTop w:val="0"/>
          <w:marBottom w:val="0"/>
          <w:divBdr>
            <w:top w:val="none" w:sz="0" w:space="0" w:color="auto"/>
            <w:left w:val="none" w:sz="0" w:space="0" w:color="auto"/>
            <w:bottom w:val="none" w:sz="0" w:space="0" w:color="auto"/>
            <w:right w:val="none" w:sz="0" w:space="0" w:color="auto"/>
          </w:divBdr>
        </w:div>
        <w:div w:id="127819841">
          <w:marLeft w:val="0"/>
          <w:marRight w:val="0"/>
          <w:marTop w:val="0"/>
          <w:marBottom w:val="0"/>
          <w:divBdr>
            <w:top w:val="none" w:sz="0" w:space="0" w:color="auto"/>
            <w:left w:val="none" w:sz="0" w:space="0" w:color="auto"/>
            <w:bottom w:val="none" w:sz="0" w:space="0" w:color="auto"/>
            <w:right w:val="none" w:sz="0" w:space="0" w:color="auto"/>
          </w:divBdr>
        </w:div>
      </w:divsChild>
    </w:div>
    <w:div w:id="960838883">
      <w:bodyDiv w:val="1"/>
      <w:marLeft w:val="0"/>
      <w:marRight w:val="0"/>
      <w:marTop w:val="0"/>
      <w:marBottom w:val="0"/>
      <w:divBdr>
        <w:top w:val="none" w:sz="0" w:space="0" w:color="auto"/>
        <w:left w:val="none" w:sz="0" w:space="0" w:color="auto"/>
        <w:bottom w:val="none" w:sz="0" w:space="0" w:color="auto"/>
        <w:right w:val="none" w:sz="0" w:space="0" w:color="auto"/>
      </w:divBdr>
    </w:div>
    <w:div w:id="1390879332">
      <w:bodyDiv w:val="1"/>
      <w:marLeft w:val="0"/>
      <w:marRight w:val="0"/>
      <w:marTop w:val="0"/>
      <w:marBottom w:val="0"/>
      <w:divBdr>
        <w:top w:val="none" w:sz="0" w:space="0" w:color="auto"/>
        <w:left w:val="none" w:sz="0" w:space="0" w:color="auto"/>
        <w:bottom w:val="none" w:sz="0" w:space="0" w:color="auto"/>
        <w:right w:val="none" w:sz="0" w:space="0" w:color="auto"/>
      </w:divBdr>
    </w:div>
    <w:div w:id="2141024213">
      <w:bodyDiv w:val="1"/>
      <w:marLeft w:val="0"/>
      <w:marRight w:val="0"/>
      <w:marTop w:val="0"/>
      <w:marBottom w:val="0"/>
      <w:divBdr>
        <w:top w:val="none" w:sz="0" w:space="0" w:color="auto"/>
        <w:left w:val="none" w:sz="0" w:space="0" w:color="auto"/>
        <w:bottom w:val="none" w:sz="0" w:space="0" w:color="auto"/>
        <w:right w:val="none" w:sz="0" w:space="0" w:color="auto"/>
      </w:divBdr>
      <w:divsChild>
        <w:div w:id="164514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940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swasc.org/process_postsecondary.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3FB0-1681-410F-99E1-3AECC895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Chapter 4</vt:lpstr>
    </vt:vector>
  </TitlesOfParts>
  <Company>Dell Computer Corporation</Company>
  <LinksUpToDate>false</LinksUpToDate>
  <CharactersWithSpaces>11236</CharactersWithSpaces>
  <SharedDoc>false</SharedDoc>
  <HLinks>
    <vt:vector size="6" baseType="variant">
      <vt:variant>
        <vt:i4>2228234</vt:i4>
      </vt:variant>
      <vt:variant>
        <vt:i4>3</vt:i4>
      </vt:variant>
      <vt:variant>
        <vt:i4>0</vt:i4>
      </vt:variant>
      <vt:variant>
        <vt:i4>5</vt:i4>
      </vt:variant>
      <vt:variant>
        <vt:lpwstr>http://acswasc.org/process_private.htm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4</dc:title>
  <dc:creator>Louise Wright Robertson</dc:creator>
  <cp:lastModifiedBy>Administratr</cp:lastModifiedBy>
  <cp:revision>2</cp:revision>
  <cp:lastPrinted>2013-07-16T16:21:00Z</cp:lastPrinted>
  <dcterms:created xsi:type="dcterms:W3CDTF">2015-02-19T10:08:00Z</dcterms:created>
  <dcterms:modified xsi:type="dcterms:W3CDTF">2015-02-19T10:08:00Z</dcterms:modified>
</cp:coreProperties>
</file>