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A2" w:rsidRPr="00E219EE" w:rsidRDefault="006254A2" w:rsidP="0010006F">
      <w:pPr>
        <w:pStyle w:val="StyleVCR-SCHOOLNAME20pt"/>
        <w:rPr>
          <w:sz w:val="28"/>
          <w:szCs w:val="28"/>
        </w:rPr>
      </w:pPr>
      <w:r w:rsidRPr="00E219EE">
        <w:rPr>
          <w:sz w:val="28"/>
          <w:szCs w:val="28"/>
        </w:rPr>
        <w:t>sCHOOL LOGO OR PICTURE</w:t>
      </w:r>
    </w:p>
    <w:p w:rsidR="006254A2" w:rsidRDefault="006254A2" w:rsidP="0010006F">
      <w:pPr>
        <w:pStyle w:val="StyleVCR-SCHOOLNAME20pt"/>
      </w:pPr>
    </w:p>
    <w:p w:rsidR="0010006F" w:rsidRPr="009C0187" w:rsidRDefault="0010006F" w:rsidP="00AB75B5">
      <w:pPr>
        <w:pStyle w:val="StyleVCR-SCHOOLNAME20pt"/>
        <w:spacing w:after="700"/>
        <w:rPr>
          <w:sz w:val="48"/>
          <w:szCs w:val="48"/>
        </w:rPr>
      </w:pPr>
      <w:r w:rsidRPr="009C0187">
        <w:rPr>
          <w:sz w:val="48"/>
          <w:szCs w:val="48"/>
        </w:rPr>
        <w:t>&lt;school NAME&gt;</w:t>
      </w:r>
      <w:r w:rsidR="006254A2" w:rsidRPr="009C0187">
        <w:rPr>
          <w:sz w:val="48"/>
          <w:szCs w:val="48"/>
        </w:rPr>
        <w:br/>
        <w:t>sELF-STUDY REPORT</w:t>
      </w:r>
    </w:p>
    <w:p w:rsidR="0010006F" w:rsidRPr="00CC040E" w:rsidRDefault="0010006F" w:rsidP="0010006F">
      <w:pPr>
        <w:pStyle w:val="VCR2"/>
        <w:rPr>
          <w:sz w:val="32"/>
          <w:szCs w:val="32"/>
        </w:rPr>
      </w:pPr>
      <w:r w:rsidRPr="00CC040E">
        <w:rPr>
          <w:sz w:val="32"/>
          <w:szCs w:val="32"/>
        </w:rPr>
        <w:t>&lt;Address&gt;</w:t>
      </w:r>
      <w:r w:rsidRPr="00CC040E">
        <w:rPr>
          <w:sz w:val="32"/>
          <w:szCs w:val="32"/>
        </w:rPr>
        <w:br/>
        <w:t xml:space="preserve">&lt;City, </w:t>
      </w:r>
      <w:r w:rsidR="0003153E">
        <w:rPr>
          <w:sz w:val="32"/>
          <w:szCs w:val="32"/>
        </w:rPr>
        <w:t>Country</w:t>
      </w:r>
      <w:r w:rsidRPr="00CC040E">
        <w:rPr>
          <w:sz w:val="32"/>
          <w:szCs w:val="32"/>
        </w:rPr>
        <w:t>&gt;</w:t>
      </w:r>
    </w:p>
    <w:p w:rsidR="0010006F" w:rsidRPr="00CC040E" w:rsidRDefault="0010006F" w:rsidP="00CC040E">
      <w:pPr>
        <w:pStyle w:val="VCR2"/>
        <w:spacing w:before="320" w:after="320"/>
        <w:rPr>
          <w:sz w:val="32"/>
          <w:szCs w:val="32"/>
        </w:rPr>
      </w:pPr>
    </w:p>
    <w:p w:rsidR="0010006F" w:rsidRPr="00CC040E" w:rsidRDefault="009576BC" w:rsidP="00CC040E">
      <w:pPr>
        <w:pStyle w:val="VCR2"/>
        <w:spacing w:before="320" w:after="320"/>
        <w:rPr>
          <w:sz w:val="32"/>
          <w:szCs w:val="32"/>
        </w:rPr>
      </w:pPr>
      <w:r w:rsidRPr="00CC040E">
        <w:rPr>
          <w:sz w:val="32"/>
          <w:szCs w:val="32"/>
        </w:rPr>
        <w:t>&lt;Date</w:t>
      </w:r>
      <w:r w:rsidR="0003153E">
        <w:rPr>
          <w:sz w:val="32"/>
          <w:szCs w:val="32"/>
        </w:rPr>
        <w:t>s</w:t>
      </w:r>
      <w:r w:rsidR="00AB75B5" w:rsidRPr="00CC040E">
        <w:rPr>
          <w:sz w:val="32"/>
          <w:szCs w:val="32"/>
        </w:rPr>
        <w:t xml:space="preserve"> of Self-Study Visit</w:t>
      </w:r>
      <w:r w:rsidR="0010006F" w:rsidRPr="00CC040E">
        <w:rPr>
          <w:sz w:val="32"/>
          <w:szCs w:val="32"/>
        </w:rPr>
        <w:t>&gt;</w:t>
      </w:r>
    </w:p>
    <w:p w:rsidR="00CC040E" w:rsidRPr="00406E05" w:rsidRDefault="002C4412" w:rsidP="0010006F">
      <w:pPr>
        <w:pStyle w:val="VCR2"/>
      </w:pPr>
      <w:r>
        <w:t xml:space="preserve">ACS </w:t>
      </w:r>
      <w:r w:rsidR="00CC040E">
        <w:t>WASC Focus on</w:t>
      </w:r>
      <w:r w:rsidR="00251D66">
        <w:t xml:space="preserve"> Learning Accreditation Manual</w:t>
      </w:r>
      <w:r w:rsidR="00251D66">
        <w:br/>
      </w:r>
      <w:r w:rsidR="00CC040E">
        <w:t>20</w:t>
      </w:r>
      <w:r w:rsidR="0070707D">
        <w:t>1</w:t>
      </w:r>
      <w:r w:rsidR="00D06954">
        <w:t>4</w:t>
      </w:r>
      <w:r w:rsidR="0070707D">
        <w:t xml:space="preserve"> </w:t>
      </w:r>
      <w:r w:rsidR="00251D66">
        <w:t xml:space="preserve">International </w:t>
      </w:r>
      <w:r w:rsidR="0070707D">
        <w:t>Edition</w:t>
      </w:r>
    </w:p>
    <w:p w:rsidR="00710259" w:rsidRPr="00710259" w:rsidRDefault="00CC040E" w:rsidP="00CC040E">
      <w:pPr>
        <w:pStyle w:val="Heading5"/>
        <w:pageBreakBefore/>
        <w:spacing w:after="440"/>
        <w:jc w:val="center"/>
        <w:rPr>
          <w:sz w:val="28"/>
          <w:szCs w:val="28"/>
        </w:rPr>
      </w:pPr>
      <w:r w:rsidRPr="00710259">
        <w:rPr>
          <w:sz w:val="28"/>
          <w:szCs w:val="28"/>
        </w:rPr>
        <w:lastRenderedPageBreak/>
        <w:t>TABLE OF CONTENTS</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w:t>
      </w:r>
      <w:r w:rsidR="00710259" w:rsidRPr="00710259">
        <w:rPr>
          <w:rFonts w:ascii="Arial" w:hAnsi="Arial" w:cs="Arial"/>
          <w:szCs w:val="24"/>
        </w:rPr>
        <w:t xml:space="preserve">: </w:t>
      </w:r>
      <w:r w:rsidR="00D67243">
        <w:rPr>
          <w:rFonts w:ascii="Arial" w:hAnsi="Arial" w:cs="Arial"/>
          <w:szCs w:val="24"/>
        </w:rPr>
        <w:t xml:space="preserve"> </w:t>
      </w:r>
      <w:r w:rsidR="00710259" w:rsidRPr="00710259">
        <w:rPr>
          <w:rFonts w:ascii="Arial" w:hAnsi="Arial" w:cs="Arial"/>
          <w:szCs w:val="24"/>
        </w:rPr>
        <w:t>Student/Community Profile and Supporting Data</w:t>
      </w:r>
      <w:r w:rsidR="00CC040E">
        <w:rPr>
          <w:rFonts w:ascii="Arial" w:hAnsi="Arial" w:cs="Arial"/>
          <w:szCs w:val="24"/>
        </w:rPr>
        <w:tab/>
      </w:r>
      <w:r w:rsidR="00CC040E">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Chapter II</w:t>
      </w:r>
      <w:r w:rsidR="00710259" w:rsidRPr="00710259">
        <w:rPr>
          <w:rFonts w:ascii="Arial" w:hAnsi="Arial" w:cs="Arial"/>
          <w:szCs w:val="24"/>
        </w:rPr>
        <w:t xml:space="preserve">: </w:t>
      </w:r>
      <w:r w:rsidR="00D67243">
        <w:rPr>
          <w:rFonts w:ascii="Arial" w:hAnsi="Arial" w:cs="Arial"/>
          <w:szCs w:val="24"/>
        </w:rPr>
        <w:t xml:space="preserve"> </w:t>
      </w:r>
      <w:r w:rsidR="002C4412">
        <w:rPr>
          <w:rFonts w:ascii="Arial" w:hAnsi="Arial" w:cs="Arial"/>
          <w:szCs w:val="24"/>
        </w:rPr>
        <w:t>Progress Report</w:t>
      </w:r>
      <w:r w:rsidR="00CC040E">
        <w:rPr>
          <w:rFonts w:ascii="Arial" w:hAnsi="Arial" w:cs="Arial"/>
          <w:szCs w:val="24"/>
        </w:rPr>
        <w:tab/>
      </w:r>
      <w:r w:rsidR="00710259" w:rsidRPr="00710259">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Chapter III</w:t>
      </w:r>
      <w:r w:rsidR="00CC040E">
        <w:rPr>
          <w:rFonts w:ascii="Arial" w:hAnsi="Arial" w:cs="Arial"/>
          <w:szCs w:val="24"/>
        </w:rPr>
        <w:t>:</w:t>
      </w:r>
      <w:r w:rsidR="00D67243">
        <w:rPr>
          <w:rFonts w:ascii="Arial" w:hAnsi="Arial" w:cs="Arial"/>
          <w:szCs w:val="24"/>
        </w:rPr>
        <w:t xml:space="preserve"> </w:t>
      </w:r>
      <w:r w:rsidR="00AE385C">
        <w:rPr>
          <w:rFonts w:ascii="Arial" w:hAnsi="Arial" w:cs="Arial"/>
          <w:szCs w:val="24"/>
        </w:rPr>
        <w:t xml:space="preserve"> </w:t>
      </w:r>
      <w:r w:rsidR="002C4412">
        <w:rPr>
          <w:rFonts w:ascii="Arial" w:hAnsi="Arial" w:cs="Arial"/>
          <w:szCs w:val="24"/>
        </w:rPr>
        <w:t xml:space="preserve">Student/Community Profile — Overall Summary from Analysis </w:t>
      </w:r>
      <w:r w:rsidR="002C4412">
        <w:rPr>
          <w:rFonts w:ascii="Arial" w:hAnsi="Arial" w:cs="Arial"/>
          <w:szCs w:val="24"/>
        </w:rPr>
        <w:br/>
        <w:t>of Profile Data and Progress</w:t>
      </w:r>
      <w:r w:rsidR="00CC040E">
        <w:rPr>
          <w:rFonts w:ascii="Arial" w:hAnsi="Arial" w:cs="Arial"/>
          <w:szCs w:val="24"/>
        </w:rPr>
        <w:tab/>
      </w:r>
      <w:r w:rsidR="00CC040E">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Chapter IV</w:t>
      </w:r>
      <w:r w:rsidR="00710259" w:rsidRPr="00710259">
        <w:rPr>
          <w:rFonts w:ascii="Arial" w:hAnsi="Arial" w:cs="Arial"/>
          <w:szCs w:val="24"/>
        </w:rPr>
        <w:t>:</w:t>
      </w:r>
      <w:r w:rsidR="00AE385C">
        <w:rPr>
          <w:rFonts w:ascii="Arial" w:hAnsi="Arial" w:cs="Arial"/>
          <w:szCs w:val="24"/>
        </w:rPr>
        <w:t xml:space="preserve">  S</w:t>
      </w:r>
      <w:r w:rsidR="00710259" w:rsidRPr="00710259">
        <w:rPr>
          <w:rFonts w:ascii="Arial" w:hAnsi="Arial" w:cs="Arial"/>
          <w:szCs w:val="24"/>
        </w:rPr>
        <w:t>elf-Study Findings</w:t>
      </w:r>
      <w:r w:rsidR="00CC040E">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CC040E"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A: </w:t>
      </w:r>
      <w:r w:rsidR="00D67243">
        <w:rPr>
          <w:rFonts w:ascii="Arial" w:hAnsi="Arial" w:cs="Arial"/>
          <w:szCs w:val="24"/>
        </w:rPr>
        <w:t xml:space="preserve"> </w:t>
      </w:r>
      <w:r w:rsidR="002C4412">
        <w:rPr>
          <w:rFonts w:ascii="Arial" w:hAnsi="Arial" w:cs="Arial"/>
          <w:szCs w:val="24"/>
        </w:rPr>
        <w:t xml:space="preserve"> </w:t>
      </w:r>
      <w:r w:rsidR="00710259" w:rsidRPr="00710259">
        <w:rPr>
          <w:rFonts w:ascii="Arial" w:hAnsi="Arial" w:cs="Arial"/>
          <w:szCs w:val="24"/>
        </w:rPr>
        <w:t>Organization for Student Learning</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CC040E"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B: </w:t>
      </w:r>
      <w:r w:rsidR="00D67243">
        <w:rPr>
          <w:rFonts w:ascii="Arial" w:hAnsi="Arial" w:cs="Arial"/>
          <w:szCs w:val="24"/>
        </w:rPr>
        <w:t xml:space="preserve"> </w:t>
      </w:r>
      <w:r w:rsidR="002C4412">
        <w:rPr>
          <w:rFonts w:ascii="Arial" w:hAnsi="Arial" w:cs="Arial"/>
          <w:szCs w:val="24"/>
        </w:rPr>
        <w:t xml:space="preserve"> </w:t>
      </w:r>
      <w:r w:rsidR="00710259" w:rsidRPr="00710259">
        <w:rPr>
          <w:rFonts w:ascii="Arial" w:hAnsi="Arial" w:cs="Arial"/>
          <w:szCs w:val="24"/>
        </w:rPr>
        <w:t>Curriculum, Instruction, and Assessment</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CC040E"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C: </w:t>
      </w:r>
      <w:r w:rsidR="00D67243">
        <w:rPr>
          <w:rFonts w:ascii="Arial" w:hAnsi="Arial" w:cs="Arial"/>
          <w:szCs w:val="24"/>
        </w:rPr>
        <w:t xml:space="preserve"> </w:t>
      </w:r>
      <w:r w:rsidR="002C4412">
        <w:rPr>
          <w:rFonts w:ascii="Arial" w:hAnsi="Arial" w:cs="Arial"/>
          <w:szCs w:val="24"/>
        </w:rPr>
        <w:t xml:space="preserve"> </w:t>
      </w:r>
      <w:r w:rsidR="00710259" w:rsidRPr="00710259">
        <w:rPr>
          <w:rFonts w:ascii="Arial" w:hAnsi="Arial" w:cs="Arial"/>
          <w:szCs w:val="24"/>
        </w:rPr>
        <w:t>Support for Student Personal and Academic Growth</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DF0455" w:rsidRDefault="00CC040E" w:rsidP="00DF0455">
      <w:pPr>
        <w:tabs>
          <w:tab w:val="left" w:pos="720"/>
          <w:tab w:val="right" w:leader="dot" w:pos="900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D: </w:t>
      </w:r>
      <w:r w:rsidR="00D67243">
        <w:rPr>
          <w:rFonts w:ascii="Arial" w:hAnsi="Arial" w:cs="Arial"/>
          <w:szCs w:val="24"/>
        </w:rPr>
        <w:t xml:space="preserve"> </w:t>
      </w:r>
      <w:r w:rsidR="002C4412">
        <w:rPr>
          <w:rFonts w:ascii="Arial" w:hAnsi="Arial" w:cs="Arial"/>
          <w:szCs w:val="24"/>
        </w:rPr>
        <w:t xml:space="preserve"> </w:t>
      </w:r>
      <w:r w:rsidR="00710259" w:rsidRPr="00710259">
        <w:rPr>
          <w:rFonts w:ascii="Arial" w:hAnsi="Arial" w:cs="Arial"/>
          <w:szCs w:val="24"/>
        </w:rPr>
        <w:t>Resource Management and Development</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251D66" w:rsidRDefault="00DF0455" w:rsidP="00DF0455">
      <w:pPr>
        <w:tabs>
          <w:tab w:val="left" w:pos="720"/>
          <w:tab w:val="right" w:leader="dot" w:pos="9000"/>
          <w:tab w:val="left" w:pos="9360"/>
        </w:tabs>
        <w:spacing w:before="200" w:after="200"/>
        <w:rPr>
          <w:rFonts w:ascii="Arial" w:hAnsi="Arial" w:cs="Arial"/>
          <w:szCs w:val="24"/>
        </w:rPr>
      </w:pPr>
      <w:r>
        <w:rPr>
          <w:rFonts w:ascii="Arial" w:hAnsi="Arial" w:cs="Arial"/>
          <w:szCs w:val="24"/>
        </w:rPr>
        <w:tab/>
      </w:r>
      <w:r w:rsidR="00251D66">
        <w:rPr>
          <w:rFonts w:ascii="Arial" w:hAnsi="Arial" w:cs="Arial"/>
          <w:szCs w:val="24"/>
        </w:rPr>
        <w:t>E</w:t>
      </w:r>
      <w:r w:rsidR="00251D66" w:rsidRPr="00710259">
        <w:rPr>
          <w:rFonts w:ascii="Arial" w:hAnsi="Arial" w:cs="Arial"/>
          <w:szCs w:val="24"/>
        </w:rPr>
        <w:t xml:space="preserve">: </w:t>
      </w:r>
      <w:r w:rsidR="00251D66">
        <w:rPr>
          <w:rFonts w:ascii="Arial" w:hAnsi="Arial" w:cs="Arial"/>
          <w:szCs w:val="24"/>
        </w:rPr>
        <w:t xml:space="preserve"> </w:t>
      </w:r>
      <w:r w:rsidR="002C4412">
        <w:rPr>
          <w:rFonts w:ascii="Arial" w:hAnsi="Arial" w:cs="Arial"/>
          <w:szCs w:val="24"/>
        </w:rPr>
        <w:t xml:space="preserve"> </w:t>
      </w:r>
      <w:r w:rsidR="00251D66">
        <w:rPr>
          <w:rFonts w:ascii="Arial" w:hAnsi="Arial" w:cs="Arial"/>
          <w:szCs w:val="24"/>
        </w:rPr>
        <w:t>China Context (for NCCT/</w:t>
      </w:r>
      <w:r w:rsidR="00C974CB">
        <w:rPr>
          <w:rFonts w:ascii="Arial" w:hAnsi="Arial" w:cs="Arial"/>
          <w:szCs w:val="24"/>
        </w:rPr>
        <w:t xml:space="preserve">ACS </w:t>
      </w:r>
      <w:r w:rsidR="00251D66">
        <w:rPr>
          <w:rFonts w:ascii="Arial" w:hAnsi="Arial" w:cs="Arial"/>
          <w:szCs w:val="24"/>
        </w:rPr>
        <w:t>WASC schools)</w:t>
      </w:r>
      <w:r w:rsidR="00251D66">
        <w:rPr>
          <w:rFonts w:ascii="Arial" w:hAnsi="Arial" w:cs="Arial"/>
          <w:szCs w:val="24"/>
        </w:rPr>
        <w:tab/>
        <w:t xml:space="preserve"> </w:t>
      </w:r>
      <w:r w:rsidR="00251D66">
        <w:rPr>
          <w:rFonts w:ascii="Arial" w:hAnsi="Arial" w:cs="Arial"/>
          <w:szCs w:val="24"/>
        </w:rPr>
        <w:tab/>
        <w:t>xx</w:t>
      </w:r>
      <w:r w:rsidR="002C4412">
        <w:rPr>
          <w:rFonts w:ascii="Arial" w:hAnsi="Arial" w:cs="Arial"/>
          <w:szCs w:val="24"/>
        </w:rPr>
        <w:br/>
      </w:r>
      <w:r w:rsidR="002C4412">
        <w:rPr>
          <w:rFonts w:ascii="Arial" w:hAnsi="Arial" w:cs="Arial"/>
          <w:szCs w:val="24"/>
        </w:rPr>
        <w:tab/>
        <w:t xml:space="preserve">       Thai Language and Culture Standards</w:t>
      </w:r>
      <w:r w:rsidR="00D06954">
        <w:rPr>
          <w:rFonts w:ascii="Arial" w:hAnsi="Arial" w:cs="Arial"/>
          <w:szCs w:val="24"/>
        </w:rPr>
        <w:t xml:space="preserve"> (for </w:t>
      </w:r>
      <w:r w:rsidR="00C974CB">
        <w:rPr>
          <w:rFonts w:ascii="Arial" w:hAnsi="Arial" w:cs="Arial"/>
          <w:szCs w:val="24"/>
        </w:rPr>
        <w:t xml:space="preserve">ACS </w:t>
      </w:r>
      <w:r w:rsidR="00D06954">
        <w:rPr>
          <w:rFonts w:ascii="Arial" w:hAnsi="Arial" w:cs="Arial"/>
          <w:szCs w:val="24"/>
        </w:rPr>
        <w:t>WASC/ONESQA</w:t>
      </w:r>
      <w:r w:rsidR="002C4412">
        <w:rPr>
          <w:rFonts w:ascii="Arial" w:hAnsi="Arial" w:cs="Arial"/>
          <w:szCs w:val="24"/>
        </w:rPr>
        <w:t xml:space="preserve"> schools)</w:t>
      </w:r>
    </w:p>
    <w:p w:rsidR="00DF0455" w:rsidRDefault="00DF0455" w:rsidP="00DF0455">
      <w:pPr>
        <w:tabs>
          <w:tab w:val="left" w:pos="720"/>
          <w:tab w:val="right" w:leader="dot" w:pos="9000"/>
          <w:tab w:val="left" w:pos="9360"/>
        </w:tabs>
        <w:spacing w:before="200" w:after="200"/>
        <w:rPr>
          <w:rFonts w:ascii="Arial" w:hAnsi="Arial" w:cs="Arial"/>
          <w:szCs w:val="24"/>
        </w:rPr>
      </w:pPr>
      <w:r>
        <w:rPr>
          <w:rFonts w:ascii="Arial" w:hAnsi="Arial" w:cs="Arial"/>
          <w:szCs w:val="24"/>
        </w:rPr>
        <w:tab/>
        <w:t>F:    Boarding Program</w:t>
      </w:r>
      <w:r>
        <w:rPr>
          <w:rFonts w:ascii="Arial" w:hAnsi="Arial" w:cs="Arial"/>
          <w:szCs w:val="24"/>
        </w:rPr>
        <w:tab/>
      </w:r>
      <w:r>
        <w:rPr>
          <w:rFonts w:ascii="Arial" w:hAnsi="Arial" w:cs="Arial"/>
          <w:szCs w:val="24"/>
        </w:rPr>
        <w:tab/>
        <w:t>xx</w:t>
      </w:r>
    </w:p>
    <w:p w:rsidR="0050528B" w:rsidRPr="00710259" w:rsidRDefault="0050528B"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ab/>
        <w:t>Prior</w:t>
      </w:r>
      <w:r w:rsidR="00B7657B">
        <w:rPr>
          <w:rFonts w:ascii="Arial" w:hAnsi="Arial" w:cs="Arial"/>
          <w:szCs w:val="24"/>
        </w:rPr>
        <w:t>i</w:t>
      </w:r>
      <w:r>
        <w:rPr>
          <w:rFonts w:ascii="Arial" w:hAnsi="Arial" w:cs="Arial"/>
          <w:szCs w:val="24"/>
        </w:rPr>
        <w:t>tized Areas of Growth N</w:t>
      </w:r>
      <w:r w:rsidR="00C974CB">
        <w:rPr>
          <w:rFonts w:ascii="Arial" w:hAnsi="Arial" w:cs="Arial"/>
          <w:szCs w:val="24"/>
        </w:rPr>
        <w:t>eeds from Categories A through F</w:t>
      </w:r>
      <w:r>
        <w:rPr>
          <w:rFonts w:ascii="Arial" w:hAnsi="Arial" w:cs="Arial"/>
          <w:szCs w:val="24"/>
        </w:rPr>
        <w:tab/>
      </w:r>
      <w:r>
        <w:rPr>
          <w:rFonts w:ascii="Arial" w:hAnsi="Arial" w:cs="Arial"/>
          <w:szCs w:val="24"/>
        </w:rPr>
        <w:tab/>
        <w:t>xx</w:t>
      </w:r>
    </w:p>
    <w:p w:rsidR="00710259" w:rsidRPr="00710259" w:rsidRDefault="004030BA" w:rsidP="002C4412">
      <w:pPr>
        <w:tabs>
          <w:tab w:val="left" w:pos="720"/>
          <w:tab w:val="right" w:leader="dot" w:pos="9000"/>
          <w:tab w:val="left" w:pos="9360"/>
        </w:tabs>
        <w:spacing w:before="200" w:after="200"/>
        <w:rPr>
          <w:rFonts w:ascii="Arial" w:hAnsi="Arial" w:cs="Arial"/>
          <w:szCs w:val="24"/>
        </w:rPr>
      </w:pPr>
      <w:r>
        <w:rPr>
          <w:rFonts w:ascii="Arial" w:hAnsi="Arial" w:cs="Arial"/>
          <w:szCs w:val="24"/>
        </w:rPr>
        <w:t>Chapter V</w:t>
      </w:r>
      <w:r w:rsidR="00710259" w:rsidRPr="00710259">
        <w:rPr>
          <w:rFonts w:ascii="Arial" w:hAnsi="Arial" w:cs="Arial"/>
          <w:szCs w:val="24"/>
        </w:rPr>
        <w:t xml:space="preserve">: </w:t>
      </w:r>
      <w:r w:rsidR="00D67243">
        <w:rPr>
          <w:rFonts w:ascii="Arial" w:hAnsi="Arial" w:cs="Arial"/>
          <w:szCs w:val="24"/>
        </w:rPr>
        <w:t xml:space="preserve"> </w:t>
      </w:r>
      <w:r w:rsidR="00710259" w:rsidRPr="00710259">
        <w:rPr>
          <w:rFonts w:ascii="Arial" w:hAnsi="Arial" w:cs="Arial"/>
          <w:szCs w:val="24"/>
        </w:rPr>
        <w:t>Schoolwide Action Plan</w:t>
      </w:r>
      <w:r w:rsidR="00CC040E">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710259" w:rsidP="002C4412">
      <w:pPr>
        <w:tabs>
          <w:tab w:val="left" w:pos="720"/>
          <w:tab w:val="right" w:leader="dot" w:pos="9000"/>
          <w:tab w:val="left" w:pos="9360"/>
        </w:tabs>
        <w:spacing w:before="200" w:after="200"/>
        <w:rPr>
          <w:rFonts w:ascii="Arial" w:hAnsi="Arial" w:cs="Arial"/>
          <w:szCs w:val="24"/>
        </w:rPr>
      </w:pPr>
      <w:r w:rsidRPr="00710259">
        <w:rPr>
          <w:rFonts w:ascii="Arial" w:hAnsi="Arial" w:cs="Arial"/>
          <w:szCs w:val="24"/>
        </w:rPr>
        <w:t>Appendices</w:t>
      </w:r>
      <w:r w:rsidR="00CC040E">
        <w:rPr>
          <w:rFonts w:ascii="Arial" w:hAnsi="Arial" w:cs="Arial"/>
          <w:szCs w:val="24"/>
        </w:rPr>
        <w:tab/>
      </w:r>
      <w:r w:rsidR="00CC040E">
        <w:rPr>
          <w:rFonts w:ascii="Arial" w:hAnsi="Arial" w:cs="Arial"/>
          <w:szCs w:val="24"/>
        </w:rPr>
        <w:tab/>
      </w:r>
      <w:r w:rsidR="009C0187">
        <w:rPr>
          <w:rFonts w:ascii="Arial" w:hAnsi="Arial" w:cs="Arial"/>
          <w:szCs w:val="24"/>
        </w:rPr>
        <w:t>xx</w:t>
      </w:r>
    </w:p>
    <w:p w:rsidR="00CC040E" w:rsidRPr="00353BD9" w:rsidRDefault="00CC040E" w:rsidP="00E3673A">
      <w:pPr>
        <w:pStyle w:val="Heading1"/>
      </w:pPr>
      <w:r w:rsidRPr="00353BD9">
        <w:lastRenderedPageBreak/>
        <w:t>Preface</w:t>
      </w:r>
    </w:p>
    <w:p w:rsidR="007C51BA" w:rsidRPr="007C51BA" w:rsidRDefault="007C51BA" w:rsidP="00C974CB">
      <w:pPr>
        <w:pStyle w:val="paragraph"/>
        <w:spacing w:after="20"/>
        <w:jc w:val="both"/>
        <w:rPr>
          <w:rFonts w:ascii="Arial" w:hAnsi="Arial" w:cs="Arial"/>
          <w:b/>
          <w:sz w:val="20"/>
        </w:rPr>
      </w:pPr>
      <w:r w:rsidRPr="007C51BA">
        <w:rPr>
          <w:rFonts w:ascii="Arial" w:hAnsi="Arial" w:cs="Arial"/>
          <w:b/>
          <w:sz w:val="20"/>
        </w:rPr>
        <w:t>Explain the school self-study process used to accomplish the outcomes of the self-study, i.e., any modifications from the model self-study process. By addressing these outcomes of the self-study, the school will have accomplished:</w:t>
      </w:r>
    </w:p>
    <w:p w:rsidR="007C51BA" w:rsidRPr="007C51BA" w:rsidRDefault="007C51BA" w:rsidP="00C974CB">
      <w:pPr>
        <w:pStyle w:val="StylenumlistAfter4pt"/>
        <w:numPr>
          <w:ilvl w:val="0"/>
          <w:numId w:val="88"/>
        </w:numPr>
        <w:tabs>
          <w:tab w:val="left" w:pos="360"/>
        </w:tabs>
        <w:spacing w:before="0" w:after="20"/>
        <w:ind w:left="36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C51BA">
        <w:rPr>
          <w:rFonts w:ascii="Arial" w:hAnsi="Arial" w:cs="Arial"/>
          <w:b/>
          <w:sz w:val="20"/>
          <w:szCs w:val="20"/>
        </w:rPr>
        <w:t>The involvement and collaboration of all staff and other stakeholders to support student achievement</w:t>
      </w:r>
    </w:p>
    <w:p w:rsidR="007C51BA" w:rsidRPr="007C51BA" w:rsidRDefault="007C51BA" w:rsidP="00C974CB">
      <w:pPr>
        <w:pStyle w:val="StylenumlistAfter4pt"/>
        <w:numPr>
          <w:ilvl w:val="0"/>
          <w:numId w:val="88"/>
        </w:numPr>
        <w:tabs>
          <w:tab w:val="left" w:pos="360"/>
        </w:tabs>
        <w:spacing w:before="0" w:after="20"/>
        <w:ind w:left="360"/>
        <w:jc w:val="both"/>
        <w:rPr>
          <w:rFonts w:ascii="Arial" w:hAnsi="Arial" w:cs="Arial"/>
          <w:b/>
          <w:sz w:val="20"/>
          <w:szCs w:val="20"/>
        </w:rPr>
      </w:pPr>
      <w:r w:rsidRPr="007C51BA">
        <w:rPr>
          <w:rFonts w:ascii="Arial" w:hAnsi="Arial" w:cs="Arial"/>
          <w:b/>
          <w:sz w:val="20"/>
          <w:szCs w:val="20"/>
        </w:rPr>
        <w:t>The clarification and measurement of what all students should know, understand, and be able to do through schoolwide learner outcomes and academic standards</w:t>
      </w:r>
    </w:p>
    <w:p w:rsidR="007C51BA" w:rsidRPr="007C51BA" w:rsidRDefault="007C51BA" w:rsidP="00C974CB">
      <w:pPr>
        <w:pStyle w:val="StylenumlistAfter4pt"/>
        <w:numPr>
          <w:ilvl w:val="0"/>
          <w:numId w:val="88"/>
        </w:numPr>
        <w:tabs>
          <w:tab w:val="left" w:pos="360"/>
        </w:tabs>
        <w:spacing w:before="0" w:after="20"/>
        <w:ind w:left="360"/>
        <w:jc w:val="both"/>
        <w:rPr>
          <w:rFonts w:ascii="Arial" w:hAnsi="Arial" w:cs="Arial"/>
          <w:b/>
          <w:sz w:val="20"/>
          <w:szCs w:val="20"/>
        </w:rPr>
      </w:pPr>
      <w:r w:rsidRPr="007C51BA">
        <w:rPr>
          <w:rFonts w:ascii="Arial" w:hAnsi="Arial" w:cs="Arial"/>
          <w:b/>
          <w:sz w:val="20"/>
          <w:szCs w:val="20"/>
        </w:rPr>
        <w:t>The analysis of data about students and student achievement</w:t>
      </w:r>
    </w:p>
    <w:p w:rsidR="007C51BA" w:rsidRPr="007C51BA" w:rsidRDefault="007C51BA" w:rsidP="00C974CB">
      <w:pPr>
        <w:pStyle w:val="StylenumlistAfter4pt"/>
        <w:numPr>
          <w:ilvl w:val="0"/>
          <w:numId w:val="88"/>
        </w:numPr>
        <w:tabs>
          <w:tab w:val="left" w:pos="360"/>
        </w:tabs>
        <w:spacing w:before="0" w:after="20"/>
        <w:ind w:left="360"/>
        <w:jc w:val="both"/>
        <w:rPr>
          <w:rFonts w:ascii="Arial" w:hAnsi="Arial" w:cs="Arial"/>
          <w:b/>
          <w:sz w:val="20"/>
          <w:szCs w:val="20"/>
        </w:rPr>
      </w:pPr>
      <w:r w:rsidRPr="007C51BA">
        <w:rPr>
          <w:rFonts w:ascii="Arial" w:hAnsi="Arial" w:cs="Arial"/>
          <w:b/>
          <w:sz w:val="20"/>
          <w:szCs w:val="20"/>
        </w:rPr>
        <w:t xml:space="preserve">The assessment of the entire school program and its impact on student learning in relation to the schoolwide learner outcomes, academic standards, and </w:t>
      </w:r>
      <w:r w:rsidR="00795A4D">
        <w:rPr>
          <w:rFonts w:ascii="Arial" w:hAnsi="Arial" w:cs="Arial"/>
          <w:b/>
          <w:sz w:val="20"/>
          <w:szCs w:val="20"/>
        </w:rPr>
        <w:t xml:space="preserve">ACS </w:t>
      </w:r>
      <w:r w:rsidRPr="007C51BA">
        <w:rPr>
          <w:rFonts w:ascii="Arial" w:hAnsi="Arial" w:cs="Arial"/>
          <w:b/>
          <w:sz w:val="20"/>
          <w:szCs w:val="20"/>
        </w:rPr>
        <w:t>WASC criteria</w:t>
      </w:r>
    </w:p>
    <w:p w:rsidR="007C51BA" w:rsidRPr="007C51BA" w:rsidRDefault="007C51BA" w:rsidP="00C974CB">
      <w:pPr>
        <w:pStyle w:val="StylenumlistAfter4pt"/>
        <w:numPr>
          <w:ilvl w:val="0"/>
          <w:numId w:val="88"/>
        </w:numPr>
        <w:tabs>
          <w:tab w:val="left" w:pos="360"/>
        </w:tabs>
        <w:spacing w:before="0" w:after="20"/>
        <w:ind w:left="360"/>
        <w:jc w:val="both"/>
        <w:rPr>
          <w:rFonts w:ascii="Arial" w:hAnsi="Arial" w:cs="Arial"/>
          <w:b/>
          <w:sz w:val="20"/>
          <w:szCs w:val="20"/>
        </w:rPr>
      </w:pPr>
      <w:r w:rsidRPr="007C51BA">
        <w:rPr>
          <w:rFonts w:ascii="Arial" w:hAnsi="Arial" w:cs="Arial"/>
          <w:b/>
          <w:sz w:val="20"/>
          <w:szCs w:val="20"/>
        </w:rPr>
        <w:t>The alignment of a long-range action plan to the school’s areas of need; the capacity to implement and monitor the accomplishment of the plan.</w:t>
      </w:r>
    </w:p>
    <w:p w:rsidR="00CC040E" w:rsidRPr="00CC040E" w:rsidRDefault="00CC040E" w:rsidP="00CC040E"/>
    <w:p w:rsidR="000F7904" w:rsidRPr="00E3673A" w:rsidRDefault="000F7904" w:rsidP="002C4412">
      <w:pPr>
        <w:pStyle w:val="Heading1"/>
        <w:jc w:val="both"/>
        <w:rPr>
          <w:rFonts w:ascii="Shruti" w:hAnsi="Shruti"/>
        </w:rPr>
      </w:pPr>
      <w:r w:rsidRPr="00E3673A">
        <w:lastRenderedPageBreak/>
        <w:t xml:space="preserve">Chapter I: </w:t>
      </w:r>
      <w:r w:rsidR="00AE385C">
        <w:t xml:space="preserve"> </w:t>
      </w:r>
      <w:r w:rsidRPr="00E3673A">
        <w:t>Student/Community Profile</w:t>
      </w:r>
      <w:r w:rsidR="007D4DCF" w:rsidRPr="00E3673A">
        <w:t xml:space="preserve"> and Supporting Data</w:t>
      </w:r>
      <w:r w:rsidR="007C51BA">
        <w:t xml:space="preserve"> and Findings</w:t>
      </w:r>
    </w:p>
    <w:p w:rsidR="007C51BA" w:rsidRDefault="007C51BA" w:rsidP="00C974CB">
      <w:pPr>
        <w:pStyle w:val="paragraph"/>
        <w:spacing w:before="0" w:after="0"/>
        <w:jc w:val="both"/>
        <w:rPr>
          <w:rFonts w:ascii="Arial" w:hAnsi="Arial" w:cs="Arial"/>
          <w:b/>
          <w:sz w:val="20"/>
        </w:rPr>
      </w:pPr>
      <w:r w:rsidRPr="007C51BA">
        <w:rPr>
          <w:rFonts w:ascii="Arial" w:hAnsi="Arial" w:cs="Arial"/>
          <w:b/>
          <w:sz w:val="20"/>
        </w:rPr>
        <w:t>Prepare a student/community profile. Include data and findings for the following:</w:t>
      </w:r>
    </w:p>
    <w:p w:rsidR="007C51BA" w:rsidRDefault="007C51BA" w:rsidP="00C974CB">
      <w:pPr>
        <w:pStyle w:val="bullet"/>
        <w:numPr>
          <w:ilvl w:val="0"/>
          <w:numId w:val="89"/>
        </w:numPr>
        <w:spacing w:after="0"/>
        <w:ind w:left="360"/>
        <w:jc w:val="both"/>
        <w:rPr>
          <w:rFonts w:ascii="Arial" w:hAnsi="Arial"/>
          <w:b/>
          <w:sz w:val="20"/>
          <w:szCs w:val="20"/>
        </w:rPr>
      </w:pPr>
      <w:r>
        <w:rPr>
          <w:rFonts w:ascii="Arial" w:hAnsi="Arial"/>
          <w:b/>
          <w:sz w:val="20"/>
          <w:szCs w:val="20"/>
        </w:rPr>
        <w:t xml:space="preserve">  </w:t>
      </w:r>
      <w:r w:rsidRPr="007C51BA">
        <w:rPr>
          <w:rFonts w:ascii="Arial" w:hAnsi="Arial"/>
          <w:b/>
          <w:sz w:val="20"/>
          <w:szCs w:val="20"/>
        </w:rPr>
        <w:t>Demographic data, including the refined schoolwide learner outcomes</w:t>
      </w:r>
    </w:p>
    <w:p w:rsidR="007C51BA" w:rsidRDefault="007C51BA" w:rsidP="00C974CB">
      <w:pPr>
        <w:pStyle w:val="bullet"/>
        <w:numPr>
          <w:ilvl w:val="0"/>
          <w:numId w:val="89"/>
        </w:numPr>
        <w:spacing w:after="0"/>
        <w:ind w:left="360"/>
        <w:jc w:val="both"/>
        <w:rPr>
          <w:rFonts w:ascii="Arial" w:hAnsi="Arial"/>
          <w:b/>
          <w:sz w:val="20"/>
          <w:szCs w:val="20"/>
        </w:rPr>
      </w:pPr>
      <w:r>
        <w:rPr>
          <w:rFonts w:ascii="Arial" w:hAnsi="Arial"/>
          <w:b/>
          <w:sz w:val="20"/>
          <w:szCs w:val="20"/>
        </w:rPr>
        <w:tab/>
      </w:r>
      <w:r>
        <w:rPr>
          <w:rFonts w:ascii="Arial" w:hAnsi="Arial"/>
          <w:b/>
          <w:sz w:val="20"/>
          <w:szCs w:val="20"/>
        </w:rPr>
        <w:tab/>
        <w:t xml:space="preserve">  </w:t>
      </w:r>
      <w:r w:rsidRPr="007C51BA">
        <w:rPr>
          <w:rFonts w:ascii="Arial" w:hAnsi="Arial"/>
          <w:b/>
          <w:sz w:val="20"/>
          <w:szCs w:val="20"/>
        </w:rPr>
        <w:t>Disaggregated and interpreted student outcome data</w:t>
      </w:r>
    </w:p>
    <w:p w:rsidR="007C51BA" w:rsidRPr="007C51BA" w:rsidRDefault="007C51BA" w:rsidP="00C974CB">
      <w:pPr>
        <w:pStyle w:val="bullet"/>
        <w:numPr>
          <w:ilvl w:val="0"/>
          <w:numId w:val="89"/>
        </w:numPr>
        <w:spacing w:after="0"/>
        <w:ind w:left="360"/>
        <w:jc w:val="both"/>
        <w:rPr>
          <w:rFonts w:ascii="Arial" w:hAnsi="Arial"/>
          <w:b/>
          <w:sz w:val="20"/>
          <w:szCs w:val="20"/>
        </w:rPr>
      </w:pPr>
      <w:r>
        <w:rPr>
          <w:rFonts w:ascii="Arial" w:hAnsi="Arial"/>
          <w:b/>
          <w:sz w:val="20"/>
          <w:szCs w:val="20"/>
        </w:rPr>
        <w:t xml:space="preserve">  </w:t>
      </w:r>
      <w:r w:rsidRPr="007C51BA">
        <w:rPr>
          <w:rFonts w:ascii="Arial" w:hAnsi="Arial"/>
          <w:b/>
          <w:sz w:val="20"/>
          <w:szCs w:val="20"/>
        </w:rPr>
        <w:t>Perception data summaries, if any.</w:t>
      </w:r>
    </w:p>
    <w:p w:rsidR="000F7904" w:rsidRDefault="000F7904" w:rsidP="000F7904">
      <w:pPr>
        <w:pStyle w:val="paragraph"/>
      </w:pPr>
    </w:p>
    <w:p w:rsidR="000F7904" w:rsidRPr="00F16641" w:rsidRDefault="000F7904" w:rsidP="00E3673A">
      <w:pPr>
        <w:pStyle w:val="Heading1"/>
      </w:pPr>
      <w:r w:rsidRPr="00F16641">
        <w:lastRenderedPageBreak/>
        <w:t xml:space="preserve">Chapter II: </w:t>
      </w:r>
      <w:r w:rsidR="008A22A9" w:rsidRPr="00F16641">
        <w:t xml:space="preserve"> </w:t>
      </w:r>
      <w:r w:rsidR="007C51BA">
        <w:rPr>
          <w:rFonts w:ascii="Arial" w:hAnsi="Arial" w:cs="Arial"/>
        </w:rPr>
        <w:t>Progress Report</w:t>
      </w:r>
    </w:p>
    <w:p w:rsidR="007C51BA" w:rsidRPr="007C51BA" w:rsidRDefault="007C51BA" w:rsidP="007C51BA">
      <w:pPr>
        <w:pStyle w:val="paragraph"/>
        <w:jc w:val="both"/>
        <w:rPr>
          <w:rFonts w:ascii="Arial" w:hAnsi="Arial" w:cs="Arial"/>
          <w:b/>
          <w:sz w:val="20"/>
        </w:rPr>
      </w:pPr>
      <w:r w:rsidRPr="007C51BA">
        <w:rPr>
          <w:rFonts w:ascii="Arial" w:hAnsi="Arial" w:cs="Arial"/>
          <w:b/>
          <w:sz w:val="20"/>
        </w:rPr>
        <w:t xml:space="preserve">Summarize progress on each section of the current schoolwide action plan that incorporated </w:t>
      </w:r>
      <w:r w:rsidRPr="007C51BA">
        <w:rPr>
          <w:rFonts w:ascii="Arial" w:hAnsi="Arial" w:cs="Arial"/>
          <w:b/>
          <w:i/>
          <w:sz w:val="20"/>
        </w:rPr>
        <w:t xml:space="preserve">all schoolwide critical areas </w:t>
      </w:r>
      <w:r w:rsidRPr="007C51BA">
        <w:rPr>
          <w:rFonts w:ascii="Arial" w:hAnsi="Arial" w:cs="Arial"/>
          <w:b/>
          <w:sz w:val="20"/>
        </w:rPr>
        <w:t>of follow-up from the last full self-study and</w:t>
      </w:r>
      <w:r w:rsidR="00E305C4">
        <w:rPr>
          <w:rFonts w:ascii="Arial" w:hAnsi="Arial" w:cs="Arial"/>
          <w:b/>
          <w:sz w:val="20"/>
        </w:rPr>
        <w:t xml:space="preserve"> all intervening </w:t>
      </w:r>
      <w:proofErr w:type="gramStart"/>
      <w:r w:rsidRPr="007C51BA">
        <w:rPr>
          <w:rFonts w:ascii="Arial" w:hAnsi="Arial" w:cs="Arial"/>
          <w:b/>
          <w:sz w:val="20"/>
        </w:rPr>
        <w:t>visits</w:t>
      </w:r>
      <w:proofErr w:type="gramEnd"/>
      <w:r w:rsidRPr="007C51BA">
        <w:rPr>
          <w:rFonts w:ascii="Arial" w:hAnsi="Arial" w:cs="Arial"/>
          <w:b/>
          <w:sz w:val="20"/>
        </w:rPr>
        <w:t>.</w:t>
      </w:r>
    </w:p>
    <w:p w:rsidR="00E35692" w:rsidRDefault="00E35692" w:rsidP="007D4DCF">
      <w:pPr>
        <w:pStyle w:val="paragraph"/>
      </w:pPr>
    </w:p>
    <w:p w:rsidR="000F7904" w:rsidRPr="007B3A64" w:rsidRDefault="000F7904" w:rsidP="004A738C">
      <w:pPr>
        <w:pStyle w:val="Heading1"/>
        <w:jc w:val="both"/>
        <w:rPr>
          <w:rFonts w:ascii="Arial" w:hAnsi="Arial" w:cs="Arial"/>
        </w:rPr>
      </w:pPr>
      <w:r w:rsidRPr="007B3A64">
        <w:rPr>
          <w:rFonts w:ascii="Arial" w:hAnsi="Arial" w:cs="Arial"/>
        </w:rPr>
        <w:lastRenderedPageBreak/>
        <w:t xml:space="preserve">Chapter III: </w:t>
      </w:r>
      <w:r w:rsidR="002C4412">
        <w:rPr>
          <w:rFonts w:ascii="Arial" w:hAnsi="Arial" w:cs="Arial"/>
        </w:rPr>
        <w:t>Student</w:t>
      </w:r>
      <w:r w:rsidR="007B3A64" w:rsidRPr="007B3A64">
        <w:rPr>
          <w:rFonts w:ascii="Arial" w:hAnsi="Arial" w:cs="Arial"/>
        </w:rPr>
        <w:t>/Community Profile — Overall Summary from Analysis of Profile Data and Progress</w:t>
      </w:r>
    </w:p>
    <w:p w:rsidR="007B3A64" w:rsidRPr="007B3A64" w:rsidRDefault="007B3A64" w:rsidP="007B3A64">
      <w:pPr>
        <w:pStyle w:val="paragraph"/>
        <w:spacing w:before="0" w:after="0"/>
        <w:ind w:left="360" w:hanging="360"/>
        <w:jc w:val="both"/>
        <w:rPr>
          <w:rFonts w:ascii="Arial" w:hAnsi="Arial" w:cs="Arial"/>
          <w:b/>
          <w:sz w:val="20"/>
        </w:rPr>
      </w:pPr>
      <w:r w:rsidRPr="007B3A64">
        <w:rPr>
          <w:rFonts w:ascii="Arial" w:hAnsi="Arial" w:cs="Arial"/>
          <w:b/>
          <w:sz w:val="20"/>
        </w:rPr>
        <w:t>Provide an overall summary from the analysis of the profile data</w:t>
      </w:r>
    </w:p>
    <w:p w:rsidR="007B3A64" w:rsidRPr="007B3A64" w:rsidRDefault="007B3A64" w:rsidP="002C3293">
      <w:pPr>
        <w:pStyle w:val="bullet"/>
        <w:numPr>
          <w:ilvl w:val="0"/>
          <w:numId w:val="90"/>
        </w:numPr>
        <w:tabs>
          <w:tab w:val="left" w:pos="360"/>
        </w:tabs>
        <w:spacing w:after="0"/>
        <w:ind w:right="360"/>
        <w:jc w:val="both"/>
        <w:rPr>
          <w:rFonts w:ascii="Arial" w:hAnsi="Arial"/>
          <w:b/>
          <w:sz w:val="20"/>
          <w:szCs w:val="20"/>
        </w:rPr>
      </w:pPr>
      <w:r w:rsidRPr="007B3A64">
        <w:rPr>
          <w:rFonts w:ascii="Arial" w:hAnsi="Arial"/>
          <w:b/>
          <w:sz w:val="20"/>
          <w:szCs w:val="20"/>
        </w:rPr>
        <w:t>Based on past progress and current data, explain the implications of the data with respect to student performance</w:t>
      </w:r>
    </w:p>
    <w:p w:rsidR="007B3A64" w:rsidRPr="007B3A64" w:rsidRDefault="007B3A64" w:rsidP="002C3293">
      <w:pPr>
        <w:pStyle w:val="bullet"/>
        <w:numPr>
          <w:ilvl w:val="0"/>
          <w:numId w:val="90"/>
        </w:numPr>
        <w:tabs>
          <w:tab w:val="left" w:pos="360"/>
        </w:tabs>
        <w:spacing w:after="0"/>
        <w:ind w:right="360"/>
        <w:jc w:val="both"/>
        <w:rPr>
          <w:rFonts w:ascii="Arial" w:hAnsi="Arial"/>
          <w:b/>
          <w:sz w:val="20"/>
          <w:szCs w:val="20"/>
        </w:rPr>
      </w:pPr>
      <w:r w:rsidRPr="007B3A64">
        <w:rPr>
          <w:rFonts w:ascii="Arial" w:hAnsi="Arial"/>
          <w:b/>
          <w:sz w:val="20"/>
          <w:szCs w:val="20"/>
        </w:rPr>
        <w:t>Select two to three critical learner needs based on the data, noting the correlated schoolwide learner outcomes</w:t>
      </w:r>
    </w:p>
    <w:p w:rsidR="007B3A64" w:rsidRPr="007B3A64" w:rsidRDefault="007B3A64" w:rsidP="002C3293">
      <w:pPr>
        <w:pStyle w:val="bullet"/>
        <w:numPr>
          <w:ilvl w:val="0"/>
          <w:numId w:val="90"/>
        </w:numPr>
        <w:tabs>
          <w:tab w:val="left" w:pos="360"/>
        </w:tabs>
        <w:spacing w:after="0"/>
        <w:ind w:right="360"/>
        <w:jc w:val="both"/>
        <w:rPr>
          <w:rFonts w:ascii="Arial" w:hAnsi="Arial"/>
          <w:b/>
          <w:sz w:val="20"/>
          <w:szCs w:val="20"/>
        </w:rPr>
      </w:pPr>
      <w:r w:rsidRPr="007B3A64">
        <w:rPr>
          <w:rFonts w:ascii="Arial" w:hAnsi="Arial"/>
          <w:b/>
          <w:sz w:val="20"/>
          <w:szCs w:val="20"/>
        </w:rPr>
        <w:t>List important questions that have been raised by the analysis of the student performance, demographic, and perception data to be used by Home and Focus Groups in their study.</w:t>
      </w:r>
    </w:p>
    <w:p w:rsidR="000F7904" w:rsidRDefault="000F7904" w:rsidP="000F7904">
      <w:pPr>
        <w:pStyle w:val="paragraph"/>
      </w:pPr>
    </w:p>
    <w:p w:rsidR="000F7904" w:rsidRPr="007D4DCF" w:rsidRDefault="000F7904" w:rsidP="00E3673A">
      <w:pPr>
        <w:pStyle w:val="Heading1"/>
      </w:pPr>
      <w:r w:rsidRPr="007D4DCF">
        <w:lastRenderedPageBreak/>
        <w:t xml:space="preserve">Chapter IV: </w:t>
      </w:r>
      <w:r w:rsidR="008A22A9">
        <w:t xml:space="preserve"> Self-Study Findings</w:t>
      </w:r>
    </w:p>
    <w:p w:rsidR="00970784" w:rsidRPr="00970784" w:rsidRDefault="00970784" w:rsidP="00970784">
      <w:pPr>
        <w:pStyle w:val="instructions"/>
        <w:spacing w:before="0" w:after="0"/>
        <w:rPr>
          <w:rFonts w:ascii="Arial" w:hAnsi="Arial"/>
        </w:rPr>
      </w:pPr>
      <w:bookmarkStart w:id="0" w:name="OLE_LINK17"/>
      <w:bookmarkStart w:id="1" w:name="OLE_LINK18"/>
      <w:bookmarkStart w:id="2" w:name="OLE_LINK1"/>
      <w:bookmarkStart w:id="3" w:name="OLE_LINK2"/>
      <w:r w:rsidRPr="00970784">
        <w:rPr>
          <w:rFonts w:ascii="Arial" w:hAnsi="Arial"/>
          <w:u w:val="single"/>
        </w:rPr>
        <w:t>For each criterion</w:t>
      </w:r>
      <w:r w:rsidRPr="00970784">
        <w:rPr>
          <w:rFonts w:ascii="Arial" w:hAnsi="Arial"/>
        </w:rPr>
        <w:t xml:space="preserve">, respond to the indicators and related prompts for each criterion and note the supporting evidence. Refer to the areas to analyze and examine in </w:t>
      </w:r>
      <w:r w:rsidRPr="00970784">
        <w:rPr>
          <w:rFonts w:ascii="Arial" w:eastAsia="Arial Unicode MS" w:hAnsi="Arial"/>
        </w:rPr>
        <w:t>determining the degree to which the criterion is being met</w:t>
      </w:r>
      <w:r w:rsidRPr="00970784">
        <w:rPr>
          <w:rFonts w:ascii="Arial" w:hAnsi="Arial"/>
        </w:rPr>
        <w:t>.</w:t>
      </w:r>
    </w:p>
    <w:p w:rsidR="00970784" w:rsidRPr="00970784" w:rsidRDefault="00970784" w:rsidP="00970784">
      <w:pPr>
        <w:pStyle w:val="instructions"/>
        <w:spacing w:before="0" w:after="0"/>
        <w:rPr>
          <w:rFonts w:ascii="Arial" w:hAnsi="Arial"/>
        </w:rPr>
      </w:pPr>
      <w:r w:rsidRPr="00970784">
        <w:rPr>
          <w:rFonts w:ascii="Arial" w:hAnsi="Arial"/>
          <w:u w:val="single"/>
        </w:rPr>
        <w:t>For each category</w:t>
      </w:r>
      <w:r w:rsidRPr="00970784">
        <w:rPr>
          <w:rFonts w:ascii="Arial" w:hAnsi="Arial"/>
        </w:rPr>
        <w:t>, provide the following: (1) the identification of strengths and (2) the identification of prioritized growth areas.</w:t>
      </w:r>
    </w:p>
    <w:p w:rsidR="00970784" w:rsidRPr="00970784" w:rsidRDefault="00970784" w:rsidP="00970784">
      <w:pPr>
        <w:pStyle w:val="paragraph"/>
        <w:spacing w:before="0" w:after="0"/>
        <w:rPr>
          <w:rFonts w:ascii="Arial" w:hAnsi="Arial" w:cs="Arial"/>
          <w:b/>
          <w:sz w:val="20"/>
        </w:rPr>
      </w:pPr>
      <w:r w:rsidRPr="00970784">
        <w:rPr>
          <w:rFonts w:ascii="Arial" w:hAnsi="Arial" w:cs="Arial"/>
          <w:b/>
          <w:sz w:val="20"/>
        </w:rPr>
        <w:t>Note: The four</w:t>
      </w:r>
      <w:r w:rsidRPr="00970784">
        <w:rPr>
          <w:rFonts w:ascii="Arial" w:hAnsi="Arial" w:cs="Arial"/>
          <w:b/>
          <w:bCs/>
          <w:sz w:val="20"/>
        </w:rPr>
        <w:t xml:space="preserve"> criteria categories</w:t>
      </w:r>
      <w:r w:rsidRPr="00970784">
        <w:rPr>
          <w:rFonts w:ascii="Arial" w:hAnsi="Arial" w:cs="Arial"/>
          <w:b/>
          <w:sz w:val="20"/>
        </w:rPr>
        <w:t xml:space="preserve"> are:</w:t>
      </w:r>
    </w:p>
    <w:p w:rsidR="00970784" w:rsidRPr="00970784" w:rsidRDefault="009C36EF" w:rsidP="00970784">
      <w:pPr>
        <w:pStyle w:val="paragraph"/>
        <w:tabs>
          <w:tab w:val="num" w:pos="1620"/>
        </w:tabs>
        <w:spacing w:before="0" w:after="0"/>
        <w:rPr>
          <w:rStyle w:val="paragraphChar"/>
          <w:rFonts w:ascii="Arial" w:hAnsi="Arial" w:cs="Arial"/>
          <w:b/>
          <w:sz w:val="20"/>
        </w:rPr>
      </w:pPr>
      <w:r w:rsidRPr="00C7040F">
        <w:rPr>
          <w:highlight w:val="yellow"/>
        </w:rPr>
        <w:fldChar w:fldCharType="begin"/>
      </w:r>
      <w:r w:rsidR="00970784" w:rsidRPr="00C7040F">
        <w:rPr>
          <w:highlight w:val="yellow"/>
        </w:rPr>
        <w:instrText>ADVANCE \d2</w:instrText>
      </w:r>
      <w:r w:rsidRPr="00C7040F">
        <w:rPr>
          <w:highlight w:val="yellow"/>
        </w:rPr>
        <w:fldChar w:fldCharType="end"/>
      </w:r>
      <w:r w:rsidR="00970784" w:rsidRPr="00970784">
        <w:rPr>
          <w:rFonts w:ascii="Arial" w:hAnsi="Arial" w:cs="Arial"/>
          <w:b/>
          <w:sz w:val="20"/>
        </w:rPr>
        <w:t>A.  Organization for Student Learning</w:t>
      </w:r>
    </w:p>
    <w:p w:rsidR="00970784" w:rsidRPr="00970784" w:rsidRDefault="00970784" w:rsidP="00970784">
      <w:pPr>
        <w:pStyle w:val="paragraph"/>
        <w:tabs>
          <w:tab w:val="num" w:pos="1620"/>
        </w:tabs>
        <w:spacing w:before="0" w:after="0"/>
        <w:rPr>
          <w:rFonts w:ascii="Arial" w:hAnsi="Arial" w:cs="Arial"/>
          <w:b/>
          <w:sz w:val="20"/>
        </w:rPr>
      </w:pPr>
      <w:r w:rsidRPr="00970784">
        <w:rPr>
          <w:rFonts w:ascii="Arial" w:hAnsi="Arial" w:cs="Arial"/>
          <w:b/>
          <w:sz w:val="20"/>
        </w:rPr>
        <w:t>B.  Curriculum, Instruction, and Assessment</w:t>
      </w:r>
    </w:p>
    <w:p w:rsidR="00970784" w:rsidRPr="00970784" w:rsidRDefault="00970784" w:rsidP="00970784">
      <w:pPr>
        <w:pStyle w:val="paragraph"/>
        <w:tabs>
          <w:tab w:val="num" w:pos="1620"/>
        </w:tabs>
        <w:spacing w:before="0" w:after="0"/>
        <w:rPr>
          <w:rFonts w:ascii="Arial" w:hAnsi="Arial" w:cs="Arial"/>
          <w:b/>
          <w:sz w:val="20"/>
        </w:rPr>
      </w:pPr>
      <w:r w:rsidRPr="00970784">
        <w:rPr>
          <w:rFonts w:ascii="Arial" w:hAnsi="Arial" w:cs="Arial"/>
          <w:b/>
          <w:sz w:val="20"/>
        </w:rPr>
        <w:t>C.  Support for Student Personal and Academic Growth</w:t>
      </w:r>
    </w:p>
    <w:p w:rsidR="00C974CB" w:rsidRDefault="00970784" w:rsidP="00970784">
      <w:pPr>
        <w:pStyle w:val="paragraph"/>
        <w:tabs>
          <w:tab w:val="num" w:pos="1620"/>
        </w:tabs>
        <w:spacing w:before="0" w:after="0"/>
        <w:rPr>
          <w:rFonts w:ascii="Arial" w:hAnsi="Arial" w:cs="Arial"/>
          <w:b/>
          <w:sz w:val="20"/>
        </w:rPr>
      </w:pPr>
      <w:r w:rsidRPr="00970784">
        <w:rPr>
          <w:rFonts w:ascii="Arial" w:hAnsi="Arial" w:cs="Arial"/>
          <w:b/>
          <w:sz w:val="20"/>
        </w:rPr>
        <w:t>D.  Reso</w:t>
      </w:r>
      <w:r w:rsidR="00251D66">
        <w:rPr>
          <w:rFonts w:ascii="Arial" w:hAnsi="Arial" w:cs="Arial"/>
          <w:b/>
          <w:sz w:val="20"/>
        </w:rPr>
        <w:t>urce Management and Development</w:t>
      </w:r>
      <w:r w:rsidR="00251D66">
        <w:rPr>
          <w:rFonts w:ascii="Arial" w:hAnsi="Arial" w:cs="Arial"/>
          <w:b/>
          <w:sz w:val="20"/>
        </w:rPr>
        <w:br/>
        <w:t>E.  China Context (for NCCT/</w:t>
      </w:r>
      <w:r w:rsidR="00795A4D">
        <w:rPr>
          <w:rFonts w:ascii="Arial" w:hAnsi="Arial" w:cs="Arial"/>
          <w:b/>
          <w:sz w:val="20"/>
        </w:rPr>
        <w:t xml:space="preserve">ACS </w:t>
      </w:r>
      <w:r w:rsidR="00251D66">
        <w:rPr>
          <w:rFonts w:ascii="Arial" w:hAnsi="Arial" w:cs="Arial"/>
          <w:b/>
          <w:sz w:val="20"/>
        </w:rPr>
        <w:t>WASC schools)</w:t>
      </w:r>
      <w:r w:rsidR="00D06954">
        <w:rPr>
          <w:rFonts w:ascii="Arial" w:hAnsi="Arial" w:cs="Arial"/>
          <w:b/>
          <w:sz w:val="20"/>
        </w:rPr>
        <w:br/>
        <w:t xml:space="preserve">      </w:t>
      </w:r>
      <w:r w:rsidR="002C4412">
        <w:rPr>
          <w:rFonts w:ascii="Arial" w:hAnsi="Arial" w:cs="Arial"/>
          <w:b/>
          <w:sz w:val="20"/>
        </w:rPr>
        <w:t xml:space="preserve">Thai Language and Culture </w:t>
      </w:r>
      <w:r w:rsidR="00D06954">
        <w:rPr>
          <w:rFonts w:ascii="Arial" w:hAnsi="Arial" w:cs="Arial"/>
          <w:b/>
          <w:sz w:val="20"/>
        </w:rPr>
        <w:t xml:space="preserve">Standards (for </w:t>
      </w:r>
      <w:r w:rsidR="00795A4D">
        <w:rPr>
          <w:rFonts w:ascii="Arial" w:hAnsi="Arial" w:cs="Arial"/>
          <w:b/>
          <w:sz w:val="20"/>
        </w:rPr>
        <w:t xml:space="preserve">ACS </w:t>
      </w:r>
      <w:r w:rsidR="00D06954">
        <w:rPr>
          <w:rFonts w:ascii="Arial" w:hAnsi="Arial" w:cs="Arial"/>
          <w:b/>
          <w:sz w:val="20"/>
        </w:rPr>
        <w:t>WASC/ONESQA schools)</w:t>
      </w:r>
    </w:p>
    <w:p w:rsidR="00970784" w:rsidRPr="00970784" w:rsidRDefault="00C974CB" w:rsidP="00970784">
      <w:pPr>
        <w:pStyle w:val="paragraph"/>
        <w:tabs>
          <w:tab w:val="num" w:pos="1620"/>
        </w:tabs>
        <w:spacing w:before="0" w:after="0"/>
        <w:rPr>
          <w:rFonts w:ascii="Arial" w:hAnsi="Arial" w:cs="Arial"/>
          <w:b/>
          <w:sz w:val="20"/>
        </w:rPr>
      </w:pPr>
      <w:r>
        <w:rPr>
          <w:rFonts w:ascii="Arial" w:hAnsi="Arial" w:cs="Arial"/>
          <w:b/>
          <w:sz w:val="20"/>
        </w:rPr>
        <w:t>F.  Boarding Program</w:t>
      </w:r>
      <w:r w:rsidR="0079457D">
        <w:rPr>
          <w:rFonts w:ascii="Arial" w:hAnsi="Arial" w:cs="Arial"/>
          <w:b/>
          <w:sz w:val="20"/>
        </w:rPr>
        <w:br/>
      </w:r>
    </w:p>
    <w:p w:rsidR="001A33EE" w:rsidRPr="00970784" w:rsidRDefault="009C36EF" w:rsidP="005214E3">
      <w:pPr>
        <w:pStyle w:val="StyleArialRoundedMTBold14ptBoldRight-05After9"/>
        <w:spacing w:before="140" w:after="140"/>
        <w:rPr>
          <w:rFonts w:ascii="Arial Bold" w:eastAsia="Arial Unicode MS" w:hAnsi="Arial Bold"/>
          <w:b/>
          <w:spacing w:val="0"/>
        </w:rPr>
      </w:pPr>
      <w:bookmarkStart w:id="4" w:name="_Toc145298580"/>
      <w:bookmarkStart w:id="5" w:name="_Toc148428527"/>
      <w:bookmarkStart w:id="6" w:name="_Toc148757025"/>
      <w:bookmarkStart w:id="7" w:name="_Toc148757159"/>
      <w:bookmarkStart w:id="8" w:name="_Toc212284393"/>
      <w:bookmarkEnd w:id="0"/>
      <w:bookmarkEnd w:id="1"/>
      <w:bookmarkEnd w:id="2"/>
      <w:bookmarkEnd w:id="3"/>
      <w:r w:rsidRPr="009C36EF">
        <w:rPr>
          <w:rFonts w:ascii="Arial" w:hAnsi="Arial"/>
          <w:b/>
          <w:noProof/>
          <w:sz w:val="20"/>
        </w:rPr>
        <w:pict>
          <v:shapetype id="_x0000_t32" coordsize="21600,21600" o:spt="32" o:oned="t" path="m,l21600,21600e" filled="f">
            <v:path arrowok="t" fillok="f" o:connecttype="none"/>
            <o:lock v:ext="edit" shapetype="t"/>
          </v:shapetype>
          <v:shape id="_x0000_s1027" type="#_x0000_t32" style="position:absolute;margin-left:-2.4pt;margin-top:.6pt;width:453.6pt;height:0;z-index:251655168" o:connectortype="straight"/>
        </w:pict>
      </w:r>
      <w:r w:rsidR="001A33EE" w:rsidRPr="00970784">
        <w:rPr>
          <w:rFonts w:ascii="Arial Bold" w:eastAsia="Arial Unicode MS" w:hAnsi="Arial Bold"/>
          <w:b/>
          <w:spacing w:val="0"/>
        </w:rPr>
        <w:t>Category A:</w:t>
      </w:r>
      <w:r w:rsidR="004030BA" w:rsidRPr="00970784">
        <w:rPr>
          <w:rFonts w:ascii="Arial Bold" w:eastAsia="Arial Unicode MS" w:hAnsi="Arial Bold"/>
          <w:b/>
          <w:spacing w:val="0"/>
        </w:rPr>
        <w:t xml:space="preserve"> </w:t>
      </w:r>
      <w:r w:rsidR="001A33EE" w:rsidRPr="00970784">
        <w:rPr>
          <w:rFonts w:ascii="Arial Bold" w:eastAsia="Arial Unicode MS" w:hAnsi="Arial Bold"/>
          <w:b/>
          <w:spacing w:val="0"/>
        </w:rPr>
        <w:tab/>
      </w:r>
      <w:r w:rsidR="00E82B51" w:rsidRPr="00970784">
        <w:rPr>
          <w:rFonts w:ascii="Arial Bold" w:eastAsia="Arial Unicode MS" w:hAnsi="Arial Bold"/>
          <w:b/>
          <w:spacing w:val="0"/>
        </w:rPr>
        <w:t xml:space="preserve"> </w:t>
      </w:r>
      <w:r w:rsidR="001A33EE" w:rsidRPr="00970784">
        <w:rPr>
          <w:rFonts w:ascii="Arial Bold" w:eastAsia="Arial Unicode MS" w:hAnsi="Arial Bold"/>
          <w:b/>
          <w:spacing w:val="0"/>
        </w:rPr>
        <w:t>Organization for Student Learning</w:t>
      </w:r>
      <w:bookmarkEnd w:id="4"/>
      <w:bookmarkEnd w:id="5"/>
      <w:bookmarkEnd w:id="6"/>
      <w:bookmarkEnd w:id="7"/>
      <w:bookmarkEnd w:id="8"/>
    </w:p>
    <w:p w:rsidR="00D262AC" w:rsidRPr="00D262AC" w:rsidRDefault="00D262AC" w:rsidP="00A30145">
      <w:pPr>
        <w:pStyle w:val="paragraph"/>
        <w:spacing w:before="20" w:afterLines="20"/>
        <w:jc w:val="both"/>
        <w:rPr>
          <w:rFonts w:ascii="Arial" w:hAnsi="Arial" w:cs="Arial"/>
          <w:b/>
          <w:sz w:val="20"/>
        </w:rPr>
      </w:pPr>
      <w:bookmarkStart w:id="9" w:name="OLE_LINK38"/>
      <w:bookmarkStart w:id="10" w:name="_Toc148757160"/>
      <w:bookmarkStart w:id="11" w:name="_Toc244321023"/>
      <w:bookmarkStart w:id="12" w:name="_Toc148757163"/>
      <w:bookmarkStart w:id="13" w:name="_Toc212284397"/>
      <w:r w:rsidRPr="00D262AC">
        <w:rPr>
          <w:rFonts w:ascii="Arial" w:hAnsi="Arial" w:cs="Arial"/>
          <w:b/>
          <w:sz w:val="20"/>
        </w:rPr>
        <w:t>Analysis must show distinctions that appear across the range of students (grade level, diverse background, and abilities) and the variety of programs offered at the school.</w:t>
      </w:r>
    </w:p>
    <w:p w:rsidR="00D262AC" w:rsidRPr="00D262AC" w:rsidRDefault="00D262AC" w:rsidP="00A30145">
      <w:pPr>
        <w:pStyle w:val="paragraph"/>
        <w:spacing w:before="20" w:afterLines="20"/>
        <w:rPr>
          <w:rFonts w:ascii="Arial" w:hAnsi="Arial" w:cs="Arial"/>
          <w:b/>
          <w:sz w:val="20"/>
        </w:rPr>
      </w:pPr>
      <w:r w:rsidRPr="00D262AC">
        <w:rPr>
          <w:rFonts w:ascii="Arial" w:hAnsi="Arial" w:cs="Arial"/>
          <w:b/>
          <w:sz w:val="20"/>
        </w:rPr>
        <w:t>Examples include:</w:t>
      </w:r>
    </w:p>
    <w:p w:rsidR="00D262AC" w:rsidRPr="00D262AC" w:rsidRDefault="00D262AC" w:rsidP="00A30145">
      <w:pPr>
        <w:pStyle w:val="bullet-card"/>
        <w:spacing w:before="20" w:afterLines="20"/>
        <w:rPr>
          <w:b/>
          <w:sz w:val="20"/>
          <w:szCs w:val="20"/>
          <w:shd w:val="clear" w:color="auto" w:fill="FFFF00"/>
        </w:rPr>
      </w:pPr>
      <w:r w:rsidRPr="00D262AC">
        <w:rPr>
          <w:b/>
          <w:sz w:val="20"/>
          <w:szCs w:val="20"/>
        </w:rPr>
        <w:t>Online instruction approaches (school site or off site, integrated within other programs and/or offered separately)</w:t>
      </w:r>
    </w:p>
    <w:p w:rsidR="00D262AC" w:rsidRPr="00D262AC" w:rsidRDefault="00723A51" w:rsidP="00A30145">
      <w:pPr>
        <w:pStyle w:val="bullet-card"/>
        <w:spacing w:before="20" w:afterLines="20"/>
        <w:rPr>
          <w:b/>
          <w:sz w:val="20"/>
          <w:szCs w:val="20"/>
          <w:shd w:val="clear" w:color="auto" w:fill="FFFF00"/>
        </w:rPr>
      </w:pPr>
      <w:r>
        <w:rPr>
          <w:b/>
          <w:sz w:val="20"/>
          <w:szCs w:val="20"/>
        </w:rPr>
        <w:t>Focused</w:t>
      </w:r>
      <w:r w:rsidR="00D262AC" w:rsidRPr="00D262AC">
        <w:rPr>
          <w:b/>
          <w:sz w:val="20"/>
          <w:szCs w:val="20"/>
        </w:rPr>
        <w:t xml:space="preserve"> programs such as IB Diploma Program, Advanced Placement, and school/college partnerships.</w:t>
      </w:r>
    </w:p>
    <w:p w:rsidR="00D262AC" w:rsidRDefault="00D262AC" w:rsidP="00A30145">
      <w:pPr>
        <w:pStyle w:val="paragraph"/>
        <w:spacing w:before="20" w:afterLines="20"/>
        <w:jc w:val="both"/>
        <w:rPr>
          <w:rFonts w:ascii="Arial" w:hAnsi="Arial" w:cs="Arial"/>
          <w:b/>
          <w:color w:val="000000"/>
          <w:sz w:val="20"/>
        </w:rPr>
      </w:pPr>
      <w:r w:rsidRPr="00D262AC">
        <w:rPr>
          <w:rFonts w:ascii="Arial" w:hAnsi="Arial" w:cs="Arial"/>
          <w:b/>
          <w:sz w:val="20"/>
        </w:rPr>
        <w:sym w:font="Wingdings" w:char="F0E8"/>
      </w:r>
      <w:r w:rsidRPr="00D262AC">
        <w:rPr>
          <w:rFonts w:ascii="Arial" w:hAnsi="Arial" w:cs="Arial"/>
          <w:b/>
          <w:sz w:val="20"/>
        </w:rPr>
        <w:t xml:space="preserve"> </w:t>
      </w:r>
      <w:r w:rsidRPr="00D262AC">
        <w:rPr>
          <w:rFonts w:ascii="Arial" w:hAnsi="Arial" w:cs="Arial"/>
          <w:b/>
          <w:color w:val="000000"/>
          <w:sz w:val="20"/>
        </w:rPr>
        <w:t>Note: In some areas additional prompts have been inserted to emphasize the analysis related to online instruction.</w:t>
      </w:r>
    </w:p>
    <w:p w:rsidR="00D262AC" w:rsidRPr="00D262AC" w:rsidRDefault="009C36EF" w:rsidP="00A30145">
      <w:pPr>
        <w:pStyle w:val="paragraph"/>
        <w:spacing w:before="20" w:afterLines="20"/>
        <w:jc w:val="both"/>
        <w:rPr>
          <w:rFonts w:ascii="Arial" w:hAnsi="Arial" w:cs="Arial"/>
          <w:b/>
          <w:color w:val="000000"/>
          <w:sz w:val="20"/>
        </w:rPr>
      </w:pPr>
      <w:r>
        <w:rPr>
          <w:rFonts w:ascii="Arial" w:hAnsi="Arial" w:cs="Arial"/>
          <w:b/>
          <w:noProof/>
          <w:color w:val="000000"/>
          <w:sz w:val="20"/>
        </w:rPr>
        <w:pict>
          <v:shape id="_x0000_s1028" type="#_x0000_t32" style="position:absolute;left:0;text-align:left;margin-left:2.4pt;margin-top:1.9pt;width:453.6pt;height:0;z-index:251656192" o:connectortype="straight"/>
        </w:pict>
      </w:r>
    </w:p>
    <w:bookmarkEnd w:id="9"/>
    <w:p w:rsidR="004030BA" w:rsidRPr="00AE385C" w:rsidRDefault="004030BA" w:rsidP="004030BA">
      <w:pPr>
        <w:pStyle w:val="Heading2"/>
        <w:rPr>
          <w:rFonts w:ascii="Arial Bold" w:hAnsi="Arial Bold"/>
          <w:sz w:val="24"/>
          <w:szCs w:val="24"/>
        </w:rPr>
      </w:pPr>
      <w:r w:rsidRPr="00AE385C">
        <w:rPr>
          <w:rFonts w:ascii="Arial Bold" w:hAnsi="Arial Bold"/>
          <w:sz w:val="24"/>
          <w:szCs w:val="24"/>
        </w:rPr>
        <w:t>A1.</w:t>
      </w:r>
      <w:r w:rsidR="00E82B51" w:rsidRPr="00AE385C">
        <w:rPr>
          <w:rFonts w:ascii="Arial Bold" w:hAnsi="Arial Bold"/>
          <w:sz w:val="24"/>
          <w:szCs w:val="24"/>
        </w:rPr>
        <w:t xml:space="preserve">  </w:t>
      </w:r>
      <w:r w:rsidRPr="00AE385C">
        <w:rPr>
          <w:rFonts w:ascii="Arial Bold" w:hAnsi="Arial Bold"/>
          <w:sz w:val="24"/>
          <w:szCs w:val="24"/>
        </w:rPr>
        <w:tab/>
        <w:t>School Purpose</w:t>
      </w:r>
      <w:bookmarkEnd w:id="10"/>
      <w:bookmarkEnd w:id="11"/>
      <w:r w:rsidR="00672318">
        <w:rPr>
          <w:rFonts w:ascii="Arial Bold" w:hAnsi="Arial Bold"/>
          <w:sz w:val="24"/>
          <w:szCs w:val="24"/>
        </w:rPr>
        <w:t xml:space="preserve"> Criterion</w:t>
      </w:r>
    </w:p>
    <w:p w:rsidR="004939A7" w:rsidRPr="00F47CFD" w:rsidRDefault="004939A7" w:rsidP="004939A7">
      <w:pPr>
        <w:pStyle w:val="indicators"/>
        <w:spacing w:before="80" w:after="40"/>
      </w:pPr>
      <w:r w:rsidRPr="00F47CFD">
        <w:t xml:space="preserve">The school has established a clear vision and mission (purpose) that reflects the beliefs and philosophy of the institution. The purpose is defined further by adopted schoolwide learner outcomes that </w:t>
      </w:r>
      <w:r w:rsidR="007869A1">
        <w:t xml:space="preserve">reflect defined global competencies and </w:t>
      </w:r>
      <w:r w:rsidRPr="00F47CFD">
        <w:t>form the basis of the educational program for every student. (</w:t>
      </w:r>
      <w:r w:rsidRPr="00F47CFD">
        <w:rPr>
          <w:b/>
        </w:rPr>
        <w:t>Note</w:t>
      </w:r>
      <w:r w:rsidRPr="00F47CFD">
        <w:t>: school purpose is a general term for terminology used by schools such as core beliefs, vision, mission, or philosophy and objectives.)</w:t>
      </w:r>
    </w:p>
    <w:p w:rsidR="004939A7" w:rsidRDefault="004939A7" w:rsidP="004939A7">
      <w:pPr>
        <w:pStyle w:val="StyleparagraphJustified"/>
        <w:spacing w:after="80" w:line="240" w:lineRule="auto"/>
      </w:pPr>
      <w:r w:rsidRPr="00F47CFD">
        <w:t xml:space="preserve">Examples include: every student will demonstrate knowledge and understanding </w:t>
      </w:r>
      <w:r w:rsidR="007869A1">
        <w:t>of diverse cultures that foster</w:t>
      </w:r>
      <w:r w:rsidRPr="00F47CFD">
        <w:t xml:space="preserve"> tolerance for individual differences; every student will be a collaborative worker; and every student will demonstrate higher order thinking skills of application, analysis, synthesis and evaluation.</w:t>
      </w:r>
    </w:p>
    <w:p w:rsidR="004939A7" w:rsidRDefault="00672318" w:rsidP="005214E3">
      <w:pPr>
        <w:pStyle w:val="crit-ind-promptshead"/>
        <w:spacing w:before="120"/>
      </w:pPr>
      <w:r w:rsidRPr="00317049">
        <w:t xml:space="preserve">Indicators </w:t>
      </w:r>
      <w:r>
        <w:t>with</w:t>
      </w:r>
      <w:r w:rsidRPr="00317049">
        <w:t xml:space="preserve"> Prompts</w:t>
      </w:r>
    </w:p>
    <w:p w:rsidR="004030BA" w:rsidRPr="004939A7" w:rsidRDefault="004030BA" w:rsidP="004939A7">
      <w:pPr>
        <w:pStyle w:val="crit-ind-promptshead"/>
        <w:rPr>
          <w:sz w:val="20"/>
        </w:rPr>
      </w:pPr>
      <w:r w:rsidRPr="004939A7">
        <w:rPr>
          <w:sz w:val="20"/>
        </w:rPr>
        <w:t>Beliefs and Philosophy</w:t>
      </w:r>
    </w:p>
    <w:p w:rsidR="004030BA" w:rsidRDefault="009A5544" w:rsidP="004939A7">
      <w:pPr>
        <w:pStyle w:val="indicators"/>
        <w:keepNext w:val="0"/>
      </w:pPr>
      <w:r>
        <w:rPr>
          <w:rStyle w:val="messagetext1"/>
          <w:rFonts w:ascii="Arial" w:hAnsi="Arial"/>
          <w:b/>
          <w:sz w:val="20"/>
        </w:rPr>
        <w:t>Indicator</w:t>
      </w:r>
      <w:r w:rsidR="004939A7">
        <w:rPr>
          <w:rStyle w:val="messagetext1"/>
          <w:rFonts w:ascii="Arial" w:hAnsi="Arial"/>
          <w:sz w:val="20"/>
        </w:rPr>
        <w:t>:</w:t>
      </w:r>
      <w:r w:rsidRPr="008A41CB">
        <w:rPr>
          <w:rStyle w:val="messagetext1"/>
          <w:rFonts w:ascii="Arial" w:hAnsi="Arial"/>
          <w:sz w:val="20"/>
        </w:rPr>
        <w:t xml:space="preserve"> </w:t>
      </w:r>
      <w:r w:rsidR="00A621CB">
        <w:t>The written mission and vision</w:t>
      </w:r>
      <w:r w:rsidR="005214E3" w:rsidRPr="00F47CFD">
        <w:t xml:space="preserve"> reflects the beliefs and philosophy of the school and its constituency</w:t>
      </w:r>
      <w:r w:rsidR="004030BA">
        <w:t>.</w:t>
      </w:r>
    </w:p>
    <w:p w:rsidR="004030BA" w:rsidRDefault="004C49E0" w:rsidP="004939A7">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5214E3" w:rsidRPr="00F47CFD">
        <w:t>Evaluate the written purpose in relationship to the beliefs and philosophy of the school and its constituency served</w:t>
      </w:r>
      <w:r w:rsidR="004030BA" w:rsidRPr="00252200">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AA0590">
            <w:pPr>
              <w:pStyle w:val="indicator-response"/>
              <w:keepLines w:val="0"/>
              <w:rPr>
                <w:sz w:val="24"/>
                <w:szCs w:val="24"/>
              </w:rPr>
            </w:pPr>
          </w:p>
        </w:tc>
        <w:tc>
          <w:tcPr>
            <w:tcW w:w="3348" w:type="dxa"/>
          </w:tcPr>
          <w:p w:rsidR="004030BA" w:rsidRPr="00AA0590" w:rsidRDefault="004030BA" w:rsidP="00AA0590">
            <w:pPr>
              <w:pStyle w:val="indicator-response"/>
              <w:keepLines w:val="0"/>
              <w:rPr>
                <w:b/>
                <w:sz w:val="24"/>
                <w:szCs w:val="24"/>
              </w:rPr>
            </w:pPr>
          </w:p>
        </w:tc>
      </w:tr>
    </w:tbl>
    <w:p w:rsidR="004030BA" w:rsidRPr="00EC0CD5" w:rsidRDefault="004030BA" w:rsidP="004939A7">
      <w:pPr>
        <w:pStyle w:val="indicator-head"/>
        <w:keepNext w:val="0"/>
        <w:rPr>
          <w:color w:val="000000"/>
        </w:rPr>
      </w:pPr>
      <w:r w:rsidRPr="00EC0CD5">
        <w:rPr>
          <w:color w:val="000000"/>
        </w:rPr>
        <w:lastRenderedPageBreak/>
        <w:t xml:space="preserve">Purpose, </w:t>
      </w:r>
      <w:r w:rsidR="005214E3">
        <w:rPr>
          <w:color w:val="000000"/>
        </w:rPr>
        <w:t>Schoolwide Learner</w:t>
      </w:r>
      <w:r w:rsidRPr="00EC0CD5">
        <w:rPr>
          <w:color w:val="000000"/>
        </w:rPr>
        <w:t xml:space="preserve"> </w:t>
      </w:r>
      <w:r w:rsidR="005214E3">
        <w:rPr>
          <w:color w:val="000000"/>
        </w:rPr>
        <w:t>Outcomes</w:t>
      </w:r>
      <w:r w:rsidR="00B2342A">
        <w:rPr>
          <w:color w:val="000000"/>
        </w:rPr>
        <w:t>,</w:t>
      </w:r>
      <w:r w:rsidRPr="00EC0CD5">
        <w:rPr>
          <w:color w:val="000000"/>
        </w:rPr>
        <w:t xml:space="preserve"> and Profile Data</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9C107C" w:rsidRPr="006434E9">
        <w:t>The student/community profile data and identified global competencies have</w:t>
      </w:r>
      <w:r w:rsidR="009C107C">
        <w:t xml:space="preserve"> </w:t>
      </w:r>
      <w:r w:rsidR="009C107C" w:rsidRPr="00F47CFD">
        <w:t>impacted the development of the school’s vision</w:t>
      </w:r>
      <w:r w:rsidR="00A621CB">
        <w:t>,</w:t>
      </w:r>
      <w:r w:rsidR="009C107C" w:rsidRPr="00F47CFD">
        <w:t xml:space="preserve"> mission</w:t>
      </w:r>
      <w:r w:rsidR="00A621CB">
        <w:t>,</w:t>
      </w:r>
      <w:r w:rsidR="009C107C" w:rsidRPr="00F47CFD">
        <w:t xml:space="preserve"> and schoolwide learner outcomes</w:t>
      </w:r>
      <w:r w:rsidR="004030BA">
        <w:t>.</w:t>
      </w:r>
    </w:p>
    <w:p w:rsidR="004030BA" w:rsidRDefault="004C49E0" w:rsidP="009C107C">
      <w:pPr>
        <w:pStyle w:val="indicator-question"/>
        <w:keepNext w:val="0"/>
        <w:spacing w:after="4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D06954" w:rsidRPr="00F47CFD">
        <w:rPr>
          <w:rStyle w:val="messagetext1"/>
        </w:rPr>
        <w:t>Evaluate the degree to which the development of the school’s vision, mission, and schoolwide learner outcomes have been impacted b</w:t>
      </w:r>
      <w:r w:rsidR="00D06954" w:rsidRPr="00F47CFD">
        <w:rPr>
          <w:rStyle w:val="messagetext1"/>
          <w:i w:val="0"/>
        </w:rPr>
        <w:t xml:space="preserve">y </w:t>
      </w:r>
      <w:r w:rsidR="00D06954" w:rsidRPr="00F47CFD">
        <w:rPr>
          <w:rStyle w:val="messagetext1"/>
        </w:rPr>
        <w:t>pertinent student/community profile data and identified future global competencies, and current educational research</w:t>
      </w:r>
      <w:r w:rsidR="00D06954">
        <w:rPr>
          <w:rStyle w:val="messagetext1"/>
        </w:rPr>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B46FAC">
        <w:t xml:space="preserve">Involvement of All </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83511F" w:rsidRPr="006434E9">
        <w:t>The school has a process for involving representatives of the entire school community in the defining of global competenc</w:t>
      </w:r>
      <w:r w:rsidR="00A621CB">
        <w:t>i</w:t>
      </w:r>
      <w:r w:rsidR="0083511F" w:rsidRPr="006434E9">
        <w:t>e</w:t>
      </w:r>
      <w:r w:rsidR="00A621CB">
        <w:t>s</w:t>
      </w:r>
      <w:r w:rsidR="0083511F" w:rsidRPr="006434E9">
        <w:t xml:space="preserve"> and the development/refinement of the core values, mission, vision</w:t>
      </w:r>
      <w:r w:rsidR="00A621CB">
        <w:t>,</w:t>
      </w:r>
      <w:r w:rsidR="0083511F" w:rsidRPr="006434E9">
        <w:t xml:space="preserve"> and schoolwide learner outcomes</w:t>
      </w:r>
      <w:r w:rsidR="004030BA" w:rsidRPr="008F0466">
        <w:t>.</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83511F" w:rsidRPr="006434E9">
        <w:rPr>
          <w:iCs/>
        </w:rPr>
        <w:t>Evaluate the processes 1) to ensure the involvement of representatives from the entire school community in the defining of global competenc</w:t>
      </w:r>
      <w:r w:rsidR="007869A1">
        <w:rPr>
          <w:iCs/>
        </w:rPr>
        <w:t>i</w:t>
      </w:r>
      <w:r w:rsidR="0083511F" w:rsidRPr="006434E9">
        <w:rPr>
          <w:iCs/>
        </w:rPr>
        <w:t>e</w:t>
      </w:r>
      <w:r w:rsidR="007869A1">
        <w:rPr>
          <w:iCs/>
        </w:rPr>
        <w:t>s</w:t>
      </w:r>
      <w:r w:rsidR="0083511F" w:rsidRPr="006434E9">
        <w:rPr>
          <w:iCs/>
        </w:rPr>
        <w:t xml:space="preserve"> and the development/refinement of the core values vision, mission, and schoolwide learner outcomes and 2) to determine their effectiveness</w:t>
      </w:r>
      <w:r w:rsidR="004030BA" w:rsidRPr="008F0466">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6703C8">
      <w:pPr>
        <w:pStyle w:val="indicator-head"/>
      </w:pPr>
      <w:r w:rsidRPr="008F0466">
        <w:t xml:space="preserve">Consistency of Purpose, </w:t>
      </w:r>
      <w:r w:rsidR="00B2342A">
        <w:t>Schoolwide Learner</w:t>
      </w:r>
      <w:r w:rsidRPr="008F0466">
        <w:t xml:space="preserve"> </w:t>
      </w:r>
      <w:r w:rsidR="00B2342A">
        <w:t>Outcomes</w:t>
      </w:r>
      <w:r w:rsidRPr="008F0466">
        <w:t>, and Program</w:t>
      </w:r>
    </w:p>
    <w:p w:rsidR="004030BA" w:rsidRPr="008F0466" w:rsidRDefault="009A5544" w:rsidP="004030BA">
      <w:pPr>
        <w:pStyle w:val="indicators"/>
        <w:keepNext w:val="0"/>
      </w:pPr>
      <w:r>
        <w:rPr>
          <w:rStyle w:val="messagetext1"/>
          <w:rFonts w:ascii="Arial" w:hAnsi="Arial"/>
          <w:b/>
          <w:sz w:val="20"/>
        </w:rPr>
        <w:t>Indicator</w:t>
      </w:r>
      <w:r w:rsidR="00B2342A">
        <w:rPr>
          <w:rStyle w:val="messagetext1"/>
          <w:rFonts w:ascii="Arial" w:hAnsi="Arial"/>
          <w:sz w:val="20"/>
        </w:rPr>
        <w:t>:</w:t>
      </w:r>
      <w:r w:rsidRPr="008A41CB">
        <w:rPr>
          <w:rStyle w:val="messagetext1"/>
          <w:rFonts w:ascii="Arial" w:hAnsi="Arial"/>
          <w:sz w:val="20"/>
        </w:rPr>
        <w:t xml:space="preserve"> </w:t>
      </w:r>
      <w:r w:rsidR="0083511F" w:rsidRPr="007E5E9E">
        <w:rPr>
          <w:color w:val="000000"/>
        </w:rPr>
        <w:t xml:space="preserve">There is a strong degree of consistency between the school </w:t>
      </w:r>
      <w:r w:rsidR="0083511F">
        <w:rPr>
          <w:color w:val="000000"/>
        </w:rPr>
        <w:t>core values, vision, mission</w:t>
      </w:r>
      <w:r w:rsidR="0083511F" w:rsidRPr="007E5E9E">
        <w:rPr>
          <w:color w:val="000000"/>
        </w:rPr>
        <w:t>, the schoolwide learner outcomes, and the school program</w:t>
      </w:r>
      <w:r w:rsidR="0083511F">
        <w:rPr>
          <w:color w:val="000000"/>
        </w:rPr>
        <w:t xml:space="preserve"> that reflects the school’s explanation of global competenc</w:t>
      </w:r>
      <w:r w:rsidR="00A621CB">
        <w:rPr>
          <w:color w:val="000000"/>
        </w:rPr>
        <w:t>i</w:t>
      </w:r>
      <w:r w:rsidR="0083511F">
        <w:rPr>
          <w:color w:val="000000"/>
        </w:rPr>
        <w:t>e</w:t>
      </w:r>
      <w:r w:rsidR="00A621CB">
        <w:rPr>
          <w:color w:val="000000"/>
        </w:rPr>
        <w:t>s</w:t>
      </w:r>
      <w:r w:rsidR="004030BA" w:rsidRPr="008F0466">
        <w:t>.</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2342A" w:rsidRPr="00F47CFD">
        <w:t>Provide a range of examples that the school vision, mission, schoolwide learner outcomes</w:t>
      </w:r>
      <w:r w:rsidR="00B2342A">
        <w:t>,</w:t>
      </w:r>
      <w:r w:rsidR="00B2342A" w:rsidRPr="00F47CFD">
        <w:t xml:space="preserve"> and program are consistent</w:t>
      </w:r>
      <w:r w:rsidR="007869A1">
        <w:t xml:space="preserve"> with the school’s explanation of global competencies</w:t>
      </w:r>
      <w:r w:rsidR="00B2342A" w:rsidRPr="00F47CFD">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8F0466" w:rsidRDefault="004030BA" w:rsidP="004030BA">
      <w:pPr>
        <w:pStyle w:val="indicator-head"/>
        <w:rPr>
          <w:rFonts w:ascii="Arial" w:hAnsi="Arial" w:cs="Arial"/>
        </w:rPr>
      </w:pPr>
      <w:r w:rsidRPr="008F0466">
        <w:t xml:space="preserve">Communication about </w:t>
      </w:r>
      <w:r w:rsidR="00B2342A">
        <w:t>Vision, Mission,</w:t>
      </w:r>
      <w:r w:rsidRPr="008F0466">
        <w:t xml:space="preserve"> an</w:t>
      </w:r>
      <w:r w:rsidRPr="008F0466">
        <w:rPr>
          <w:rFonts w:ascii="Arial" w:hAnsi="Arial" w:cs="Arial"/>
        </w:rPr>
        <w:t xml:space="preserve">d Schoolwide </w:t>
      </w:r>
      <w:r w:rsidR="00B2342A">
        <w:rPr>
          <w:rFonts w:ascii="Arial" w:hAnsi="Arial" w:cs="Arial"/>
        </w:rPr>
        <w:t>Learner Outcomes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8F0466">
        <w:t xml:space="preserve">The school has means to publicize the </w:t>
      </w:r>
      <w:r w:rsidR="0083511F">
        <w:t>vision, mission, and the schoolwide learner</w:t>
      </w:r>
      <w:r w:rsidR="004030BA" w:rsidRPr="008F0466">
        <w:t xml:space="preserve"> </w:t>
      </w:r>
      <w:r w:rsidR="0083511F">
        <w:t>outcomes</w:t>
      </w:r>
      <w:r w:rsidR="004030BA" w:rsidRPr="008F0466">
        <w:t xml:space="preserve"> to the students, parents</w:t>
      </w:r>
      <w:r w:rsidR="00B2342A">
        <w:t>,</w:t>
      </w:r>
      <w:r w:rsidR="004030BA" w:rsidRPr="008F0466">
        <w:t xml:space="preserve"> and other members of the school community.</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8F0466">
        <w:t xml:space="preserve">Examine the effectiveness of the means to publicize the </w:t>
      </w:r>
      <w:r w:rsidR="007869A1">
        <w:t xml:space="preserve">mission, vision, </w:t>
      </w:r>
      <w:r w:rsidR="004030BA" w:rsidRPr="008F0466">
        <w:t xml:space="preserve">and the schoolwide </w:t>
      </w:r>
      <w:r w:rsidR="00B2342A">
        <w:t>learner outcomes</w:t>
      </w:r>
      <w:r w:rsidR="004030BA" w:rsidRPr="008F0466">
        <w:t xml:space="preserve"> to the students, parents</w:t>
      </w:r>
      <w:r w:rsidR="00B2342A">
        <w:t>,</w:t>
      </w:r>
      <w:r w:rsidR="004030BA" w:rsidRPr="008F0466">
        <w:t xml:space="preserve"> and other members of the school community.</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pPr>
      <w:r w:rsidRPr="00B46FAC">
        <w:lastRenderedPageBreak/>
        <w:t>Regular Review/Revision</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7B2228" w:rsidRPr="00F47CFD">
        <w:t>The school has a process for regula</w:t>
      </w:r>
      <w:r w:rsidR="001B2EA2">
        <w:t xml:space="preserve">r review/revision of the school’s vision, mission, and </w:t>
      </w:r>
      <w:r w:rsidR="007B2228" w:rsidRPr="00F47CFD">
        <w:t xml:space="preserve">schoolwide learner outcomes based on </w:t>
      </w:r>
      <w:r w:rsidR="007B2228">
        <w:t>current and futur</w:t>
      </w:r>
      <w:r w:rsidR="001B2EA2">
        <w:t xml:space="preserve">e learner needs and other local and global trends and </w:t>
      </w:r>
      <w:r w:rsidR="007B2228" w:rsidRPr="00F47CFD">
        <w:t>conditions</w:t>
      </w:r>
      <w:r w:rsidR="004030BA" w:rsidRPr="008F0466">
        <w:t>.</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7B2228" w:rsidRPr="00292F7C">
        <w:rPr>
          <w:rStyle w:val="messagetext1"/>
        </w:rPr>
        <w:t xml:space="preserve">Evaluate the effectiveness of the regular process for review/revision of the core beliefs, school vision, mission, and the </w:t>
      </w:r>
      <w:r w:rsidR="007B2228">
        <w:rPr>
          <w:rStyle w:val="messagetext1"/>
        </w:rPr>
        <w:t>schoolwide learner outcomes</w:t>
      </w:r>
      <w:r w:rsidR="007B2228" w:rsidRPr="00292F7C">
        <w:rPr>
          <w:rStyle w:val="messagetext1"/>
        </w:rPr>
        <w:t>. Include the degree to which the review/revision process addresses current and futur</w:t>
      </w:r>
      <w:r w:rsidR="001B2EA2">
        <w:rPr>
          <w:rStyle w:val="messagetext1"/>
        </w:rPr>
        <w:t xml:space="preserve">e learner needs and other local and global trends and </w:t>
      </w:r>
      <w:r w:rsidR="007B2228" w:rsidRPr="00292F7C">
        <w:rPr>
          <w:rStyle w:val="messagetext1"/>
        </w:rPr>
        <w:t>conditions</w:t>
      </w:r>
      <w:r w:rsidR="004030BA" w:rsidRPr="008F0466">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B46851" w:rsidRPr="00F47CFD" w:rsidRDefault="00B46851" w:rsidP="00B46851">
      <w:pPr>
        <w:pStyle w:val="indicator-head"/>
        <w:rPr>
          <w:sz w:val="4"/>
          <w:szCs w:val="4"/>
        </w:rPr>
      </w:pPr>
      <w:bookmarkStart w:id="14" w:name="_Toc244321024"/>
      <w:bookmarkEnd w:id="12"/>
      <w:bookmarkEnd w:id="13"/>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F24F1E" w:rsidRDefault="004030BA" w:rsidP="004030BA">
      <w:pPr>
        <w:pStyle w:val="StyleHeading212ptNotBoldAfter10pt"/>
        <w:pageBreakBefore/>
        <w:rPr>
          <w:rFonts w:eastAsia="Arial Unicode MS"/>
        </w:rPr>
      </w:pPr>
      <w:r w:rsidRPr="000D7654">
        <w:rPr>
          <w:rFonts w:eastAsia="Arial Unicode MS"/>
        </w:rPr>
        <w:lastRenderedPageBreak/>
        <w:t>A2.</w:t>
      </w:r>
      <w:r w:rsidRPr="000D7654">
        <w:rPr>
          <w:rFonts w:eastAsia="Arial Unicode MS"/>
        </w:rPr>
        <w:tab/>
      </w:r>
      <w:r w:rsidR="00E82B51">
        <w:rPr>
          <w:rFonts w:eastAsia="Arial Unicode MS"/>
        </w:rPr>
        <w:t xml:space="preserve">  </w:t>
      </w:r>
      <w:r w:rsidRPr="000D7654">
        <w:rPr>
          <w:rFonts w:eastAsia="Arial Unicode MS"/>
        </w:rPr>
        <w:t xml:space="preserve">Governance </w:t>
      </w:r>
      <w:r>
        <w:rPr>
          <w:rFonts w:eastAsia="Arial Unicode MS"/>
        </w:rPr>
        <w:t>Criterion</w:t>
      </w:r>
      <w:bookmarkEnd w:id="14"/>
    </w:p>
    <w:p w:rsidR="005214E3" w:rsidRDefault="008D7D37" w:rsidP="005214E3">
      <w:pPr>
        <w:pStyle w:val="indicators"/>
      </w:pPr>
      <w:r w:rsidRPr="006434E9">
        <w:t>The governing authority (a) adopts policies which are consistent with t</w:t>
      </w:r>
      <w:r w:rsidR="001B2EA2">
        <w:t xml:space="preserve">he school’s mission and vision </w:t>
      </w:r>
      <w:r w:rsidRPr="006434E9">
        <w:t>and support the achievement of the schoolwide learner outcomes,</w:t>
      </w:r>
      <w:r w:rsidR="001B2EA2">
        <w:t xml:space="preserve"> i.e., global competencies, (b) </w:t>
      </w:r>
      <w:r w:rsidRPr="006434E9">
        <w:t>delegates implementation of these policies to</w:t>
      </w:r>
      <w:r>
        <w:t xml:space="preserve"> the professional staff</w:t>
      </w:r>
      <w:r w:rsidRPr="00E05C2E">
        <w:t>,</w:t>
      </w:r>
      <w:r>
        <w:t xml:space="preserve"> and (c) </w:t>
      </w:r>
      <w:r w:rsidRPr="006434E9">
        <w:t>monitors results</w:t>
      </w:r>
      <w:r w:rsidR="005214E3" w:rsidRPr="008F0466">
        <w:t>.</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r w:rsidRPr="00B46FAC">
        <w:t>Clear Policies and Procedures</w:t>
      </w:r>
    </w:p>
    <w:p w:rsidR="004030BA" w:rsidRPr="00E82B51"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E82B51">
        <w:rPr>
          <w:rStyle w:val="Styleindicator-listChar"/>
          <w:rFonts w:ascii="Times New Roman" w:hAnsi="Times New Roman" w:cs="Times New Roman"/>
          <w:sz w:val="24"/>
          <w:szCs w:val="24"/>
        </w:rPr>
        <w:t>There are clear policies and procedures with regard to the selection, composition and specific duties of the</w:t>
      </w:r>
      <w:r w:rsidR="004030BA" w:rsidRPr="00E82B51">
        <w:t xml:space="preserve"> governing authority.</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080817" w:rsidRPr="00F47CFD">
        <w:t>Evaluate the clarity of the policies and procedures regarding the selection, composition</w:t>
      </w:r>
      <w:r w:rsidR="001B2EA2">
        <w:t>,</w:t>
      </w:r>
      <w:r w:rsidR="00080817" w:rsidRPr="00F47CFD">
        <w:t xml:space="preserve"> and specific duties of the governing authority</w:t>
      </w:r>
      <w:r w:rsidR="004030BA" w:rsidRPr="009C6ABC">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t>Pretraining of Potential Board Members</w:t>
      </w:r>
    </w:p>
    <w:p w:rsidR="004030BA" w:rsidRPr="00E82B51"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E82B51">
        <w:rPr>
          <w:rStyle w:val="Styleindicator-listChar"/>
          <w:rFonts w:ascii="Times New Roman" w:hAnsi="Times New Roman" w:cs="Times New Roman"/>
          <w:sz w:val="24"/>
          <w:szCs w:val="24"/>
        </w:rPr>
        <w:t>Individuals who seek board membership or are being considered as appointees by the board will have some form of training in the principles and skills essential to the effectiveness of the school board</w:t>
      </w:r>
      <w:r w:rsidR="004030BA" w:rsidRPr="00E82B51">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080817" w:rsidRPr="00491CB8">
        <w:t>Evaluate the effectiveness</w:t>
      </w:r>
      <w:r w:rsidR="00080817" w:rsidRPr="00491CB8">
        <w:rPr>
          <w:rFonts w:ascii="Arial" w:hAnsi="Arial" w:cs="Arial"/>
          <w:b/>
          <w:sz w:val="20"/>
          <w:szCs w:val="20"/>
        </w:rPr>
        <w:t xml:space="preserve"> </w:t>
      </w:r>
      <w:r w:rsidR="00080817" w:rsidRPr="00491CB8">
        <w:t>of the</w:t>
      </w:r>
      <w:r w:rsidR="00080817" w:rsidRPr="00491CB8">
        <w:rPr>
          <w:rFonts w:ascii="Arial" w:hAnsi="Arial" w:cs="Arial"/>
          <w:b/>
          <w:sz w:val="20"/>
          <w:szCs w:val="20"/>
        </w:rPr>
        <w:t xml:space="preserve"> </w:t>
      </w:r>
      <w:r w:rsidR="00080817" w:rsidRPr="00F47CFD">
        <w:t>training that is offered to prospective or new school board members</w:t>
      </w:r>
      <w:r w:rsidR="004030BA" w:rsidRPr="007705BC">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B46FAC">
        <w:t>Relationship of Policies</w:t>
      </w:r>
    </w:p>
    <w:p w:rsidR="004030BA" w:rsidRPr="008F0466"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8D7D37" w:rsidRPr="006434E9">
        <w:t>The governing authority’s policies are directly connected to the school’s vision, mission</w:t>
      </w:r>
      <w:r w:rsidR="001B2EA2">
        <w:t>,</w:t>
      </w:r>
      <w:r w:rsidR="008D7D37" w:rsidRPr="006434E9">
        <w:t xml:space="preserve"> and schoolwide learner outcomes that focus on student achievement of global competencies</w:t>
      </w:r>
      <w:r w:rsidR="004030BA" w:rsidRPr="008F0466">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8D7D37" w:rsidRPr="00F47CFD">
        <w:t>Evaluate the adequacy of the policies to support the school’s vision, mission, and schoolwide learner outcomes through its programs and operations</w:t>
      </w:r>
      <w:r w:rsidR="00080817" w:rsidRPr="00F47CFD">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8D7D37" w:rsidRPr="008D7D37" w:rsidRDefault="008D7D37" w:rsidP="008D7D37">
      <w:pPr>
        <w:pStyle w:val="indicator-head"/>
        <w:keepNext w:val="0"/>
        <w:jc w:val="both"/>
        <w:rPr>
          <w:rFonts w:ascii="Times New Roman" w:hAnsi="Times New Roman"/>
          <w:b w:val="0"/>
          <w:sz w:val="24"/>
          <w:szCs w:val="24"/>
        </w:rPr>
      </w:pPr>
      <w:r w:rsidRPr="008D7D37">
        <w:rPr>
          <w:rFonts w:ascii="Arial" w:hAnsi="Arial" w:cs="Arial"/>
        </w:rPr>
        <w:t>Additional Online Instruction Prompt:</w:t>
      </w:r>
      <w:r w:rsidRPr="008D7D37">
        <w:rPr>
          <w:i/>
        </w:rPr>
        <w:t xml:space="preserve"> </w:t>
      </w:r>
      <w:r w:rsidRPr="008D7D37">
        <w:rPr>
          <w:rFonts w:ascii="Times New Roman" w:hAnsi="Times New Roman"/>
          <w:b w:val="0"/>
          <w:i/>
          <w:sz w:val="24"/>
          <w:szCs w:val="24"/>
        </w:rPr>
        <w:t>Evaluate the policies related to online instruction for effectiveness in clarifying the vision for the school’s use of various types of online curriculum, instruction and support methodologies; this includes, upgrading or updating technology, acceptable use policies, CIPA policies, and policies to ensure internet safety.</w:t>
      </w:r>
    </w:p>
    <w:tbl>
      <w:tblPr>
        <w:tblW w:w="0" w:type="auto"/>
        <w:tblLook w:val="00BF"/>
      </w:tblPr>
      <w:tblGrid>
        <w:gridCol w:w="6228"/>
        <w:gridCol w:w="3348"/>
      </w:tblGrid>
      <w:tr w:rsidR="008D7D37" w:rsidRPr="00183487" w:rsidTr="008D7D37">
        <w:tc>
          <w:tcPr>
            <w:tcW w:w="6228" w:type="dxa"/>
            <w:shd w:val="clear" w:color="auto" w:fill="E0E0E0"/>
            <w:vAlign w:val="bottom"/>
          </w:tcPr>
          <w:p w:rsidR="008D7D37" w:rsidRPr="008D7D37" w:rsidRDefault="008D7D37" w:rsidP="008D7D37">
            <w:pPr>
              <w:pStyle w:val="paragraph"/>
              <w:keepNext/>
              <w:spacing w:before="40" w:after="40"/>
              <w:rPr>
                <w:rFonts w:ascii="Arial" w:hAnsi="Arial" w:cs="Arial"/>
                <w:b/>
                <w:sz w:val="20"/>
              </w:rPr>
            </w:pPr>
            <w:r w:rsidRPr="008D7D37">
              <w:rPr>
                <w:rFonts w:ascii="Arial" w:hAnsi="Arial" w:cs="Arial"/>
                <w:b/>
                <w:sz w:val="20"/>
              </w:rPr>
              <w:t>Findings</w:t>
            </w:r>
          </w:p>
        </w:tc>
        <w:tc>
          <w:tcPr>
            <w:tcW w:w="3348" w:type="dxa"/>
            <w:shd w:val="clear" w:color="auto" w:fill="E0E0E0"/>
            <w:vAlign w:val="bottom"/>
          </w:tcPr>
          <w:p w:rsidR="008D7D37" w:rsidRPr="008D7D37" w:rsidRDefault="008D7D37" w:rsidP="008D7D37">
            <w:pPr>
              <w:pStyle w:val="paragraph"/>
              <w:keepNext/>
              <w:spacing w:before="40" w:after="40"/>
              <w:rPr>
                <w:rFonts w:ascii="Arial" w:hAnsi="Arial" w:cs="Arial"/>
                <w:b/>
                <w:sz w:val="20"/>
              </w:rPr>
            </w:pPr>
            <w:r w:rsidRPr="008D7D37">
              <w:rPr>
                <w:rFonts w:ascii="Arial" w:hAnsi="Arial" w:cs="Arial"/>
                <w:b/>
                <w:sz w:val="20"/>
              </w:rPr>
              <w:t>Supporting Evidence</w:t>
            </w:r>
          </w:p>
        </w:tc>
      </w:tr>
      <w:tr w:rsidR="008D7D37" w:rsidRPr="00906830" w:rsidTr="008D7D37">
        <w:tc>
          <w:tcPr>
            <w:tcW w:w="6228" w:type="dxa"/>
          </w:tcPr>
          <w:p w:rsidR="008D7D37" w:rsidRPr="008D7D37" w:rsidRDefault="008D7D37" w:rsidP="008D7D37">
            <w:pPr>
              <w:pStyle w:val="indicator-response"/>
              <w:rPr>
                <w:sz w:val="24"/>
                <w:szCs w:val="24"/>
              </w:rPr>
            </w:pPr>
          </w:p>
        </w:tc>
        <w:tc>
          <w:tcPr>
            <w:tcW w:w="3348" w:type="dxa"/>
          </w:tcPr>
          <w:p w:rsidR="008D7D37" w:rsidRPr="008D7D37" w:rsidRDefault="008D7D37" w:rsidP="008D7D37">
            <w:pPr>
              <w:pStyle w:val="indicator-response"/>
              <w:rPr>
                <w:b/>
                <w:sz w:val="24"/>
                <w:szCs w:val="24"/>
              </w:rPr>
            </w:pPr>
          </w:p>
        </w:tc>
      </w:tr>
    </w:tbl>
    <w:p w:rsidR="004030BA" w:rsidRDefault="004030BA" w:rsidP="004030BA">
      <w:pPr>
        <w:pStyle w:val="indicator-head"/>
      </w:pPr>
      <w:r w:rsidRPr="00B46FAC">
        <w:lastRenderedPageBreak/>
        <w:t>Involvement of Governing Authority</w:t>
      </w:r>
    </w:p>
    <w:p w:rsidR="004030BA" w:rsidRPr="00127565"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080817" w:rsidRPr="00F47CFD">
        <w:t>The governing authority is involved in the regular review and refinement of the school’s vision, mission</w:t>
      </w:r>
      <w:r w:rsidR="008D7D37">
        <w:t>,</w:t>
      </w:r>
      <w:r w:rsidR="00080817" w:rsidRPr="00F47CFD">
        <w:t xml:space="preserve"> and schoolwide learner outcomes. The governing authority uses a variety of strategies to remain current in research-based knowledge about effective schools.</w:t>
      </w:r>
    </w:p>
    <w:p w:rsidR="004030BA" w:rsidRDefault="00F83DEA" w:rsidP="004030BA">
      <w:pPr>
        <w:pStyle w:val="indicator-question"/>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080817" w:rsidRPr="00F47CFD">
        <w:rPr>
          <w:rStyle w:val="messagetext1"/>
        </w:rPr>
        <w:t>Evaluate the processes for the involvement of the governing board in the regular review and refinement of the school’s vision, mission</w:t>
      </w:r>
      <w:r w:rsidR="008D7D37">
        <w:rPr>
          <w:rStyle w:val="messagetext1"/>
        </w:rPr>
        <w:t>,</w:t>
      </w:r>
      <w:r w:rsidR="00080817" w:rsidRPr="00F47CFD">
        <w:rPr>
          <w:rStyle w:val="messagetext1"/>
        </w:rPr>
        <w:t xml:space="preserve"> and schoolwide learner outcomes.</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B46FAC">
        <w:t>School Community Understanding</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community understands the governing authority’s role.</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9C6ABC">
        <w:t>To what degree does the school community understand the governing authority's role?</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pPr>
      <w:r w:rsidRPr="00B46FAC">
        <w:t>Relationship to Professional Staff</w:t>
      </w:r>
    </w:p>
    <w:p w:rsidR="004030BA" w:rsidRDefault="009A5544" w:rsidP="004030BA">
      <w:pPr>
        <w:pStyle w:val="indicators"/>
      </w:pPr>
      <w:r>
        <w:rPr>
          <w:rStyle w:val="messagetext1"/>
          <w:rFonts w:ascii="Arial" w:hAnsi="Arial"/>
          <w:b/>
          <w:sz w:val="20"/>
        </w:rPr>
        <w:t>Indicator</w:t>
      </w:r>
      <w:r w:rsidR="00080817">
        <w:rPr>
          <w:rStyle w:val="messagetext1"/>
          <w:rFonts w:ascii="Arial" w:hAnsi="Arial"/>
          <w:sz w:val="20"/>
        </w:rPr>
        <w:t>:</w:t>
      </w:r>
      <w:r w:rsidRPr="008A41CB">
        <w:rPr>
          <w:rStyle w:val="messagetext1"/>
          <w:rFonts w:ascii="Arial" w:hAnsi="Arial"/>
          <w:sz w:val="20"/>
        </w:rPr>
        <w:t xml:space="preserve"> </w:t>
      </w:r>
      <w:r w:rsidR="00080817" w:rsidRPr="00F47CFD">
        <w:t xml:space="preserve">There is clear understanding about the relationship between the governing authority and the responsibilities of the professional staff. The governing authority </w:t>
      </w:r>
      <w:r w:rsidR="001B2EA2">
        <w:t>limits</w:t>
      </w:r>
      <w:r w:rsidR="00080817" w:rsidRPr="00F47CFD">
        <w:t xml:space="preserve"> its actions to polic</w:t>
      </w:r>
      <w:r w:rsidR="001B2EA2">
        <w:t xml:space="preserve">y making and strategic planning — </w:t>
      </w:r>
      <w:r w:rsidR="00080817" w:rsidRPr="00F47CFD">
        <w:t>authorizing the administration to implement its decisions</w:t>
      </w:r>
      <w:r w:rsidR="004030BA">
        <w:t>.</w:t>
      </w:r>
    </w:p>
    <w:p w:rsidR="004030BA" w:rsidRDefault="00F83DEA" w:rsidP="004030BA">
      <w:pPr>
        <w:pStyle w:val="indicator-question"/>
        <w:keepNext w:val="0"/>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080817" w:rsidRPr="00F47CFD">
        <w:t xml:space="preserve">Determine whether there is </w:t>
      </w:r>
      <w:r w:rsidR="00080817" w:rsidRPr="00F47CFD">
        <w:rPr>
          <w:iCs/>
        </w:rPr>
        <w:t>clear understanding about the relationship between the governing board and the responsibilities of the professional staff and how that understanding is develop</w:t>
      </w:r>
      <w:r w:rsidR="00080817">
        <w:rPr>
          <w:iCs/>
        </w:rPr>
        <w:t>ed and maintained.</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C103C3" w:rsidP="004030BA">
      <w:pPr>
        <w:pStyle w:val="indicator-head"/>
      </w:pPr>
      <w:r w:rsidRPr="00F47CFD">
        <w:rPr>
          <w:rStyle w:val="messagetextbold1"/>
          <w:b/>
          <w:color w:val="000000"/>
        </w:rPr>
        <w:t>Board’s Evaluation/Monitoring Procedures</w:t>
      </w:r>
    </w:p>
    <w:p w:rsidR="004030BA" w:rsidRDefault="009A5544" w:rsidP="004030BA">
      <w:pPr>
        <w:pStyle w:val="indicators"/>
      </w:pPr>
      <w:r>
        <w:rPr>
          <w:rStyle w:val="messagetext1"/>
          <w:rFonts w:ascii="Arial" w:hAnsi="Arial"/>
          <w:b/>
          <w:sz w:val="20"/>
        </w:rPr>
        <w:t>Indicator</w:t>
      </w:r>
      <w:r w:rsidR="00080817">
        <w:rPr>
          <w:rStyle w:val="messagetext1"/>
          <w:rFonts w:ascii="Arial" w:hAnsi="Arial"/>
          <w:sz w:val="20"/>
        </w:rPr>
        <w:t>:</w:t>
      </w:r>
      <w:r w:rsidRPr="008A41CB">
        <w:rPr>
          <w:rStyle w:val="messagetext1"/>
          <w:rFonts w:ascii="Arial" w:hAnsi="Arial"/>
          <w:sz w:val="20"/>
        </w:rPr>
        <w:t xml:space="preserve"> </w:t>
      </w:r>
      <w:r w:rsidR="00C103C3" w:rsidRPr="00F47CFD">
        <w:rPr>
          <w:rStyle w:val="messagetext1"/>
          <w:bCs/>
          <w:iCs/>
        </w:rPr>
        <w:t>There is clarity of the evaluation and monitoring procedures carried out by the governing board, including the review of student performance, overall school programs and operations, and the fiscal health of the school</w:t>
      </w:r>
      <w:r w:rsidR="004030BA">
        <w:t>.</w:t>
      </w:r>
    </w:p>
    <w:p w:rsidR="004030BA" w:rsidRDefault="00F83DEA" w:rsidP="004030BA">
      <w:pPr>
        <w:pStyle w:val="indicator-question"/>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C103C3" w:rsidRPr="00F47CFD">
        <w:rPr>
          <w:rStyle w:val="messagetext1"/>
        </w:rPr>
        <w:t>Determine the degree to which there is clarity of the evaluation and monitoring procedures carried out by the governing board, including review of student performance, overall school programs and operations, and fiscal health of the school</w:t>
      </w:r>
      <w:r w:rsidR="004030BA" w:rsidRPr="009C6ABC">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DD4EF3" w:rsidRDefault="00DD4EF3" w:rsidP="00DD4EF3">
      <w:pPr>
        <w:pStyle w:val="indicator-head"/>
      </w:pPr>
      <w:r w:rsidRPr="00F47CFD">
        <w:rPr>
          <w:rStyle w:val="messagetextbold1"/>
          <w:b/>
          <w:color w:val="000000"/>
        </w:rPr>
        <w:lastRenderedPageBreak/>
        <w:t>Complaint and Conflict Resolution Procedures</w:t>
      </w:r>
    </w:p>
    <w:p w:rsidR="00DD4EF3" w:rsidRPr="00CC65CE" w:rsidRDefault="00DD4EF3" w:rsidP="00DD4EF3">
      <w:pPr>
        <w:pStyle w:val="indicators"/>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F47CFD">
        <w:rPr>
          <w:rStyle w:val="messagetext1"/>
        </w:rPr>
        <w:t>The established governing board/school’s complaint and conflict resolution procedures as they apply to the school’s stakeholders are effective</w:t>
      </w:r>
      <w:r>
        <w:t>.</w:t>
      </w:r>
    </w:p>
    <w:p w:rsidR="00DD4EF3" w:rsidRDefault="00DD4EF3" w:rsidP="00DD4EF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F47CFD">
        <w:rPr>
          <w:rStyle w:val="messagetext1"/>
        </w:rPr>
        <w:t xml:space="preserve">Comment on the effectiveness of the established governing board/school’s complaint and conflict resolution </w:t>
      </w:r>
      <w:r>
        <w:rPr>
          <w:rStyle w:val="messagetext1"/>
        </w:rPr>
        <w:t>procedures as they apply to the</w:t>
      </w:r>
      <w:r w:rsidRPr="00F47CFD">
        <w:rPr>
          <w:rStyle w:val="messagetext1"/>
        </w:rPr>
        <w:t xml:space="preserve"> school’s stakeholders</w:t>
      </w:r>
      <w:r w:rsidRPr="009C6ABC">
        <w:t>.</w:t>
      </w:r>
    </w:p>
    <w:tbl>
      <w:tblPr>
        <w:tblW w:w="0" w:type="auto"/>
        <w:tblLook w:val="00BF"/>
      </w:tblPr>
      <w:tblGrid>
        <w:gridCol w:w="6228"/>
        <w:gridCol w:w="3348"/>
      </w:tblGrid>
      <w:tr w:rsidR="00DD4EF3" w:rsidRPr="00183487" w:rsidTr="00DD4EF3">
        <w:tc>
          <w:tcPr>
            <w:tcW w:w="622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Findings</w:t>
            </w:r>
          </w:p>
        </w:tc>
        <w:tc>
          <w:tcPr>
            <w:tcW w:w="334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Supporting Evidence</w:t>
            </w:r>
          </w:p>
        </w:tc>
      </w:tr>
      <w:tr w:rsidR="00DD4EF3" w:rsidRPr="00906830" w:rsidTr="00DD4EF3">
        <w:tc>
          <w:tcPr>
            <w:tcW w:w="6228" w:type="dxa"/>
          </w:tcPr>
          <w:p w:rsidR="00DD4EF3" w:rsidRPr="00DD4EF3" w:rsidRDefault="00DD4EF3" w:rsidP="00DD4EF3">
            <w:pPr>
              <w:pStyle w:val="indicator-response"/>
              <w:rPr>
                <w:sz w:val="24"/>
                <w:szCs w:val="24"/>
              </w:rPr>
            </w:pPr>
          </w:p>
        </w:tc>
        <w:tc>
          <w:tcPr>
            <w:tcW w:w="3348" w:type="dxa"/>
          </w:tcPr>
          <w:p w:rsidR="00DD4EF3" w:rsidRPr="00DD4EF3" w:rsidRDefault="00DD4EF3" w:rsidP="00DD4EF3">
            <w:pPr>
              <w:pStyle w:val="indicator-response"/>
              <w:rPr>
                <w:b/>
                <w:sz w:val="24"/>
                <w:szCs w:val="24"/>
              </w:rPr>
            </w:pPr>
          </w:p>
        </w:tc>
      </w:tr>
    </w:tbl>
    <w:p w:rsidR="00DD4EF3" w:rsidRDefault="00DD4EF3" w:rsidP="00DD4EF3">
      <w:pPr>
        <w:pStyle w:val="indicator-head"/>
      </w:pPr>
      <w:r w:rsidRPr="00B46FAC">
        <w:t xml:space="preserve">Evaluation </w:t>
      </w:r>
      <w:r>
        <w:t>Procedure</w:t>
      </w:r>
      <w:r w:rsidR="00183289">
        <w:t>s</w:t>
      </w:r>
    </w:p>
    <w:p w:rsidR="00DD4EF3" w:rsidRPr="00CC65CE" w:rsidRDefault="00DD4EF3" w:rsidP="00DD4EF3">
      <w:pPr>
        <w:pStyle w:val="indicators"/>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F47CFD">
        <w:t>The governing authority carries out clearly defined evaluation procedures</w:t>
      </w:r>
      <w:r>
        <w:t>.</w:t>
      </w:r>
    </w:p>
    <w:p w:rsidR="00DD4EF3" w:rsidRDefault="00DD4EF3" w:rsidP="00DD4EF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F47CFD">
        <w:t>Comment on the clarity of the evaluation procedures carried out by the governing authority</w:t>
      </w:r>
      <w:r w:rsidRPr="009C6ABC">
        <w:t>.</w:t>
      </w:r>
    </w:p>
    <w:tbl>
      <w:tblPr>
        <w:tblW w:w="0" w:type="auto"/>
        <w:tblLook w:val="00BF"/>
      </w:tblPr>
      <w:tblGrid>
        <w:gridCol w:w="6228"/>
        <w:gridCol w:w="3348"/>
      </w:tblGrid>
      <w:tr w:rsidR="00DD4EF3" w:rsidRPr="00183487" w:rsidTr="00DD4EF3">
        <w:tc>
          <w:tcPr>
            <w:tcW w:w="622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Findings</w:t>
            </w:r>
          </w:p>
        </w:tc>
        <w:tc>
          <w:tcPr>
            <w:tcW w:w="334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Supporting Evidence</w:t>
            </w:r>
          </w:p>
        </w:tc>
      </w:tr>
      <w:tr w:rsidR="00DD4EF3" w:rsidRPr="00906830" w:rsidTr="00DD4EF3">
        <w:tc>
          <w:tcPr>
            <w:tcW w:w="6228" w:type="dxa"/>
          </w:tcPr>
          <w:p w:rsidR="00DD4EF3" w:rsidRPr="00DD4EF3" w:rsidRDefault="00DD4EF3" w:rsidP="00DD4EF3">
            <w:pPr>
              <w:pStyle w:val="indicator-response"/>
              <w:rPr>
                <w:sz w:val="24"/>
                <w:szCs w:val="24"/>
              </w:rPr>
            </w:pPr>
          </w:p>
        </w:tc>
        <w:tc>
          <w:tcPr>
            <w:tcW w:w="3348" w:type="dxa"/>
          </w:tcPr>
          <w:p w:rsidR="00DD4EF3" w:rsidRPr="00DD4EF3" w:rsidRDefault="00DD4EF3" w:rsidP="00DD4EF3">
            <w:pPr>
              <w:pStyle w:val="indicator-response"/>
              <w:rPr>
                <w:b/>
                <w:sz w:val="24"/>
                <w:szCs w:val="24"/>
              </w:rPr>
            </w:pPr>
          </w:p>
        </w:tc>
      </w:tr>
    </w:tbl>
    <w:p w:rsidR="004030BA" w:rsidRDefault="004030BA" w:rsidP="004030BA">
      <w:pPr>
        <w:pStyle w:val="indicator-head"/>
      </w:pPr>
      <w:r w:rsidRPr="00B46FAC">
        <w:t>Evaluation of Governing Authority</w:t>
      </w:r>
    </w:p>
    <w:p w:rsidR="004030BA" w:rsidRPr="00CC65CE"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There is a process for evaluating the governing authority.</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9C6ABC">
        <w:t>Review and assess the process for evaluating the governing authority.</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B46851" w:rsidRPr="00F47CFD" w:rsidRDefault="00B46851" w:rsidP="00B46851">
      <w:pPr>
        <w:pStyle w:val="indicator-head"/>
        <w:rPr>
          <w:sz w:val="4"/>
          <w:szCs w:val="4"/>
        </w:rPr>
      </w:pPr>
      <w:bookmarkStart w:id="15" w:name="_Toc148757166"/>
      <w:bookmarkStart w:id="16" w:name="_Toc244321025"/>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F24F1E" w:rsidRDefault="004030BA" w:rsidP="004030BA">
      <w:pPr>
        <w:pStyle w:val="StyleHeading212ptNotBoldAfter10pt"/>
        <w:pageBreakBefore/>
        <w:rPr>
          <w:rFonts w:eastAsia="Arial Unicode MS"/>
        </w:rPr>
      </w:pPr>
      <w:r w:rsidRPr="000D7654">
        <w:rPr>
          <w:rFonts w:eastAsia="Arial Unicode MS"/>
        </w:rPr>
        <w:lastRenderedPageBreak/>
        <w:t>A3.</w:t>
      </w:r>
      <w:r w:rsidRPr="000D7654">
        <w:rPr>
          <w:rFonts w:eastAsia="Arial Unicode MS"/>
        </w:rPr>
        <w:tab/>
      </w:r>
      <w:r w:rsidR="00E305C4">
        <w:rPr>
          <w:rFonts w:eastAsia="Arial Unicode MS"/>
        </w:rPr>
        <w:t xml:space="preserve">   </w:t>
      </w:r>
      <w:r w:rsidRPr="000D7654">
        <w:rPr>
          <w:rFonts w:eastAsia="Arial Unicode MS"/>
        </w:rPr>
        <w:t>School Leadership Criterion</w:t>
      </w:r>
      <w:bookmarkEnd w:id="15"/>
      <w:bookmarkEnd w:id="16"/>
    </w:p>
    <w:p w:rsidR="005214E3" w:rsidRPr="00DD16F7" w:rsidRDefault="00122F18" w:rsidP="005214E3">
      <w:pPr>
        <w:pStyle w:val="indicators"/>
      </w:pPr>
      <w:r w:rsidRPr="006434E9">
        <w:t>The school leadership (1) makes decisions to facilitate actions that focus the energies of the school on student achievement of the schoolwide learner outcomes, i.e., global competencies,</w:t>
      </w:r>
      <w:r>
        <w:t xml:space="preserve"> (2) </w:t>
      </w:r>
      <w:r w:rsidRPr="006434E9">
        <w:t>empowers the staff</w:t>
      </w:r>
      <w:r w:rsidRPr="00576FA3">
        <w:t>,</w:t>
      </w:r>
      <w:r w:rsidRPr="006434E9">
        <w:t xml:space="preserve"> and (3) encourages commitment, participation</w:t>
      </w:r>
      <w:r w:rsidR="001B2EA2">
        <w:t>,</w:t>
      </w:r>
      <w:r w:rsidRPr="006434E9">
        <w:t xml:space="preserve"> and shared accountability for student learning in a global environment</w:t>
      </w:r>
      <w:r w:rsidR="005214E3" w:rsidRPr="00E93937">
        <w:t>.</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proofErr w:type="gramStart"/>
      <w:r w:rsidRPr="00B46FAC">
        <w:t>Defined Responsibilities, Practices, etc.</w:t>
      </w:r>
      <w:proofErr w:type="gramEnd"/>
    </w:p>
    <w:p w:rsidR="004030BA" w:rsidRPr="00CC65CE"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has administrator and faculty written policies, charts, and handbooks that define responsibilities, operational practices, decision-making processes, and relationships of leadership and staff.</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183289" w:rsidRPr="00055028">
        <w:t>Evaluate the</w:t>
      </w:r>
      <w:r w:rsidR="00183289">
        <w:t>se</w:t>
      </w:r>
      <w:r w:rsidR="00183289" w:rsidRPr="00055028">
        <w:t xml:space="preserve"> administrator and faculty written policies, charts, and handbooks</w:t>
      </w:r>
      <w:r w:rsidR="00183289">
        <w:t>.</w:t>
      </w:r>
      <w:r w:rsidR="00183289" w:rsidRPr="00055028">
        <w:t xml:space="preserve"> Determine the clarity and understanding of these by administration and faculty</w:t>
      </w:r>
      <w:r w:rsidR="004030BA" w:rsidRPr="00055028">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B46FAC">
        <w:t>Existing Structures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has existing structures for internal communication, planning</w:t>
      </w:r>
      <w:r w:rsidR="00FF712E">
        <w:t>,</w:t>
      </w:r>
      <w:r w:rsidR="004030BA">
        <w:t xml:space="preserve"> and </w:t>
      </w:r>
      <w:r w:rsidR="00FF712E">
        <w:t>conflict resolution</w:t>
      </w:r>
      <w:r w:rsidR="004030BA">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055028">
        <w:t>How effective are the existing structures for internal communication, planning</w:t>
      </w:r>
      <w:r w:rsidR="00FF712E">
        <w:t>,</w:t>
      </w:r>
      <w:r w:rsidR="004030BA" w:rsidRPr="00055028">
        <w:t xml:space="preserve"> and </w:t>
      </w:r>
      <w:r w:rsidR="00FF712E">
        <w:t>conflict</w:t>
      </w:r>
      <w:r w:rsidR="004030BA" w:rsidRPr="00055028">
        <w:t xml:space="preserve"> </w:t>
      </w:r>
      <w:r w:rsidR="00FF712E">
        <w:t>resolution</w:t>
      </w:r>
      <w:r w:rsidR="004030BA" w:rsidRPr="00055028">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B46FAC">
        <w:t>Involvement of Staff</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122F18" w:rsidRPr="006434E9">
        <w:t>The school leadership has processes and procedures for involving staff in shared responsibility, collaborative structures and actions, and accountability to focus ongoing improvement on student learning and teaching in a global environment.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122F18" w:rsidRPr="006434E9">
        <w:t>How effective are the processes and procedures for involving staff in shared responsibility, actions, and accountability to support student learning in a global environment?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9C500E" w:rsidP="004030BA">
      <w:pPr>
        <w:pStyle w:val="indicator-head"/>
      </w:pPr>
      <w:r>
        <w:lastRenderedPageBreak/>
        <w:t>Evaluation</w:t>
      </w:r>
      <w:r w:rsidR="004030BA" w:rsidRPr="00B46FAC">
        <w:t xml:space="preserve"> of Existing Processes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 xml:space="preserve">The school leadership regularly reviews the existing processes to determine the degree to which actions of the leadership and </w:t>
      </w:r>
      <w:proofErr w:type="gramStart"/>
      <w:r w:rsidR="004030BA">
        <w:t>staff focus</w:t>
      </w:r>
      <w:proofErr w:type="gramEnd"/>
      <w:r w:rsidR="004030BA">
        <w:t xml:space="preserve"> on successful student learning</w:t>
      </w:r>
      <w:r w:rsidR="00122F18">
        <w:t xml:space="preserve"> </w:t>
      </w:r>
      <w:r w:rsidR="006D2440">
        <w:t>and teaching in a global environment</w:t>
      </w:r>
      <w:r w:rsidR="004030BA">
        <w:t>.</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6D2440" w:rsidRPr="006434E9">
        <w:t>How effective are the processes and procedures for involving staff in shared responsibility, actions, and accountability to support student learning in a global environment?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122F18" w:rsidRPr="00D712A8" w:rsidRDefault="00122F18" w:rsidP="00122F18">
      <w:pPr>
        <w:pStyle w:val="indicator-head"/>
        <w:rPr>
          <w:rStyle w:val="messagetextbold1"/>
          <w:b/>
          <w:bCs w:val="0"/>
          <w:color w:val="000000"/>
        </w:rPr>
      </w:pPr>
      <w:bookmarkStart w:id="17" w:name="_Toc148757169"/>
      <w:bookmarkStart w:id="18" w:name="_Toc244321026"/>
      <w:r w:rsidRPr="00576FA3">
        <w:rPr>
          <w:rStyle w:val="messagetextbold1"/>
          <w:b/>
          <w:color w:val="000000"/>
        </w:rPr>
        <w:t>Interconnectedness of the School to the World</w:t>
      </w:r>
    </w:p>
    <w:p w:rsidR="00122F18" w:rsidRDefault="00122F18" w:rsidP="00122F18">
      <w:pPr>
        <w:pStyle w:val="Styleindicator-questionGray-80"/>
        <w:rPr>
          <w:rStyle w:val="messagetext1"/>
          <w:bCs/>
          <w:iCs w:val="0"/>
        </w:rPr>
      </w:pPr>
      <w:r w:rsidRPr="006A6923">
        <w:rPr>
          <w:rStyle w:val="messagetext1"/>
          <w:rFonts w:ascii="Arial" w:hAnsi="Arial"/>
          <w:b/>
          <w:bCs/>
          <w:i w:val="0"/>
          <w:iCs w:val="0"/>
          <w:sz w:val="20"/>
        </w:rPr>
        <w:t>Indicator</w:t>
      </w:r>
      <w:r w:rsidRPr="006A6923">
        <w:rPr>
          <w:rStyle w:val="messagetext1"/>
          <w:rFonts w:ascii="Arial" w:hAnsi="Arial"/>
          <w:bCs/>
          <w:i w:val="0"/>
          <w:iCs w:val="0"/>
          <w:sz w:val="20"/>
        </w:rPr>
        <w:t xml:space="preserve">: </w:t>
      </w:r>
      <w:r w:rsidRPr="00122F18">
        <w:rPr>
          <w:rStyle w:val="messagetext1"/>
          <w:bCs/>
          <w:i w:val="0"/>
          <w:iCs w:val="0"/>
        </w:rPr>
        <w:t>The school leadership involves staff in assessing the school’s interconnectedness to the world to promote a globally minded culture.</w:t>
      </w:r>
    </w:p>
    <w:p w:rsidR="00122F18" w:rsidRDefault="00122F18" w:rsidP="00122F18">
      <w:pPr>
        <w:pStyle w:val="Styleindicator-questionGray-80"/>
        <w:rPr>
          <w:rStyle w:val="messagetext1"/>
          <w:bCs/>
          <w:iCs w:val="0"/>
        </w:rPr>
      </w:pPr>
      <w:r w:rsidRPr="006A6923">
        <w:rPr>
          <w:rStyle w:val="messagetext1"/>
          <w:rFonts w:ascii="Arial" w:hAnsi="Arial"/>
          <w:b/>
          <w:bCs/>
          <w:i w:val="0"/>
          <w:iCs w:val="0"/>
          <w:sz w:val="20"/>
        </w:rPr>
        <w:t>Prompt</w:t>
      </w:r>
      <w:r w:rsidRPr="006A6923">
        <w:rPr>
          <w:rStyle w:val="messagetext1"/>
          <w:rFonts w:ascii="Arial" w:hAnsi="Arial"/>
          <w:bCs/>
          <w:i w:val="0"/>
          <w:iCs w:val="0"/>
          <w:sz w:val="20"/>
        </w:rPr>
        <w:t>:</w:t>
      </w:r>
      <w:r w:rsidRPr="006A6923">
        <w:rPr>
          <w:rStyle w:val="messagetext1"/>
          <w:rFonts w:ascii="Arial" w:hAnsi="Arial"/>
          <w:bCs/>
          <w:iCs w:val="0"/>
          <w:sz w:val="20"/>
        </w:rPr>
        <w:t xml:space="preserve"> </w:t>
      </w:r>
      <w:r w:rsidRPr="006A6923">
        <w:rPr>
          <w:rStyle w:val="messagetext1"/>
          <w:bCs/>
          <w:iCs w:val="0"/>
        </w:rPr>
        <w:t>Evaluate theses processes and the results in relation to the school’s interconnectedness to the world to promote a</w:t>
      </w:r>
      <w:r>
        <w:rPr>
          <w:rStyle w:val="messagetext1"/>
          <w:bCs/>
          <w:iCs w:val="0"/>
        </w:rPr>
        <w:t xml:space="preserve"> globally </w:t>
      </w:r>
      <w:r w:rsidRPr="006A6923">
        <w:rPr>
          <w:rStyle w:val="messagetext1"/>
          <w:bCs/>
          <w:iCs w:val="0"/>
        </w:rPr>
        <w:t>minded culture.</w:t>
      </w:r>
    </w:p>
    <w:tbl>
      <w:tblPr>
        <w:tblW w:w="0" w:type="auto"/>
        <w:tblLook w:val="00BF"/>
      </w:tblPr>
      <w:tblGrid>
        <w:gridCol w:w="6228"/>
        <w:gridCol w:w="3348"/>
      </w:tblGrid>
      <w:tr w:rsidR="00122F18" w:rsidRPr="00183487" w:rsidTr="00AA0590">
        <w:tc>
          <w:tcPr>
            <w:tcW w:w="6228" w:type="dxa"/>
            <w:shd w:val="clear" w:color="auto" w:fill="E0E0E0"/>
            <w:vAlign w:val="bottom"/>
          </w:tcPr>
          <w:p w:rsidR="00122F18" w:rsidRPr="00AA0590" w:rsidRDefault="00122F18"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122F18" w:rsidRPr="00AA0590" w:rsidRDefault="00122F18"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122F18" w:rsidRPr="00906830" w:rsidTr="00AA0590">
        <w:tc>
          <w:tcPr>
            <w:tcW w:w="6228" w:type="dxa"/>
          </w:tcPr>
          <w:p w:rsidR="00122F18" w:rsidRPr="00AA0590" w:rsidRDefault="00122F18" w:rsidP="00122F18">
            <w:pPr>
              <w:pStyle w:val="indicator-response"/>
              <w:rPr>
                <w:sz w:val="24"/>
                <w:szCs w:val="24"/>
              </w:rPr>
            </w:pPr>
          </w:p>
        </w:tc>
        <w:tc>
          <w:tcPr>
            <w:tcW w:w="3348" w:type="dxa"/>
          </w:tcPr>
          <w:p w:rsidR="00122F18" w:rsidRPr="00AA0590" w:rsidRDefault="00122F18" w:rsidP="00122F18">
            <w:pPr>
              <w:pStyle w:val="indicator-response"/>
              <w:rPr>
                <w:b/>
                <w:sz w:val="24"/>
                <w:szCs w:val="24"/>
              </w:rPr>
            </w:pPr>
          </w:p>
        </w:tc>
      </w:tr>
    </w:tbl>
    <w:p w:rsidR="00B46851" w:rsidRPr="00F47CFD" w:rsidRDefault="00B46851" w:rsidP="00B46851">
      <w:pPr>
        <w:pStyle w:val="indicator-head"/>
        <w:rPr>
          <w:sz w:val="4"/>
          <w:szCs w:val="4"/>
        </w:rPr>
      </w:pPr>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F24F1E" w:rsidRDefault="004030BA" w:rsidP="004030BA">
      <w:pPr>
        <w:pStyle w:val="StyleHeading212ptNotBoldAfter10pt"/>
        <w:pageBreakBefore/>
        <w:rPr>
          <w:rFonts w:eastAsia="Arial Unicode MS"/>
        </w:rPr>
      </w:pPr>
      <w:r w:rsidRPr="000D7654">
        <w:rPr>
          <w:rFonts w:eastAsia="Arial Unicode MS"/>
        </w:rPr>
        <w:lastRenderedPageBreak/>
        <w:t>A4.</w:t>
      </w:r>
      <w:r w:rsidRPr="000D7654">
        <w:rPr>
          <w:rFonts w:eastAsia="Arial Unicode MS"/>
        </w:rPr>
        <w:tab/>
      </w:r>
      <w:r w:rsidR="00E305C4">
        <w:rPr>
          <w:rFonts w:eastAsia="Arial Unicode MS"/>
        </w:rPr>
        <w:t xml:space="preserve">   </w:t>
      </w:r>
      <w:r w:rsidRPr="000D7654">
        <w:rPr>
          <w:rFonts w:eastAsia="Arial Unicode MS"/>
        </w:rPr>
        <w:t>Staff Criterion</w:t>
      </w:r>
      <w:bookmarkEnd w:id="17"/>
      <w:bookmarkEnd w:id="18"/>
    </w:p>
    <w:p w:rsidR="005214E3" w:rsidRDefault="00B82B8C" w:rsidP="005214E3">
      <w:pPr>
        <w:pStyle w:val="StyleparagraphJustified"/>
        <w:spacing w:after="80" w:line="280" w:lineRule="exact"/>
      </w:pPr>
      <w:r>
        <w:t>The school leadership and staff are qualified for their assigned responsibilities, are committed to the school’s purpose and engage in ongoing professional development that promotes student learning in a global society</w:t>
      </w:r>
      <w:r w:rsidR="005214E3">
        <w:t>.</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rPr>
          <w:color w:val="000000"/>
        </w:rPr>
      </w:pPr>
      <w:r w:rsidRPr="00DB1499">
        <w:rPr>
          <w:color w:val="000000"/>
        </w:rPr>
        <w:t>Employment Policies/Practices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rsidRPr="001A716A">
        <w:t>The school has clear employment policies/practices related to</w:t>
      </w:r>
      <w:r w:rsidR="004030BA">
        <w:t xml:space="preserve"> qualification requirements of staff.</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9C500E" w:rsidRPr="00E93937">
        <w:rPr>
          <w:rStyle w:val="messagetext1"/>
        </w:rPr>
        <w:t>Evaluate the clarity of the employment policies and practices related to qualification/statutory requirements of current and potential staff for all programs, including all types of online instruction and specialized programs such as college/career preparation</w:t>
      </w:r>
      <w:r w:rsidR="004030BA" w:rsidRPr="00B37F71">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rPr>
          <w:color w:val="000000"/>
        </w:rPr>
      </w:pPr>
      <w:r w:rsidRPr="00DB1499">
        <w:rPr>
          <w:color w:val="000000"/>
        </w:rPr>
        <w:t>Qualifications of Staff</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DB59C7" w:rsidRPr="00E93937">
        <w:t>The school reviews all information regarding staff background, training</w:t>
      </w:r>
      <w:r w:rsidR="00FF712E">
        <w:t>,</w:t>
      </w:r>
      <w:r w:rsidR="00DB59C7" w:rsidRPr="00E93937">
        <w:t xml:space="preserve"> and preparation</w:t>
      </w:r>
      <w:r w:rsidR="00DB59C7">
        <w:t>, including international expertise</w:t>
      </w:r>
      <w:r w:rsidR="004030BA">
        <w:t>.</w:t>
      </w:r>
    </w:p>
    <w:p w:rsidR="004030BA" w:rsidRDefault="00F83DEA" w:rsidP="00122F18">
      <w:pPr>
        <w:pStyle w:val="Styleindicator-questionGray-80"/>
      </w:pPr>
      <w:r w:rsidRPr="008A41CB">
        <w:rPr>
          <w:rStyle w:val="messagetext1"/>
          <w:rFonts w:ascii="Arial" w:hAnsi="Arial"/>
          <w:b/>
          <w:i w:val="0"/>
          <w:sz w:val="20"/>
        </w:rPr>
        <w:t>Prompt</w:t>
      </w:r>
      <w:r w:rsidR="00E21F2B">
        <w:rPr>
          <w:rStyle w:val="messagetext1"/>
          <w:rFonts w:ascii="Arial" w:hAnsi="Arial"/>
          <w:i w:val="0"/>
          <w:sz w:val="20"/>
        </w:rPr>
        <w:t>:</w:t>
      </w:r>
      <w:r w:rsidRPr="008A41CB">
        <w:rPr>
          <w:rStyle w:val="messagetext1"/>
          <w:rFonts w:ascii="Arial" w:hAnsi="Arial"/>
          <w:i w:val="0"/>
          <w:sz w:val="20"/>
        </w:rPr>
        <w:t xml:space="preserve"> </w:t>
      </w:r>
      <w:r w:rsidR="009C500E" w:rsidRPr="00E93937">
        <w:t>Evaluate the procedures to ensure all staff members in all programs, including online instruction</w:t>
      </w:r>
      <w:r w:rsidR="009C500E">
        <w:t>,</w:t>
      </w:r>
      <w:r w:rsidR="009C500E" w:rsidRPr="00E93937">
        <w:t xml:space="preserve"> based on staff background, training, and preparation are qualified for their responsibilities within any type of instruction to ensure quality student learning</w:t>
      </w:r>
      <w:r w:rsidR="004030BA" w:rsidRPr="00B37F71">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rPr>
          <w:color w:val="000000"/>
        </w:rPr>
      </w:pPr>
      <w:r w:rsidRPr="00DB1499">
        <w:rPr>
          <w:color w:val="000000"/>
        </w:rPr>
        <w:t>Maximum Use of Staff Expertise</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21F2B" w:rsidRPr="00E93937">
        <w:rPr>
          <w:rStyle w:val="messagetext1"/>
        </w:rPr>
        <w:t>The school has a process to assign staff members and provide appropriate orientation for all assignments, including online instruction and specialized programs so that the expertise of the staff members is maximized in relation to impact on quality student learning</w:t>
      </w:r>
      <w:r w:rsidR="004030BA">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21F2B" w:rsidRPr="00E93937">
        <w:t>Evaluate the process to assign staff members and provide an appropriate orientation process to ensure all staff are qualified and prepared or their responsibilities including any type of online instruction</w:t>
      </w:r>
      <w:r w:rsidR="00E21F2B">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E21F2B" w:rsidRDefault="00E21F2B" w:rsidP="00E21F2B">
      <w:pPr>
        <w:pStyle w:val="indicator-head"/>
        <w:rPr>
          <w:rFonts w:ascii="Arial" w:hAnsi="Arial" w:cs="Arial"/>
          <w:color w:val="000000"/>
        </w:rPr>
      </w:pPr>
      <w:r w:rsidRPr="00E93937">
        <w:rPr>
          <w:rStyle w:val="messagetextbold1"/>
          <w:b/>
          <w:color w:val="000000"/>
        </w:rPr>
        <w:t>Defining and Understanding Practices/Relationships</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E21F2B" w:rsidRPr="00E93937">
        <w:rPr>
          <w:rStyle w:val="messagetext1"/>
        </w:rPr>
        <w:t>The school has clear administrator and faculty written policies, charts, and handbooks that define responsibilities, operational practices, decision-making processes, and relationships of leadership and staff</w:t>
      </w:r>
      <w:r w:rsidR="004030BA">
        <w:t>.</w:t>
      </w:r>
    </w:p>
    <w:p w:rsidR="004030BA" w:rsidRDefault="00F83DEA" w:rsidP="00122F18">
      <w:pPr>
        <w:pStyle w:val="Styleindicator-questionGray-80"/>
      </w:pPr>
      <w:r w:rsidRPr="008A41CB">
        <w:rPr>
          <w:rStyle w:val="messagetext1"/>
          <w:rFonts w:ascii="Arial" w:hAnsi="Arial"/>
          <w:b/>
          <w:i w:val="0"/>
          <w:sz w:val="20"/>
        </w:rPr>
        <w:lastRenderedPageBreak/>
        <w:t>Prompt</w:t>
      </w:r>
      <w:r w:rsidR="00E21F2B">
        <w:rPr>
          <w:rStyle w:val="messagetext1"/>
          <w:rFonts w:ascii="Arial" w:hAnsi="Arial"/>
          <w:i w:val="0"/>
          <w:sz w:val="20"/>
        </w:rPr>
        <w:t>:</w:t>
      </w:r>
      <w:r w:rsidRPr="008A41CB">
        <w:rPr>
          <w:rStyle w:val="messagetext1"/>
          <w:rFonts w:ascii="Arial" w:hAnsi="Arial"/>
          <w:i w:val="0"/>
          <w:sz w:val="20"/>
        </w:rPr>
        <w:t xml:space="preserve"> </w:t>
      </w:r>
      <w:r w:rsidR="00E21F2B" w:rsidRPr="00E93937">
        <w:rPr>
          <w:rStyle w:val="messagetext1"/>
        </w:rPr>
        <w:t>Evaluate the administrator and faculty written policies, charts, pacing guides and handbooks that define responsibilities, operational practices, decision-making processes, and relationships of leadership and staff. Determine the degree of clarity and understanding of these by administration and faculty</w:t>
      </w:r>
      <w:r w:rsidR="00E21F2B">
        <w:rPr>
          <w:rStyle w:val="messagetext1"/>
        </w:rPr>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E21F2B" w:rsidP="004030BA">
      <w:pPr>
        <w:pStyle w:val="indicator-head"/>
        <w:rPr>
          <w:color w:val="000000"/>
        </w:rPr>
      </w:pPr>
      <w:r w:rsidRPr="00E93937">
        <w:rPr>
          <w:rStyle w:val="messagetextbold1"/>
          <w:b/>
          <w:color w:val="000000"/>
        </w:rPr>
        <w:t>Staff Actions/Accountability to Support Learning</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E21F2B" w:rsidRPr="00E93937">
        <w:rPr>
          <w:rStyle w:val="messagetext1"/>
        </w:rPr>
        <w:t xml:space="preserve">The school evaluates the effectiveness of the processes and procedures for involving staff in shared responsibility, actions, and accountability to support student learning throughout all programs. This includes an evaluation of the collegial strategies used to implement innovations and encourage improvement, such as shadowing, coaching, observation, mentoring, </w:t>
      </w:r>
      <w:r w:rsidR="00FF712E">
        <w:rPr>
          <w:rStyle w:val="messagetext1"/>
        </w:rPr>
        <w:t xml:space="preserve">and </w:t>
      </w:r>
      <w:r w:rsidR="00E21F2B" w:rsidRPr="00E93937">
        <w:rPr>
          <w:rStyle w:val="messagetext1"/>
        </w:rPr>
        <w:t>group presentations</w:t>
      </w:r>
      <w:r w:rsidR="004030BA">
        <w:t>.</w:t>
      </w:r>
    </w:p>
    <w:p w:rsidR="004030BA" w:rsidRDefault="00F83DEA" w:rsidP="004030BA">
      <w:pPr>
        <w:pStyle w:val="indicator-question"/>
        <w:keepNext w:val="0"/>
        <w:rPr>
          <w:iCs/>
        </w:rPr>
      </w:pPr>
      <w:r w:rsidRPr="008A41CB">
        <w:rPr>
          <w:rStyle w:val="messagetext1"/>
          <w:rFonts w:ascii="Arial" w:hAnsi="Arial"/>
          <w:b/>
          <w:i w:val="0"/>
          <w:sz w:val="20"/>
        </w:rPr>
        <w:t>Prompt</w:t>
      </w:r>
      <w:r w:rsidRPr="008A41CB">
        <w:rPr>
          <w:rStyle w:val="messagetext1"/>
          <w:rFonts w:ascii="Arial" w:hAnsi="Arial"/>
          <w:i w:val="0"/>
          <w:sz w:val="20"/>
        </w:rPr>
        <w:t xml:space="preserve">: </w:t>
      </w:r>
      <w:r w:rsidR="00E21F2B" w:rsidRPr="00E93937">
        <w:rPr>
          <w:rStyle w:val="messagetext1"/>
        </w:rPr>
        <w:t>How effective are the processes and procedures for involving staff in shared responsibility, actions, and accountability to support student l</w:t>
      </w:r>
      <w:r w:rsidR="00DB59C7">
        <w:rPr>
          <w:rStyle w:val="messagetext1"/>
        </w:rPr>
        <w:t>earning throughout all programs?</w:t>
      </w:r>
      <w:r w:rsidR="00E21F2B" w:rsidRPr="00E93937">
        <w:rPr>
          <w:rStyle w:val="messagetext1"/>
        </w:rPr>
        <w:t xml:space="preserve"> Provide representative examples and data regarding impact on student learning</w:t>
      </w:r>
      <w:r w:rsidR="007869A1">
        <w:rPr>
          <w:iCs/>
        </w:rPr>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F07A8E" w:rsidRDefault="00F07A8E" w:rsidP="00F07A8E">
      <w:pPr>
        <w:pStyle w:val="indicator-question"/>
        <w:keepNext w:val="0"/>
        <w:rPr>
          <w:iCs/>
        </w:rPr>
      </w:pPr>
      <w:r w:rsidRPr="00E93937">
        <w:rPr>
          <w:rStyle w:val="messagetext1"/>
          <w:rFonts w:ascii="Arial" w:hAnsi="Arial"/>
          <w:b/>
          <w:i w:val="0"/>
          <w:sz w:val="20"/>
        </w:rPr>
        <w:t xml:space="preserve">Additional Online Instruction </w:t>
      </w:r>
      <w:r w:rsidRPr="008A41CB">
        <w:rPr>
          <w:rStyle w:val="messagetext1"/>
          <w:rFonts w:ascii="Arial" w:hAnsi="Arial"/>
          <w:b/>
          <w:i w:val="0"/>
          <w:sz w:val="20"/>
        </w:rPr>
        <w:t>Prompt</w:t>
      </w:r>
      <w:r w:rsidRPr="008A41CB">
        <w:rPr>
          <w:rStyle w:val="messagetext1"/>
          <w:rFonts w:ascii="Arial" w:hAnsi="Arial"/>
          <w:i w:val="0"/>
          <w:sz w:val="20"/>
        </w:rPr>
        <w:t xml:space="preserve">: </w:t>
      </w:r>
      <w:r w:rsidRPr="00E93937">
        <w:rPr>
          <w:rStyle w:val="messagetext1"/>
        </w:rPr>
        <w:t>Evaluate the processes and procedures for involving online staff members in professional development activities that enhance the use of technology in the delivery of instruction and support student learning</w:t>
      </w:r>
      <w:r>
        <w:rPr>
          <w:iCs/>
        </w:rPr>
        <w:t>.</w:t>
      </w:r>
    </w:p>
    <w:tbl>
      <w:tblPr>
        <w:tblW w:w="0" w:type="auto"/>
        <w:tblLook w:val="00BF"/>
      </w:tblPr>
      <w:tblGrid>
        <w:gridCol w:w="6228"/>
        <w:gridCol w:w="3348"/>
      </w:tblGrid>
      <w:tr w:rsidR="00F07A8E" w:rsidRPr="00183487" w:rsidTr="00AA0590">
        <w:tc>
          <w:tcPr>
            <w:tcW w:w="622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F07A8E" w:rsidRPr="00906830" w:rsidTr="00AA0590">
        <w:tc>
          <w:tcPr>
            <w:tcW w:w="6228" w:type="dxa"/>
          </w:tcPr>
          <w:p w:rsidR="00F07A8E" w:rsidRPr="00AA0590" w:rsidRDefault="00F07A8E" w:rsidP="00841A07">
            <w:pPr>
              <w:pStyle w:val="indicator-response"/>
              <w:rPr>
                <w:sz w:val="24"/>
                <w:szCs w:val="24"/>
              </w:rPr>
            </w:pPr>
          </w:p>
        </w:tc>
        <w:tc>
          <w:tcPr>
            <w:tcW w:w="3348" w:type="dxa"/>
          </w:tcPr>
          <w:p w:rsidR="00F07A8E" w:rsidRPr="00AA0590" w:rsidRDefault="00F07A8E" w:rsidP="00841A07">
            <w:pPr>
              <w:pStyle w:val="indicator-response"/>
              <w:rPr>
                <w:b/>
                <w:sz w:val="24"/>
                <w:szCs w:val="24"/>
              </w:rPr>
            </w:pPr>
          </w:p>
        </w:tc>
      </w:tr>
    </w:tbl>
    <w:p w:rsidR="00F07A8E" w:rsidRPr="00E93937" w:rsidRDefault="00F07A8E" w:rsidP="00F07A8E">
      <w:pPr>
        <w:pStyle w:val="indicator-head"/>
        <w:keepNext w:val="0"/>
        <w:rPr>
          <w:color w:val="000000"/>
        </w:rPr>
      </w:pPr>
      <w:r w:rsidRPr="00E93937">
        <w:rPr>
          <w:color w:val="000000"/>
        </w:rPr>
        <w:t>Support of Professional Development</w:t>
      </w:r>
    </w:p>
    <w:p w:rsidR="00F07A8E" w:rsidRDefault="00F07A8E" w:rsidP="00F07A8E">
      <w:pPr>
        <w:pStyle w:val="indicators"/>
        <w:keepNext w:val="0"/>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00DB59C7" w:rsidRPr="00E93937">
        <w:rPr>
          <w:rStyle w:val="messagetext1"/>
        </w:rPr>
        <w:t>The school effectively supports professional development/learning with time, personnel, material, and fiscal resources to facilitate all students achieving the academic standards and the schoolwide learner outcomes.</w:t>
      </w:r>
      <w:r w:rsidR="00DB59C7">
        <w:rPr>
          <w:rStyle w:val="messagetext1"/>
        </w:rPr>
        <w:t xml:space="preserve"> </w:t>
      </w:r>
      <w:r w:rsidR="00DB59C7" w:rsidRPr="00AE0930">
        <w:rPr>
          <w:rStyle w:val="messagetext1"/>
        </w:rPr>
        <w:t>Teachers are involved in experiences such as visits, exchanges, and professional development to strengthen their understanding of global competenc</w:t>
      </w:r>
      <w:r w:rsidR="00FF712E">
        <w:rPr>
          <w:rStyle w:val="messagetext1"/>
        </w:rPr>
        <w:t>i</w:t>
      </w:r>
      <w:r w:rsidR="00DB59C7" w:rsidRPr="00AE0930">
        <w:rPr>
          <w:rStyle w:val="messagetext1"/>
        </w:rPr>
        <w:t>e</w:t>
      </w:r>
      <w:r w:rsidR="00FF712E">
        <w:rPr>
          <w:rStyle w:val="messagetext1"/>
        </w:rPr>
        <w:t>s</w:t>
      </w:r>
      <w:r>
        <w:t>.</w:t>
      </w:r>
    </w:p>
    <w:p w:rsidR="00F07A8E" w:rsidRDefault="00F07A8E" w:rsidP="00F07A8E">
      <w:pPr>
        <w:pStyle w:val="indicator-question"/>
        <w:keepNext w:val="0"/>
        <w:rPr>
          <w:iCs/>
        </w:rPr>
      </w:pPr>
      <w:r w:rsidRPr="008A41CB">
        <w:rPr>
          <w:rStyle w:val="messagetext1"/>
          <w:rFonts w:ascii="Arial" w:hAnsi="Arial"/>
          <w:b/>
          <w:i w:val="0"/>
          <w:sz w:val="20"/>
        </w:rPr>
        <w:t>Prompt</w:t>
      </w:r>
      <w:r w:rsidRPr="008A41CB">
        <w:rPr>
          <w:rStyle w:val="messagetext1"/>
          <w:rFonts w:ascii="Arial" w:hAnsi="Arial"/>
          <w:i w:val="0"/>
          <w:sz w:val="20"/>
        </w:rPr>
        <w:t xml:space="preserve">: </w:t>
      </w:r>
      <w:r w:rsidR="00DB59C7" w:rsidRPr="00E93937">
        <w:rPr>
          <w:iCs/>
        </w:rPr>
        <w:t xml:space="preserve">How effective is the support of professional development/learning with time, personnel, material, and fiscal resources to facilitate all students achieving the academic standards and </w:t>
      </w:r>
      <w:r w:rsidR="00DB59C7">
        <w:rPr>
          <w:iCs/>
        </w:rPr>
        <w:t>the schoolwide learner outcomes?</w:t>
      </w:r>
      <w:r w:rsidR="00DB59C7" w:rsidRPr="00E93937">
        <w:rPr>
          <w:iCs/>
        </w:rPr>
        <w:t xml:space="preserve"> Provide evidence and examples</w:t>
      </w:r>
      <w:r>
        <w:rPr>
          <w:iCs/>
        </w:rPr>
        <w:t>.</w:t>
      </w:r>
    </w:p>
    <w:tbl>
      <w:tblPr>
        <w:tblW w:w="0" w:type="auto"/>
        <w:tblLook w:val="00BF"/>
      </w:tblPr>
      <w:tblGrid>
        <w:gridCol w:w="6228"/>
        <w:gridCol w:w="3348"/>
      </w:tblGrid>
      <w:tr w:rsidR="00DB59C7" w:rsidRPr="00183487" w:rsidTr="00DB59C7">
        <w:tc>
          <w:tcPr>
            <w:tcW w:w="6228" w:type="dxa"/>
            <w:shd w:val="clear" w:color="auto" w:fill="E0E0E0"/>
            <w:vAlign w:val="bottom"/>
          </w:tcPr>
          <w:p w:rsidR="00DB59C7" w:rsidRPr="00DB59C7" w:rsidRDefault="00DB59C7" w:rsidP="00DB59C7">
            <w:pPr>
              <w:pStyle w:val="paragraph"/>
              <w:keepNext/>
              <w:spacing w:before="40" w:after="40"/>
              <w:rPr>
                <w:rFonts w:ascii="Arial" w:hAnsi="Arial" w:cs="Arial"/>
                <w:b/>
                <w:sz w:val="20"/>
              </w:rPr>
            </w:pPr>
            <w:r w:rsidRPr="00DB59C7">
              <w:rPr>
                <w:rFonts w:ascii="Arial" w:hAnsi="Arial" w:cs="Arial"/>
                <w:b/>
                <w:sz w:val="20"/>
              </w:rPr>
              <w:t>Findings</w:t>
            </w:r>
          </w:p>
        </w:tc>
        <w:tc>
          <w:tcPr>
            <w:tcW w:w="3348" w:type="dxa"/>
            <w:shd w:val="clear" w:color="auto" w:fill="E0E0E0"/>
            <w:vAlign w:val="bottom"/>
          </w:tcPr>
          <w:p w:rsidR="00DB59C7" w:rsidRPr="00DB59C7" w:rsidRDefault="00DB59C7" w:rsidP="00DB59C7">
            <w:pPr>
              <w:pStyle w:val="paragraph"/>
              <w:keepNext/>
              <w:spacing w:before="40" w:after="40"/>
              <w:rPr>
                <w:rFonts w:ascii="Arial" w:hAnsi="Arial" w:cs="Arial"/>
                <w:b/>
                <w:sz w:val="20"/>
              </w:rPr>
            </w:pPr>
            <w:r w:rsidRPr="00DB59C7">
              <w:rPr>
                <w:rFonts w:ascii="Arial" w:hAnsi="Arial" w:cs="Arial"/>
                <w:b/>
                <w:sz w:val="20"/>
              </w:rPr>
              <w:t>Supporting Evidence</w:t>
            </w:r>
          </w:p>
        </w:tc>
      </w:tr>
      <w:tr w:rsidR="00DB59C7" w:rsidRPr="00906830" w:rsidTr="00DB59C7">
        <w:tc>
          <w:tcPr>
            <w:tcW w:w="6228" w:type="dxa"/>
          </w:tcPr>
          <w:p w:rsidR="00DB59C7" w:rsidRPr="00DB59C7" w:rsidRDefault="00DB59C7" w:rsidP="00DB59C7">
            <w:pPr>
              <w:pStyle w:val="indicator-response"/>
              <w:rPr>
                <w:sz w:val="24"/>
                <w:szCs w:val="24"/>
              </w:rPr>
            </w:pPr>
          </w:p>
        </w:tc>
        <w:tc>
          <w:tcPr>
            <w:tcW w:w="3348" w:type="dxa"/>
          </w:tcPr>
          <w:p w:rsidR="00DB59C7" w:rsidRPr="00DB59C7" w:rsidRDefault="00DB59C7" w:rsidP="00DB59C7">
            <w:pPr>
              <w:pStyle w:val="indicator-response"/>
              <w:rPr>
                <w:b/>
                <w:sz w:val="24"/>
                <w:szCs w:val="24"/>
              </w:rPr>
            </w:pPr>
          </w:p>
        </w:tc>
      </w:tr>
    </w:tbl>
    <w:p w:rsidR="00DB59C7" w:rsidRPr="00AE0930" w:rsidRDefault="00DB59C7" w:rsidP="00D06954">
      <w:pPr>
        <w:pStyle w:val="indicators"/>
        <w:spacing w:after="40"/>
        <w:rPr>
          <w:rStyle w:val="messagetext1"/>
        </w:rPr>
      </w:pPr>
      <w:r w:rsidRPr="00AE0930">
        <w:rPr>
          <w:rStyle w:val="messagetext1"/>
          <w:rFonts w:ascii="Arial" w:hAnsi="Arial"/>
          <w:b/>
          <w:sz w:val="20"/>
        </w:rPr>
        <w:lastRenderedPageBreak/>
        <w:t>Indicator</w:t>
      </w:r>
      <w:r w:rsidRPr="00AE0930">
        <w:rPr>
          <w:rStyle w:val="messagetext1"/>
          <w:rFonts w:ascii="Arial" w:hAnsi="Arial"/>
          <w:sz w:val="20"/>
        </w:rPr>
        <w:t>:</w:t>
      </w:r>
      <w:r w:rsidRPr="00AE0930">
        <w:rPr>
          <w:rStyle w:val="messagetext1"/>
          <w:rFonts w:ascii="Arial" w:hAnsi="Arial"/>
          <w:b/>
          <w:sz w:val="20"/>
        </w:rPr>
        <w:t xml:space="preserve"> </w:t>
      </w:r>
      <w:r w:rsidRPr="00AE0930">
        <w:rPr>
          <w:rStyle w:val="messagetext1"/>
        </w:rPr>
        <w:t>The school supports professional learning of the staff</w:t>
      </w:r>
      <w:r w:rsidR="007869A1">
        <w:rPr>
          <w:rStyle w:val="messagetext1"/>
        </w:rPr>
        <w:t xml:space="preserve"> members </w:t>
      </w:r>
      <w:r w:rsidRPr="00AE0930">
        <w:rPr>
          <w:rStyle w:val="messagetext1"/>
        </w:rPr>
        <w:t>that develops their use of important skills that are inherent in developing the global competencies of the students; these include collaboration, communication, creativity, and problem-solving.</w:t>
      </w:r>
    </w:p>
    <w:p w:rsidR="00DB59C7" w:rsidRPr="00DB59C7" w:rsidRDefault="00DB59C7" w:rsidP="00DB59C7">
      <w:pPr>
        <w:pStyle w:val="indicators"/>
        <w:spacing w:before="40"/>
        <w:rPr>
          <w:i/>
        </w:rPr>
      </w:pPr>
      <w:r w:rsidRPr="00AE0930">
        <w:rPr>
          <w:rFonts w:ascii="Arial" w:hAnsi="Arial" w:cs="Arial"/>
          <w:b/>
          <w:sz w:val="20"/>
          <w:szCs w:val="20"/>
        </w:rPr>
        <w:t>Prompt</w:t>
      </w:r>
      <w:r w:rsidRPr="00AE0930">
        <w:rPr>
          <w:rFonts w:ascii="Arial" w:hAnsi="Arial" w:cs="Arial"/>
          <w:sz w:val="20"/>
          <w:szCs w:val="20"/>
        </w:rPr>
        <w:t xml:space="preserve">: </w:t>
      </w:r>
      <w:r w:rsidRPr="00EE0F5B">
        <w:rPr>
          <w:i/>
        </w:rPr>
        <w:t>Evaluate the effectiveness of the profession</w:t>
      </w:r>
      <w:r>
        <w:rPr>
          <w:i/>
        </w:rPr>
        <w:t>al learning in relation to global competency</w:t>
      </w:r>
      <w:r w:rsidRPr="00EE0F5B">
        <w:rPr>
          <w:i/>
        </w:rPr>
        <w:t xml:space="preserve"> skills being applied in individual classes and the </w:t>
      </w:r>
      <w:r w:rsidR="00FF712E">
        <w:rPr>
          <w:i/>
        </w:rPr>
        <w:t xml:space="preserve">learning </w:t>
      </w:r>
      <w:r w:rsidRPr="00EE0F5B">
        <w:rPr>
          <w:i/>
        </w:rPr>
        <w:t>results.</w:t>
      </w:r>
    </w:p>
    <w:tbl>
      <w:tblPr>
        <w:tblW w:w="0" w:type="auto"/>
        <w:tblLook w:val="00BF"/>
      </w:tblPr>
      <w:tblGrid>
        <w:gridCol w:w="6228"/>
        <w:gridCol w:w="3348"/>
      </w:tblGrid>
      <w:tr w:rsidR="00F07A8E" w:rsidRPr="00183487" w:rsidTr="00AA0590">
        <w:tc>
          <w:tcPr>
            <w:tcW w:w="622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F07A8E" w:rsidRPr="00906830" w:rsidTr="00AA0590">
        <w:tc>
          <w:tcPr>
            <w:tcW w:w="6228" w:type="dxa"/>
          </w:tcPr>
          <w:p w:rsidR="00F07A8E" w:rsidRPr="00AA0590" w:rsidRDefault="00F07A8E" w:rsidP="00841A07">
            <w:pPr>
              <w:pStyle w:val="indicator-response"/>
              <w:rPr>
                <w:sz w:val="24"/>
                <w:szCs w:val="24"/>
              </w:rPr>
            </w:pPr>
          </w:p>
        </w:tc>
        <w:tc>
          <w:tcPr>
            <w:tcW w:w="3348" w:type="dxa"/>
          </w:tcPr>
          <w:p w:rsidR="00F07A8E" w:rsidRPr="00AA0590" w:rsidRDefault="00F07A8E" w:rsidP="00841A07">
            <w:pPr>
              <w:pStyle w:val="indicator-response"/>
              <w:rPr>
                <w:b/>
                <w:sz w:val="24"/>
                <w:szCs w:val="24"/>
              </w:rPr>
            </w:pPr>
          </w:p>
        </w:tc>
      </w:tr>
    </w:tbl>
    <w:p w:rsidR="00F07A8E" w:rsidRDefault="00F07A8E" w:rsidP="00F07A8E">
      <w:pPr>
        <w:pStyle w:val="indicator-head"/>
        <w:keepNext w:val="0"/>
        <w:rPr>
          <w:color w:val="000000"/>
        </w:rPr>
      </w:pPr>
      <w:r w:rsidRPr="00E93937">
        <w:rPr>
          <w:color w:val="000000"/>
        </w:rPr>
        <w:t>Supervision and Evaluation</w:t>
      </w:r>
    </w:p>
    <w:p w:rsidR="00F07A8E" w:rsidRDefault="00F07A8E" w:rsidP="00F07A8E">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F5234C" w:rsidRPr="00E93937">
        <w:rPr>
          <w:rStyle w:val="messagetext1"/>
        </w:rPr>
        <w:t>The school implements effective supervision and evaluation procedures in order to promote professional growth of staff</w:t>
      </w:r>
      <w:r w:rsidR="00F5234C">
        <w:rPr>
          <w:rStyle w:val="messagetext1"/>
        </w:rPr>
        <w:t xml:space="preserve"> in 21</w:t>
      </w:r>
      <w:r w:rsidR="00F5234C" w:rsidRPr="003A608D">
        <w:rPr>
          <w:rStyle w:val="messagetext1"/>
          <w:vertAlign w:val="superscript"/>
        </w:rPr>
        <w:t>st</w:t>
      </w:r>
      <w:r w:rsidR="00F5234C">
        <w:rPr>
          <w:rStyle w:val="messagetext1"/>
        </w:rPr>
        <w:t xml:space="preserve"> century skills and </w:t>
      </w:r>
      <w:r w:rsidR="00F5234C" w:rsidRPr="00AE0930">
        <w:rPr>
          <w:rStyle w:val="messagetext1"/>
        </w:rPr>
        <w:t>thinking. Teachers regularly reflect on their approaches to develop global competenc</w:t>
      </w:r>
      <w:r w:rsidR="00FF712E">
        <w:rPr>
          <w:rStyle w:val="messagetext1"/>
        </w:rPr>
        <w:t>i</w:t>
      </w:r>
      <w:r w:rsidR="00F5234C" w:rsidRPr="00AE0930">
        <w:rPr>
          <w:rStyle w:val="messagetext1"/>
        </w:rPr>
        <w:t>e</w:t>
      </w:r>
      <w:r w:rsidR="00FF712E">
        <w:rPr>
          <w:rStyle w:val="messagetext1"/>
        </w:rPr>
        <w:t>s</w:t>
      </w:r>
      <w:r w:rsidR="00F5234C" w:rsidRPr="00AE0930">
        <w:rPr>
          <w:rStyle w:val="messagetext1"/>
        </w:rPr>
        <w:t xml:space="preserve"> in the students</w:t>
      </w:r>
      <w:r>
        <w:t>.</w:t>
      </w:r>
    </w:p>
    <w:p w:rsidR="00F07A8E" w:rsidRDefault="00F07A8E"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Pr="00E93937">
        <w:rPr>
          <w:rStyle w:val="messagetext1"/>
        </w:rPr>
        <w:t xml:space="preserve">How effective </w:t>
      </w:r>
      <w:r>
        <w:rPr>
          <w:rStyle w:val="messagetext1"/>
        </w:rPr>
        <w:t>are</w:t>
      </w:r>
      <w:r w:rsidRPr="00E93937">
        <w:rPr>
          <w:rStyle w:val="messagetext1"/>
        </w:rPr>
        <w:t xml:space="preserve"> the school’s supervision and evaluation procedures?</w:t>
      </w:r>
    </w:p>
    <w:tbl>
      <w:tblPr>
        <w:tblW w:w="0" w:type="auto"/>
        <w:tblLook w:val="00BF"/>
      </w:tblPr>
      <w:tblGrid>
        <w:gridCol w:w="6228"/>
        <w:gridCol w:w="3348"/>
      </w:tblGrid>
      <w:tr w:rsidR="00F07A8E" w:rsidRPr="00183487" w:rsidTr="00AA0590">
        <w:tc>
          <w:tcPr>
            <w:tcW w:w="622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F07A8E" w:rsidRPr="00AA0590" w:rsidRDefault="00F07A8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F07A8E" w:rsidRPr="00906830" w:rsidTr="00AA0590">
        <w:tc>
          <w:tcPr>
            <w:tcW w:w="6228" w:type="dxa"/>
          </w:tcPr>
          <w:p w:rsidR="00F07A8E" w:rsidRPr="00AA0590" w:rsidRDefault="00F07A8E" w:rsidP="00841A07">
            <w:pPr>
              <w:pStyle w:val="indicator-response"/>
              <w:rPr>
                <w:sz w:val="24"/>
                <w:szCs w:val="24"/>
              </w:rPr>
            </w:pPr>
          </w:p>
        </w:tc>
        <w:tc>
          <w:tcPr>
            <w:tcW w:w="3348" w:type="dxa"/>
          </w:tcPr>
          <w:p w:rsidR="00F07A8E" w:rsidRPr="00AA0590" w:rsidRDefault="00F07A8E" w:rsidP="00841A07">
            <w:pPr>
              <w:pStyle w:val="indicator-response"/>
              <w:rPr>
                <w:b/>
                <w:sz w:val="24"/>
                <w:szCs w:val="24"/>
              </w:rPr>
            </w:pPr>
          </w:p>
        </w:tc>
      </w:tr>
    </w:tbl>
    <w:p w:rsidR="00F07A8E" w:rsidRDefault="00F07A8E" w:rsidP="00F07A8E">
      <w:pPr>
        <w:pStyle w:val="indicator-question"/>
        <w:keepNext w:val="0"/>
        <w:rPr>
          <w:iCs/>
        </w:rPr>
      </w:pPr>
      <w:r w:rsidRPr="00E93937">
        <w:rPr>
          <w:rStyle w:val="messagetext1"/>
          <w:rFonts w:ascii="Arial" w:hAnsi="Arial"/>
          <w:b/>
          <w:i w:val="0"/>
          <w:sz w:val="20"/>
        </w:rPr>
        <w:t xml:space="preserve">Additional Online Instruction </w:t>
      </w:r>
      <w:r w:rsidRPr="008A41CB">
        <w:rPr>
          <w:rStyle w:val="messagetext1"/>
          <w:rFonts w:ascii="Arial" w:hAnsi="Arial"/>
          <w:b/>
          <w:i w:val="0"/>
          <w:sz w:val="20"/>
        </w:rPr>
        <w:t>Prompt</w:t>
      </w:r>
      <w:r w:rsidRPr="008A41CB">
        <w:rPr>
          <w:rStyle w:val="messagetext1"/>
          <w:rFonts w:ascii="Arial" w:hAnsi="Arial"/>
          <w:i w:val="0"/>
          <w:sz w:val="20"/>
        </w:rPr>
        <w:t xml:space="preserve">: </w:t>
      </w:r>
      <w:r w:rsidRPr="00E93937">
        <w:rPr>
          <w:rStyle w:val="messagetext1"/>
        </w:rPr>
        <w:t xml:space="preserve">How effective </w:t>
      </w:r>
      <w:r>
        <w:rPr>
          <w:rStyle w:val="messagetext1"/>
        </w:rPr>
        <w:t>are</w:t>
      </w:r>
      <w:r w:rsidRPr="00E93937">
        <w:rPr>
          <w:rStyle w:val="messagetext1"/>
        </w:rPr>
        <w:t xml:space="preserve"> the school’s supervision and evaluation procedures in order to promote professional growth of online instructional staff, including their technological competencies and use of technology within the curriculum, and their fulfilling requirements for quality student-teacher interaction?</w:t>
      </w:r>
    </w:p>
    <w:tbl>
      <w:tblPr>
        <w:tblW w:w="0" w:type="auto"/>
        <w:tblLook w:val="00BF"/>
      </w:tblPr>
      <w:tblGrid>
        <w:gridCol w:w="6228"/>
        <w:gridCol w:w="3348"/>
      </w:tblGrid>
      <w:tr w:rsidR="00F07A8E" w:rsidRPr="00183487" w:rsidTr="00F07A8E">
        <w:tc>
          <w:tcPr>
            <w:tcW w:w="6228" w:type="dxa"/>
            <w:shd w:val="clear" w:color="auto" w:fill="E0E0E0"/>
            <w:vAlign w:val="bottom"/>
          </w:tcPr>
          <w:p w:rsidR="00F07A8E" w:rsidRPr="00F07A8E" w:rsidRDefault="00F07A8E" w:rsidP="00F07A8E">
            <w:pPr>
              <w:pStyle w:val="paragraph"/>
              <w:keepNext/>
              <w:spacing w:before="40" w:after="40"/>
              <w:rPr>
                <w:rFonts w:ascii="Arial" w:hAnsi="Arial" w:cs="Arial"/>
                <w:b/>
                <w:sz w:val="20"/>
              </w:rPr>
            </w:pPr>
            <w:r w:rsidRPr="00F07A8E">
              <w:rPr>
                <w:rFonts w:ascii="Arial" w:hAnsi="Arial" w:cs="Arial"/>
                <w:b/>
                <w:sz w:val="20"/>
              </w:rPr>
              <w:t>Findings</w:t>
            </w:r>
          </w:p>
        </w:tc>
        <w:tc>
          <w:tcPr>
            <w:tcW w:w="3348" w:type="dxa"/>
            <w:shd w:val="clear" w:color="auto" w:fill="E0E0E0"/>
            <w:vAlign w:val="bottom"/>
          </w:tcPr>
          <w:p w:rsidR="00F07A8E" w:rsidRPr="00F07A8E" w:rsidRDefault="00F07A8E" w:rsidP="00F07A8E">
            <w:pPr>
              <w:pStyle w:val="paragraph"/>
              <w:keepNext/>
              <w:spacing w:before="40" w:after="40"/>
              <w:rPr>
                <w:rFonts w:ascii="Arial" w:hAnsi="Arial" w:cs="Arial"/>
                <w:b/>
                <w:sz w:val="20"/>
              </w:rPr>
            </w:pPr>
            <w:r w:rsidRPr="00F07A8E">
              <w:rPr>
                <w:rFonts w:ascii="Arial" w:hAnsi="Arial" w:cs="Arial"/>
                <w:b/>
                <w:sz w:val="20"/>
              </w:rPr>
              <w:t>Supporting Evidence</w:t>
            </w:r>
          </w:p>
        </w:tc>
      </w:tr>
      <w:tr w:rsidR="00F07A8E" w:rsidRPr="00906830" w:rsidTr="00F07A8E">
        <w:tc>
          <w:tcPr>
            <w:tcW w:w="6228" w:type="dxa"/>
          </w:tcPr>
          <w:p w:rsidR="00F07A8E" w:rsidRPr="00F07A8E" w:rsidRDefault="00F07A8E" w:rsidP="00841A07">
            <w:pPr>
              <w:pStyle w:val="indicator-response"/>
              <w:rPr>
                <w:sz w:val="24"/>
                <w:szCs w:val="24"/>
              </w:rPr>
            </w:pPr>
          </w:p>
        </w:tc>
        <w:tc>
          <w:tcPr>
            <w:tcW w:w="3348" w:type="dxa"/>
          </w:tcPr>
          <w:p w:rsidR="00F07A8E" w:rsidRPr="00F07A8E" w:rsidRDefault="00F07A8E" w:rsidP="00841A07">
            <w:pPr>
              <w:pStyle w:val="indicator-response"/>
              <w:rPr>
                <w:b/>
                <w:sz w:val="24"/>
                <w:szCs w:val="24"/>
              </w:rPr>
            </w:pPr>
          </w:p>
        </w:tc>
      </w:tr>
    </w:tbl>
    <w:p w:rsidR="004030BA" w:rsidRDefault="004030BA" w:rsidP="004030BA">
      <w:pPr>
        <w:pStyle w:val="indicator-head"/>
        <w:keepNext w:val="0"/>
        <w:rPr>
          <w:color w:val="000000"/>
        </w:rPr>
      </w:pPr>
      <w:r w:rsidRPr="00DB1499">
        <w:rPr>
          <w:color w:val="000000"/>
        </w:rPr>
        <w:t>Measurable Effect of Professional Development</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F07A8E" w:rsidRPr="00E93937">
        <w:rPr>
          <w:rStyle w:val="messagetext1"/>
        </w:rPr>
        <w:t>There are effective operating processes that determine the measurable effect of professional development, coaching</w:t>
      </w:r>
      <w:r w:rsidR="00FF712E">
        <w:rPr>
          <w:rStyle w:val="messagetext1"/>
        </w:rPr>
        <w:t>,</w:t>
      </w:r>
      <w:r w:rsidR="00F07A8E" w:rsidRPr="00E93937">
        <w:rPr>
          <w:rStyle w:val="messagetext1"/>
        </w:rPr>
        <w:t xml:space="preserve"> and mentoring on student performance</w:t>
      </w:r>
      <w:r w:rsidR="004030BA">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F07A8E" w:rsidRPr="00E93937">
        <w:rPr>
          <w:rStyle w:val="messagetext1"/>
        </w:rPr>
        <w:t>Comment on the effectiveness of the processes in determining the measurable effect of professional development, coaching, and mentoring on student performance</w:t>
      </w:r>
      <w:r w:rsidR="00F07A8E" w:rsidRPr="00E93937">
        <w:t xml:space="preserve">. Provide evidence </w:t>
      </w:r>
      <w:r w:rsidR="007869A1">
        <w:t>how</w:t>
      </w:r>
      <w:r w:rsidR="00F07A8E" w:rsidRPr="00E93937">
        <w:t xml:space="preserve"> the professional development/learning has had a positive impact on student learnin</w:t>
      </w:r>
      <w:r w:rsidR="00F07A8E">
        <w:t>g</w:t>
      </w:r>
      <w:r w:rsidR="00FF712E">
        <w:t>, e.g., </w:t>
      </w:r>
      <w:r w:rsidR="00F5234C" w:rsidRPr="00AE0930">
        <w:t>developing the students’ global competencies</w:t>
      </w:r>
      <w:r w:rsidR="004030BA" w:rsidRPr="00B37F71">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B46851" w:rsidRPr="00F47CFD" w:rsidRDefault="00B46851" w:rsidP="00B46851">
      <w:pPr>
        <w:pStyle w:val="indicator-head"/>
        <w:rPr>
          <w:sz w:val="4"/>
          <w:szCs w:val="4"/>
        </w:rPr>
      </w:pPr>
      <w:bookmarkStart w:id="19" w:name="_Toc148757172"/>
      <w:bookmarkStart w:id="20" w:name="_Toc244321027"/>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02581D" w:rsidRDefault="004030BA" w:rsidP="004030BA">
      <w:pPr>
        <w:pStyle w:val="StyleHeading212ptNotBoldAfter10pt"/>
        <w:pageBreakBefore/>
        <w:rPr>
          <w:rFonts w:eastAsia="Arial Unicode MS"/>
        </w:rPr>
      </w:pPr>
      <w:r w:rsidRPr="000D7654">
        <w:rPr>
          <w:rFonts w:eastAsia="Arial Unicode MS"/>
        </w:rPr>
        <w:lastRenderedPageBreak/>
        <w:t>A5.</w:t>
      </w:r>
      <w:r w:rsidRPr="000D7654">
        <w:rPr>
          <w:rFonts w:eastAsia="Arial Unicode MS"/>
        </w:rPr>
        <w:tab/>
      </w:r>
      <w:r w:rsidR="00E82B51">
        <w:rPr>
          <w:rFonts w:eastAsia="Arial Unicode MS"/>
        </w:rPr>
        <w:t xml:space="preserve">  </w:t>
      </w:r>
      <w:r w:rsidRPr="000D7654">
        <w:rPr>
          <w:rFonts w:eastAsia="Arial Unicode MS"/>
        </w:rPr>
        <w:t>School Environment Criterion</w:t>
      </w:r>
      <w:bookmarkEnd w:id="19"/>
      <w:bookmarkEnd w:id="20"/>
    </w:p>
    <w:p w:rsidR="005214E3" w:rsidRDefault="005214E3" w:rsidP="005214E3">
      <w:pPr>
        <w:pStyle w:val="StyleparagraphJustified"/>
      </w:pPr>
      <w:r>
        <w:t>The school has a safe, healthy, nurturing environment that reflects the school’s purpose and is characterized by respect for differences, trust, caring, professionalism, support, and high expectations for each student.</w:t>
      </w:r>
    </w:p>
    <w:p w:rsidR="00672318"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r w:rsidRPr="00F81307">
        <w:t>Caring, Concern, High Expectations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demonstrates caring, concern, and high expectations for students in an environment that honors individual and cultural differences.</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To what extent does the school demonstrate caring, concern, and high expectations for students in an environment that honors individual differences and is conducive to learning?</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F81307">
        <w:t>Student Self-Esteem</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fosters student self-esteem through high expectations for each student and recognition of successes.</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To what extent does the school foster student self-esteem through high expectations for each student and recognition of successes?</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t>Mutual Respect and Communication</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Mutual respect and effective communication among and between staff, students, and parents is evident.</w:t>
      </w:r>
      <w:r w:rsidR="00F44495">
        <w:t xml:space="preserve"> </w:t>
      </w:r>
      <w:r w:rsidR="00F44495" w:rsidRPr="00151773">
        <w:t>There is understanding of the importance of cross-cultural communication in improving teaching, learning</w:t>
      </w:r>
      <w:r w:rsidR="00F96BFF">
        <w:t>,</w:t>
      </w:r>
      <w:r w:rsidR="00F44495" w:rsidRPr="00151773">
        <w:t xml:space="preserve"> and management.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F44495" w:rsidRPr="00151773">
        <w:t>What evidence supports mutual respect and effective cross-cultural communication among and between staff, students, and parents?</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keepNext w:val="0"/>
      </w:pPr>
      <w:r w:rsidRPr="00F81307">
        <w:t>Teacher Support and Encouragement</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There is a level of support and encouragement for teachers to use innovative approaches to enhance student learning.</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How effective is the level of support and encouragement for teachers to use innovative approach</w:t>
      </w:r>
      <w:r w:rsidR="004030BA">
        <w:t>es to enhance student learning?</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AA0590">
            <w:pPr>
              <w:pStyle w:val="indicator-response"/>
              <w:keepLines w:val="0"/>
              <w:rPr>
                <w:sz w:val="24"/>
                <w:szCs w:val="24"/>
              </w:rPr>
            </w:pPr>
          </w:p>
        </w:tc>
        <w:tc>
          <w:tcPr>
            <w:tcW w:w="3348" w:type="dxa"/>
          </w:tcPr>
          <w:p w:rsidR="004030BA" w:rsidRPr="00AA0590" w:rsidRDefault="004030BA" w:rsidP="00AA0590">
            <w:pPr>
              <w:pStyle w:val="indicator-response"/>
              <w:keepLines w:val="0"/>
              <w:rPr>
                <w:b/>
                <w:sz w:val="24"/>
                <w:szCs w:val="24"/>
              </w:rPr>
            </w:pPr>
          </w:p>
        </w:tc>
      </w:tr>
    </w:tbl>
    <w:p w:rsidR="004030BA" w:rsidRDefault="00425AB9" w:rsidP="00515B6C">
      <w:pPr>
        <w:pStyle w:val="indicator-head"/>
      </w:pPr>
      <w:r w:rsidRPr="001D5D7B">
        <w:rPr>
          <w:rStyle w:val="messagetextbold1"/>
          <w:b/>
          <w:color w:val="000000"/>
        </w:rPr>
        <w:lastRenderedPageBreak/>
        <w:t>Safe, Clean, and Orderly Environ</w:t>
      </w:r>
      <w:r>
        <w:rPr>
          <w:rStyle w:val="messagetextbold1"/>
          <w:b/>
          <w:color w:val="000000"/>
        </w:rPr>
        <w:t>ment</w:t>
      </w:r>
    </w:p>
    <w:p w:rsidR="004030BA" w:rsidRDefault="009A5544" w:rsidP="004030BA">
      <w:pPr>
        <w:pStyle w:val="indicators"/>
        <w:keepNext w:val="0"/>
      </w:pPr>
      <w:r>
        <w:rPr>
          <w:rStyle w:val="messagetext1"/>
          <w:rFonts w:ascii="Arial" w:hAnsi="Arial"/>
          <w:b/>
          <w:sz w:val="20"/>
        </w:rPr>
        <w:t>Indicator</w:t>
      </w:r>
      <w:r w:rsidR="00425AB9">
        <w:rPr>
          <w:rStyle w:val="messagetext1"/>
          <w:rFonts w:ascii="Arial" w:hAnsi="Arial"/>
          <w:sz w:val="20"/>
        </w:rPr>
        <w:t>:</w:t>
      </w:r>
      <w:r w:rsidRPr="008A41CB">
        <w:rPr>
          <w:rStyle w:val="messagetext1"/>
          <w:rFonts w:ascii="Arial" w:hAnsi="Arial"/>
          <w:sz w:val="20"/>
        </w:rPr>
        <w:t xml:space="preserve"> </w:t>
      </w:r>
      <w:r w:rsidR="00425AB9" w:rsidRPr="001D5D7B">
        <w:rPr>
          <w:rStyle w:val="messagetext1"/>
        </w:rPr>
        <w:t>The school has existing policies, regulations and uses its resources to ensure a safe, clean</w:t>
      </w:r>
      <w:r w:rsidR="00F96BFF">
        <w:rPr>
          <w:rStyle w:val="messagetext1"/>
        </w:rPr>
        <w:t>,</w:t>
      </w:r>
      <w:r w:rsidR="00425AB9" w:rsidRPr="001D5D7B">
        <w:rPr>
          <w:rStyle w:val="messagetext1"/>
        </w:rPr>
        <w:t xml:space="preserve"> and orderly place that nurtures learning, including internet safety</w:t>
      </w:r>
      <w:r w:rsidR="004030BA">
        <w:t>.</w:t>
      </w:r>
    </w:p>
    <w:p w:rsidR="004030BA" w:rsidRDefault="00F83DEA" w:rsidP="00122F18">
      <w:pPr>
        <w:pStyle w:val="Styleindicator-questionGray-80"/>
      </w:pPr>
      <w:r w:rsidRPr="008A41CB">
        <w:rPr>
          <w:rStyle w:val="messagetext1"/>
          <w:rFonts w:ascii="Arial" w:hAnsi="Arial"/>
          <w:b/>
          <w:i w:val="0"/>
          <w:sz w:val="20"/>
        </w:rPr>
        <w:t>Prompt</w:t>
      </w:r>
      <w:r w:rsidR="00425AB9">
        <w:rPr>
          <w:rStyle w:val="messagetext1"/>
          <w:rFonts w:ascii="Arial" w:hAnsi="Arial"/>
          <w:i w:val="0"/>
          <w:sz w:val="20"/>
        </w:rPr>
        <w:t>:</w:t>
      </w:r>
      <w:r w:rsidRPr="008A41CB">
        <w:rPr>
          <w:rStyle w:val="messagetext1"/>
          <w:rFonts w:ascii="Arial" w:hAnsi="Arial"/>
          <w:i w:val="0"/>
          <w:sz w:val="20"/>
        </w:rPr>
        <w:t xml:space="preserve"> </w:t>
      </w:r>
      <w:r w:rsidR="00425AB9" w:rsidRPr="001D5D7B">
        <w:rPr>
          <w:rStyle w:val="messagetext1"/>
        </w:rPr>
        <w:t>Comment on your analysis of the effectiveness of a) the existing policies and use of resources to ensure a safe, clean</w:t>
      </w:r>
      <w:r w:rsidR="00F96BFF">
        <w:rPr>
          <w:rStyle w:val="messagetext1"/>
        </w:rPr>
        <w:t>,</w:t>
      </w:r>
      <w:r w:rsidR="00425AB9" w:rsidRPr="001D5D7B">
        <w:rPr>
          <w:rStyle w:val="messagetext1"/>
        </w:rPr>
        <w:t xml:space="preserve"> and orderly place that nurtures learning, and b) all aspects of the school with respect to safety regulations including effective operating procedures for internet safety</w:t>
      </w:r>
      <w:r w:rsidR="00425AB9">
        <w:rPr>
          <w:rStyle w:val="messagetext1"/>
        </w:rPr>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B46851" w:rsidRPr="00F47CFD" w:rsidRDefault="00B46851" w:rsidP="00B46851">
      <w:pPr>
        <w:pStyle w:val="indicator-head"/>
        <w:rPr>
          <w:sz w:val="4"/>
          <w:szCs w:val="4"/>
        </w:rPr>
      </w:pPr>
      <w:bookmarkStart w:id="21" w:name="_Toc148757175"/>
      <w:bookmarkStart w:id="22" w:name="_Toc244321028"/>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313D5B" w:rsidRDefault="004030BA" w:rsidP="004030BA">
      <w:pPr>
        <w:pStyle w:val="StyleHeading212ptNotBoldAfter10pt"/>
        <w:pageBreakBefore/>
        <w:rPr>
          <w:rFonts w:eastAsia="Arial Unicode MS"/>
        </w:rPr>
      </w:pPr>
      <w:r w:rsidRPr="000D7654">
        <w:rPr>
          <w:rFonts w:eastAsia="Arial Unicode MS"/>
        </w:rPr>
        <w:lastRenderedPageBreak/>
        <w:t>A6.</w:t>
      </w:r>
      <w:r w:rsidRPr="000D7654">
        <w:rPr>
          <w:rFonts w:eastAsia="Arial Unicode MS"/>
        </w:rPr>
        <w:tab/>
      </w:r>
      <w:r w:rsidR="00E82B51">
        <w:rPr>
          <w:rFonts w:eastAsia="Arial Unicode MS"/>
        </w:rPr>
        <w:t xml:space="preserve">  </w:t>
      </w:r>
      <w:r w:rsidRPr="000D7654">
        <w:rPr>
          <w:rFonts w:eastAsia="Arial Unicode MS"/>
        </w:rPr>
        <w:t>Reporting Student Progress Criterion</w:t>
      </w:r>
      <w:bookmarkEnd w:id="21"/>
      <w:bookmarkEnd w:id="22"/>
    </w:p>
    <w:p w:rsidR="005214E3" w:rsidRDefault="005214E3" w:rsidP="005214E3">
      <w:pPr>
        <w:pStyle w:val="StyleparagraphJustified"/>
        <w:spacing w:after="120"/>
      </w:pPr>
      <w:r>
        <w:t>The school leadership and staff regularly assess student progress toward accomplishing the schoolwide learner outcomes and report students’ progress to the rest of the school community.</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841A07" w:rsidP="004030BA">
      <w:pPr>
        <w:pStyle w:val="indicator-head"/>
      </w:pPr>
      <w:r>
        <w:t xml:space="preserve">Reporting </w:t>
      </w:r>
      <w:r w:rsidR="004030BA" w:rsidRPr="00F81307">
        <w:t>Student Progress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841A07" w:rsidRPr="0083157A">
        <w:rPr>
          <w:rStyle w:val="messagetext1"/>
        </w:rPr>
        <w:t xml:space="preserve">There are effective processes to </w:t>
      </w:r>
      <w:r w:rsidR="0003153E">
        <w:rPr>
          <w:rStyle w:val="messagetext1"/>
        </w:rPr>
        <w:t>inform</w:t>
      </w:r>
      <w:r w:rsidR="00841A07" w:rsidRPr="0083157A">
        <w:rPr>
          <w:rStyle w:val="messagetext1"/>
        </w:rPr>
        <w:t xml:space="preserve"> </w:t>
      </w:r>
      <w:r w:rsidR="00841A07" w:rsidRPr="00E4756F">
        <w:rPr>
          <w:rStyle w:val="messagetext1"/>
        </w:rPr>
        <w:t>the</w:t>
      </w:r>
      <w:r w:rsidR="00841A07">
        <w:rPr>
          <w:rStyle w:val="messagetext1"/>
        </w:rPr>
        <w:t xml:space="preserve"> </w:t>
      </w:r>
      <w:r w:rsidR="00841A07" w:rsidRPr="0083157A">
        <w:rPr>
          <w:rStyle w:val="messagetext1"/>
        </w:rPr>
        <w:t>board</w:t>
      </w:r>
      <w:r w:rsidR="0003153E">
        <w:rPr>
          <w:rStyle w:val="messagetext1"/>
        </w:rPr>
        <w:t xml:space="preserve">, </w:t>
      </w:r>
      <w:r w:rsidR="00841A07" w:rsidRPr="0083157A">
        <w:rPr>
          <w:rStyle w:val="messagetext1"/>
        </w:rPr>
        <w:t>parents</w:t>
      </w:r>
      <w:r w:rsidR="0003153E">
        <w:rPr>
          <w:rStyle w:val="messagetext1"/>
        </w:rPr>
        <w:t>, and other stakeholders</w:t>
      </w:r>
      <w:r w:rsidR="00841A07" w:rsidRPr="0083157A">
        <w:rPr>
          <w:rStyle w:val="messagetext1"/>
        </w:rPr>
        <w:t xml:space="preserve"> about student progress toward achieving the academic standards and the schoolwide learner outcomes</w:t>
      </w:r>
      <w:r w:rsidR="00F44495" w:rsidRPr="00E16ED1">
        <w:rPr>
          <w:rStyle w:val="messagetext1"/>
        </w:rPr>
        <w:t xml:space="preserve">, </w:t>
      </w:r>
      <w:r w:rsidR="00F44495" w:rsidRPr="00E16ED1">
        <w:rPr>
          <w:iCs/>
        </w:rPr>
        <w:t>i.e., global competencies</w:t>
      </w:r>
      <w:r w:rsidR="00F44495" w:rsidRPr="00E16ED1">
        <w:rPr>
          <w:rStyle w:val="messagetext1"/>
        </w:rPr>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841A07" w:rsidRPr="0083157A">
        <w:t>Evaluate the effectiveness of the processes that inform appropriate stakeholders (governing board members, teachers, students</w:t>
      </w:r>
      <w:r w:rsidR="0003153E">
        <w:t>,</w:t>
      </w:r>
      <w:r w:rsidR="00841A07" w:rsidRPr="0083157A">
        <w:t xml:space="preserve"> and parents) about student achievement of the academic standards and the schoolwide learner outcomes</w:t>
      </w:r>
      <w:r w:rsidR="00F44495">
        <w:t>, i.e., global competencies.</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841A07" w:rsidP="004030BA">
      <w:pPr>
        <w:pStyle w:val="indicator-head"/>
      </w:pPr>
      <w:r w:rsidRPr="0083157A">
        <w:rPr>
          <w:rStyle w:val="messagetextbold1"/>
          <w:b/>
          <w:color w:val="000000"/>
        </w:rPr>
        <w:t>Monitoring of Student Growth</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841A07" w:rsidRPr="0083157A">
        <w:rPr>
          <w:rStyle w:val="messagetext1"/>
        </w:rPr>
        <w:t>The school has an effective system to monitor all students’ progress toward meeting the academic standards and schoolwide learner outcomes</w:t>
      </w:r>
      <w:r w:rsidR="004030BA">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03153E">
        <w:t>Evaluate the effectiveness of</w:t>
      </w:r>
      <w:r w:rsidR="00841A07" w:rsidRPr="0083157A">
        <w:t xml:space="preserve"> the system used to monitor the progress of all students toward meeting the academic standards and schoolwide learner outcomes</w:t>
      </w:r>
      <w:r w:rsidR="00841A07">
        <w:t>.</w:t>
      </w:r>
    </w:p>
    <w:tbl>
      <w:tblPr>
        <w:tblW w:w="0" w:type="auto"/>
        <w:tblLook w:val="00BF"/>
      </w:tblPr>
      <w:tblGrid>
        <w:gridCol w:w="6228"/>
        <w:gridCol w:w="3348"/>
      </w:tblGrid>
      <w:tr w:rsidR="004030BA" w:rsidRPr="00183487"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RPr="00906830"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841A07" w:rsidRPr="00501E15" w:rsidRDefault="00501E15" w:rsidP="00841A07">
      <w:pPr>
        <w:pStyle w:val="indicator-head"/>
        <w:rPr>
          <w:rFonts w:ascii="Arial" w:hAnsi="Arial" w:cs="Arial"/>
          <w:color w:val="000000"/>
        </w:rPr>
      </w:pPr>
      <w:bookmarkStart w:id="23" w:name="_Toc148757178"/>
      <w:bookmarkStart w:id="24" w:name="_Toc244321029"/>
      <w:r w:rsidRPr="0083157A">
        <w:rPr>
          <w:rStyle w:val="messagetextbold1"/>
          <w:b/>
          <w:color w:val="000000"/>
        </w:rPr>
        <w:t>Modifications Based on Assessment Results</w:t>
      </w:r>
    </w:p>
    <w:p w:rsidR="00841A07" w:rsidRDefault="00841A07" w:rsidP="00841A07">
      <w:pPr>
        <w:pStyle w:val="indicators"/>
      </w:pPr>
      <w:r>
        <w:rPr>
          <w:rStyle w:val="messagetext1"/>
          <w:rFonts w:ascii="Arial" w:hAnsi="Arial"/>
          <w:b/>
          <w:sz w:val="20"/>
        </w:rPr>
        <w:t>Indicator</w:t>
      </w:r>
      <w:r w:rsidRPr="008A41CB">
        <w:rPr>
          <w:rStyle w:val="messagetext1"/>
          <w:rFonts w:ascii="Arial" w:hAnsi="Arial"/>
          <w:sz w:val="20"/>
        </w:rPr>
        <w:t xml:space="preserve">: </w:t>
      </w:r>
      <w:r w:rsidR="00501E15" w:rsidRPr="0083157A">
        <w:rPr>
          <w:rStyle w:val="messagetext1"/>
        </w:rPr>
        <w:t xml:space="preserve">The school uses assessment results to make changes in the school program, </w:t>
      </w:r>
      <w:r w:rsidR="00501E15" w:rsidRPr="0083157A">
        <w:t>professional</w:t>
      </w:r>
      <w:r w:rsidR="00501E15" w:rsidRPr="0083157A">
        <w:rPr>
          <w:rStyle w:val="messagetext1"/>
        </w:rPr>
        <w:t xml:space="preserve"> development activities, and resource allocations demonstrating a results-driven continuous process</w:t>
      </w:r>
      <w:r>
        <w:t>.</w:t>
      </w:r>
    </w:p>
    <w:p w:rsidR="00841A07" w:rsidRPr="00501E15" w:rsidRDefault="00841A07"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03153E">
        <w:t>Comment on</w:t>
      </w:r>
      <w:r w:rsidR="00501E15" w:rsidRPr="00501E15">
        <w:t xml:space="preserve"> how assessment results have caused changes in the school program, professional development activities, and/or resource allocations demonstrating a results-driven continuous process</w:t>
      </w:r>
      <w:r w:rsidRPr="00501E15">
        <w:t>.</w:t>
      </w:r>
    </w:p>
    <w:tbl>
      <w:tblPr>
        <w:tblW w:w="0" w:type="auto"/>
        <w:tblLook w:val="00BF"/>
      </w:tblPr>
      <w:tblGrid>
        <w:gridCol w:w="6228"/>
        <w:gridCol w:w="3348"/>
      </w:tblGrid>
      <w:tr w:rsidR="00841A07" w:rsidRPr="00183487" w:rsidTr="00AA0590">
        <w:tc>
          <w:tcPr>
            <w:tcW w:w="6228" w:type="dxa"/>
            <w:shd w:val="clear" w:color="auto" w:fill="E0E0E0"/>
            <w:vAlign w:val="bottom"/>
          </w:tcPr>
          <w:p w:rsidR="00841A07" w:rsidRPr="00AA0590" w:rsidRDefault="00841A07"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841A07" w:rsidRPr="00AA0590" w:rsidRDefault="00841A07"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841A07" w:rsidRPr="00906830" w:rsidTr="00AA0590">
        <w:tc>
          <w:tcPr>
            <w:tcW w:w="6228" w:type="dxa"/>
          </w:tcPr>
          <w:p w:rsidR="00841A07" w:rsidRPr="00AA0590" w:rsidRDefault="00841A07" w:rsidP="00841A07">
            <w:pPr>
              <w:pStyle w:val="indicator-response"/>
              <w:rPr>
                <w:sz w:val="24"/>
                <w:szCs w:val="24"/>
              </w:rPr>
            </w:pPr>
          </w:p>
        </w:tc>
        <w:tc>
          <w:tcPr>
            <w:tcW w:w="3348" w:type="dxa"/>
          </w:tcPr>
          <w:p w:rsidR="00841A07" w:rsidRPr="00AA0590" w:rsidRDefault="00841A07" w:rsidP="00841A07">
            <w:pPr>
              <w:pStyle w:val="indicator-response"/>
              <w:rPr>
                <w:b/>
                <w:sz w:val="24"/>
                <w:szCs w:val="24"/>
              </w:rPr>
            </w:pPr>
          </w:p>
        </w:tc>
      </w:tr>
    </w:tbl>
    <w:p w:rsidR="00501E15" w:rsidRPr="00501E15" w:rsidRDefault="00501E15" w:rsidP="00122F18">
      <w:pPr>
        <w:pStyle w:val="Styleindicator-questionGray-80"/>
      </w:pPr>
      <w:r w:rsidRPr="00501E15">
        <w:rPr>
          <w:rStyle w:val="messagetext1"/>
          <w:rFonts w:ascii="Arial" w:hAnsi="Arial"/>
          <w:b/>
          <w:i w:val="0"/>
          <w:sz w:val="20"/>
        </w:rPr>
        <w:t>Additional Online Instruction Pro</w:t>
      </w:r>
      <w:r w:rsidRPr="008A41CB">
        <w:rPr>
          <w:rStyle w:val="messagetext1"/>
          <w:rFonts w:ascii="Arial" w:hAnsi="Arial"/>
          <w:b/>
          <w:i w:val="0"/>
          <w:sz w:val="20"/>
        </w:rPr>
        <w:t>mpt</w:t>
      </w:r>
      <w:r w:rsidRPr="008A41CB">
        <w:rPr>
          <w:rStyle w:val="messagetext1"/>
          <w:rFonts w:ascii="Arial" w:hAnsi="Arial"/>
          <w:i w:val="0"/>
          <w:sz w:val="20"/>
        </w:rPr>
        <w:t xml:space="preserve">: </w:t>
      </w:r>
      <w:r w:rsidRPr="00501E15">
        <w:t>Examine examples and comment on the overall effectiveness of changes in the online opportunities, professional development of the staff, and the resource allocations to support student achievement and their needs.</w:t>
      </w:r>
    </w:p>
    <w:tbl>
      <w:tblPr>
        <w:tblW w:w="0" w:type="auto"/>
        <w:tblLook w:val="00BF"/>
      </w:tblPr>
      <w:tblGrid>
        <w:gridCol w:w="6228"/>
        <w:gridCol w:w="3348"/>
      </w:tblGrid>
      <w:tr w:rsidR="00501E15" w:rsidRPr="00183487" w:rsidTr="00AA0590">
        <w:tc>
          <w:tcPr>
            <w:tcW w:w="6228" w:type="dxa"/>
            <w:shd w:val="clear" w:color="auto" w:fill="E0E0E0"/>
            <w:vAlign w:val="bottom"/>
          </w:tcPr>
          <w:p w:rsidR="00501E15" w:rsidRPr="00AA0590" w:rsidRDefault="00501E15"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501E15" w:rsidRPr="00AA0590" w:rsidRDefault="00501E15"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501E15" w:rsidRPr="00906830" w:rsidTr="00AA0590">
        <w:tc>
          <w:tcPr>
            <w:tcW w:w="6228" w:type="dxa"/>
          </w:tcPr>
          <w:p w:rsidR="00501E15" w:rsidRPr="00AA0590" w:rsidRDefault="00501E15" w:rsidP="001B4DCC">
            <w:pPr>
              <w:pStyle w:val="indicator-response"/>
              <w:rPr>
                <w:sz w:val="24"/>
                <w:szCs w:val="24"/>
              </w:rPr>
            </w:pPr>
          </w:p>
        </w:tc>
        <w:tc>
          <w:tcPr>
            <w:tcW w:w="3348" w:type="dxa"/>
          </w:tcPr>
          <w:p w:rsidR="00501E15" w:rsidRPr="00AA0590" w:rsidRDefault="00501E15" w:rsidP="001B4DCC">
            <w:pPr>
              <w:pStyle w:val="indicator-response"/>
              <w:rPr>
                <w:b/>
                <w:sz w:val="24"/>
                <w:szCs w:val="24"/>
              </w:rPr>
            </w:pPr>
          </w:p>
        </w:tc>
      </w:tr>
    </w:tbl>
    <w:p w:rsidR="00B46851" w:rsidRPr="00F47CFD" w:rsidRDefault="00B46851" w:rsidP="00B46851">
      <w:pPr>
        <w:pStyle w:val="indicator-head"/>
        <w:rPr>
          <w:sz w:val="4"/>
          <w:szCs w:val="4"/>
        </w:rPr>
      </w:pPr>
      <w:r w:rsidRPr="00F47CFD">
        <w:lastRenderedPageBreak/>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9C36EF" w:rsidP="00B46851">
            <w:pPr>
              <w:pStyle w:val="indicator-response"/>
              <w:rPr>
                <w:sz w:val="24"/>
                <w:szCs w:val="24"/>
              </w:rPr>
            </w:pPr>
            <w:r w:rsidRPr="00AA0590">
              <w:rPr>
                <w:sz w:val="24"/>
                <w:szCs w:val="24"/>
              </w:rPr>
              <w:fldChar w:fldCharType="begin">
                <w:ffData>
                  <w:name w:val="Text18"/>
                  <w:enabled/>
                  <w:calcOnExit w:val="0"/>
                  <w:textInput/>
                </w:ffData>
              </w:fldChar>
            </w:r>
            <w:r w:rsidR="00B46851" w:rsidRPr="00AA0590">
              <w:rPr>
                <w:sz w:val="24"/>
                <w:szCs w:val="24"/>
              </w:rPr>
              <w:instrText xml:space="preserve"> FORMTEXT </w:instrText>
            </w:r>
            <w:r w:rsidRPr="00AA0590">
              <w:rPr>
                <w:sz w:val="24"/>
                <w:szCs w:val="24"/>
              </w:rPr>
            </w:r>
            <w:r w:rsidRPr="00AA0590">
              <w:rPr>
                <w:sz w:val="24"/>
                <w:szCs w:val="24"/>
              </w:rPr>
              <w:fldChar w:fldCharType="separate"/>
            </w:r>
            <w:r w:rsidR="00B46851" w:rsidRPr="00AA0590">
              <w:rPr>
                <w:rFonts w:cs="Times New Roman"/>
                <w:noProof/>
                <w:sz w:val="24"/>
                <w:szCs w:val="24"/>
              </w:rPr>
              <w:t> </w:t>
            </w:r>
            <w:r w:rsidR="00B46851" w:rsidRPr="00AA0590">
              <w:rPr>
                <w:rFonts w:cs="Times New Roman"/>
                <w:noProof/>
                <w:sz w:val="24"/>
                <w:szCs w:val="24"/>
              </w:rPr>
              <w:t> </w:t>
            </w:r>
            <w:r w:rsidR="00B46851" w:rsidRPr="00AA0590">
              <w:rPr>
                <w:rFonts w:cs="Times New Roman"/>
                <w:noProof/>
                <w:sz w:val="24"/>
                <w:szCs w:val="24"/>
              </w:rPr>
              <w:t> </w:t>
            </w:r>
            <w:r w:rsidR="00B46851" w:rsidRPr="00AA0590">
              <w:rPr>
                <w:rFonts w:cs="Times New Roman"/>
                <w:noProof/>
                <w:sz w:val="24"/>
                <w:szCs w:val="24"/>
              </w:rPr>
              <w:t> </w:t>
            </w:r>
            <w:r w:rsidR="00B46851" w:rsidRPr="00AA0590">
              <w:rPr>
                <w:rFonts w:cs="Times New Roman"/>
                <w:noProof/>
                <w:sz w:val="24"/>
                <w:szCs w:val="24"/>
              </w:rPr>
              <w:t> </w:t>
            </w:r>
            <w:r w:rsidRPr="00AA0590">
              <w:rPr>
                <w:sz w:val="24"/>
                <w:szCs w:val="24"/>
              </w:rPr>
              <w:fldChar w:fldCharType="end"/>
            </w: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53479C" w:rsidRDefault="004030BA" w:rsidP="004030BA">
      <w:pPr>
        <w:pStyle w:val="StyleHeading212ptNotBoldAfter10pt"/>
        <w:pageBreakBefore/>
        <w:rPr>
          <w:rFonts w:eastAsia="Arial Unicode MS"/>
        </w:rPr>
      </w:pPr>
      <w:r w:rsidRPr="000D7654">
        <w:rPr>
          <w:rFonts w:eastAsia="Arial Unicode MS"/>
        </w:rPr>
        <w:lastRenderedPageBreak/>
        <w:t>A7.</w:t>
      </w:r>
      <w:r w:rsidRPr="000D7654">
        <w:rPr>
          <w:rFonts w:eastAsia="Arial Unicode MS"/>
        </w:rPr>
        <w:tab/>
      </w:r>
      <w:r w:rsidR="00E82B51">
        <w:rPr>
          <w:rFonts w:eastAsia="Arial Unicode MS"/>
        </w:rPr>
        <w:t xml:space="preserve">  </w:t>
      </w:r>
      <w:r w:rsidRPr="000D7654">
        <w:rPr>
          <w:rFonts w:eastAsia="Arial Unicode MS"/>
        </w:rPr>
        <w:t>School Improvement Process Criterion</w:t>
      </w:r>
      <w:bookmarkEnd w:id="23"/>
      <w:bookmarkEnd w:id="24"/>
    </w:p>
    <w:p w:rsidR="005214E3" w:rsidRDefault="005214E3" w:rsidP="005214E3">
      <w:pPr>
        <w:pStyle w:val="StyleparagraphJustified"/>
      </w:pPr>
      <w:r>
        <w:t>The school leadership facilitates school improvement which (a) is driven by plans of action that will enhance quality learning for all students, (b) has school community support and involvement, (c) effectively guides the work of the school, and (d) provides for accountability through monitoring of the schoolwide action plan.</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03153E" w:rsidP="004030BA">
      <w:pPr>
        <w:pStyle w:val="indicator-head"/>
        <w:rPr>
          <w:color w:val="000000"/>
        </w:rPr>
      </w:pPr>
      <w:r>
        <w:rPr>
          <w:color w:val="000000"/>
        </w:rPr>
        <w:t>Broad-B</w:t>
      </w:r>
      <w:r w:rsidR="004030BA" w:rsidRPr="00FB5B09">
        <w:rPr>
          <w:color w:val="000000"/>
        </w:rPr>
        <w:t>ased and Collaborative</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1B4DCC" w:rsidRPr="005034C9">
        <w:rPr>
          <w:rStyle w:val="messagetext1"/>
        </w:rPr>
        <w:t>The school’s planning process is broad-based, collaborative</w:t>
      </w:r>
      <w:r w:rsidR="0003153E">
        <w:rPr>
          <w:rStyle w:val="messagetext1"/>
        </w:rPr>
        <w:t>,</w:t>
      </w:r>
      <w:r w:rsidR="001B4DCC" w:rsidRPr="005034C9">
        <w:rPr>
          <w:rStyle w:val="messagetext1"/>
        </w:rPr>
        <w:t xml:space="preserve"> and has commitment of the stakeholders, including the staff, students, and parents</w:t>
      </w:r>
      <w:r w:rsidR="004030BA">
        <w:t>.</w:t>
      </w:r>
    </w:p>
    <w:p w:rsidR="004030BA" w:rsidRDefault="00F83DEA" w:rsidP="00122F18">
      <w:pPr>
        <w:pStyle w:val="Styleindicator-questionGray-80"/>
      </w:pPr>
      <w:r w:rsidRPr="008A41CB">
        <w:rPr>
          <w:rStyle w:val="messagetext1"/>
          <w:rFonts w:ascii="Arial" w:hAnsi="Arial"/>
          <w:b/>
          <w:i w:val="0"/>
          <w:sz w:val="20"/>
        </w:rPr>
        <w:t>Prompt</w:t>
      </w:r>
      <w:r w:rsidR="001B4DCC">
        <w:rPr>
          <w:rStyle w:val="messagetext1"/>
          <w:rFonts w:ascii="Arial" w:hAnsi="Arial"/>
          <w:i w:val="0"/>
          <w:sz w:val="20"/>
        </w:rPr>
        <w:t>:</w:t>
      </w:r>
      <w:r w:rsidRPr="008A41CB">
        <w:rPr>
          <w:rStyle w:val="messagetext1"/>
          <w:rFonts w:ascii="Arial" w:hAnsi="Arial"/>
          <w:i w:val="0"/>
          <w:sz w:val="20"/>
        </w:rPr>
        <w:t xml:space="preserve"> </w:t>
      </w:r>
      <w:r w:rsidR="001B4DCC" w:rsidRPr="005034C9">
        <w:t>Comment on the effectiveness of the school planning process to ensure that it is broad-based, collaborative</w:t>
      </w:r>
      <w:r w:rsidR="0003153E">
        <w:t>,</w:t>
      </w:r>
      <w:r w:rsidR="001B4DCC" w:rsidRPr="005034C9">
        <w:t xml:space="preserve"> and fosters the commitment of the stakeholders, including the staff, students, and parents</w:t>
      </w:r>
      <w:r w:rsidR="004030BA" w:rsidRPr="00B37F71">
        <w:t>.</w:t>
      </w:r>
    </w:p>
    <w:tbl>
      <w:tblPr>
        <w:tblW w:w="0" w:type="auto"/>
        <w:tblLook w:val="00BF"/>
      </w:tblPr>
      <w:tblGrid>
        <w:gridCol w:w="6228"/>
        <w:gridCol w:w="3348"/>
      </w:tblGrid>
      <w:tr w:rsidR="004030BA"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rPr>
          <w:color w:val="000000"/>
        </w:rPr>
      </w:pPr>
      <w:r w:rsidRPr="00FB5B09">
        <w:rPr>
          <w:color w:val="000000"/>
        </w:rPr>
        <w:t>School Plan Correlated to S</w:t>
      </w:r>
      <w:r>
        <w:rPr>
          <w:color w:val="000000"/>
        </w:rPr>
        <w:t>tudent Learning</w:t>
      </w:r>
    </w:p>
    <w:p w:rsidR="004030BA" w:rsidRPr="00DD16F7" w:rsidRDefault="009A5544" w:rsidP="004030BA">
      <w:pPr>
        <w:pStyle w:val="indicators"/>
      </w:pPr>
      <w:r>
        <w:rPr>
          <w:rStyle w:val="messagetext1"/>
          <w:rFonts w:ascii="Arial" w:hAnsi="Arial"/>
          <w:b/>
          <w:sz w:val="20"/>
        </w:rPr>
        <w:t>Indicator</w:t>
      </w:r>
      <w:r w:rsidR="001B4DCC">
        <w:rPr>
          <w:rStyle w:val="messagetext1"/>
          <w:rFonts w:ascii="Arial" w:hAnsi="Arial"/>
          <w:sz w:val="20"/>
        </w:rPr>
        <w:t>:</w:t>
      </w:r>
      <w:r w:rsidRPr="008A41CB">
        <w:rPr>
          <w:rStyle w:val="messagetext1"/>
          <w:rFonts w:ascii="Arial" w:hAnsi="Arial"/>
          <w:sz w:val="20"/>
        </w:rPr>
        <w:t xml:space="preserve"> </w:t>
      </w:r>
      <w:r w:rsidR="001B4DCC" w:rsidRPr="005034C9">
        <w:rPr>
          <w:rStyle w:val="messagetext1"/>
        </w:rPr>
        <w:t>The school’s action plan is directly correlated to the analysis of student achievement data about the critical learner needs, schoolwide learner outcomes, and academic standards</w:t>
      </w:r>
      <w:r w:rsidR="004030BA" w:rsidRPr="00DD16F7">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1B4DCC" w:rsidRPr="005034C9">
        <w:t>How does th</w:t>
      </w:r>
      <w:r w:rsidR="0003153E">
        <w:t>e school ensure that the analysi</w:t>
      </w:r>
      <w:r w:rsidR="001B4DCC" w:rsidRPr="005034C9">
        <w:t xml:space="preserve">s of student achievement </w:t>
      </w:r>
      <w:r w:rsidR="0003153E">
        <w:t>about</w:t>
      </w:r>
      <w:r w:rsidR="001B4DCC" w:rsidRPr="005034C9">
        <w:t xml:space="preserve"> the critical learner needs, schoolwide learner outcomes, and academic standards </w:t>
      </w:r>
      <w:r w:rsidR="0022693E">
        <w:t>are incorporated into the plan and i</w:t>
      </w:r>
      <w:r w:rsidR="001B4DCC" w:rsidRPr="005034C9">
        <w:t>mpacts the development, implementation</w:t>
      </w:r>
      <w:r w:rsidR="00F96BFF">
        <w:t>,</w:t>
      </w:r>
      <w:r w:rsidR="001B4DCC" w:rsidRPr="005034C9">
        <w:t xml:space="preserve"> and monitoring of the plan</w:t>
      </w:r>
      <w:r w:rsidR="004030BA" w:rsidRPr="00DD16F7">
        <w:t>?</w:t>
      </w:r>
    </w:p>
    <w:tbl>
      <w:tblPr>
        <w:tblW w:w="0" w:type="auto"/>
        <w:tblLook w:val="00BF"/>
      </w:tblPr>
      <w:tblGrid>
        <w:gridCol w:w="6228"/>
        <w:gridCol w:w="3348"/>
      </w:tblGrid>
      <w:tr w:rsidR="004030BA"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Default="004030BA" w:rsidP="004030BA">
      <w:pPr>
        <w:pStyle w:val="indicator-head"/>
        <w:rPr>
          <w:color w:val="000000"/>
        </w:rPr>
      </w:pPr>
      <w:r>
        <w:rPr>
          <w:color w:val="000000"/>
        </w:rPr>
        <w:t>Systems Alignment</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Within the school there is evidence of systems alignment in areas such as professional goals, teacher evaluation, and strategic planning for the purpose of ongoing school improvement.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 xml:space="preserve">What evidence supports the </w:t>
      </w:r>
      <w:r w:rsidR="004030BA">
        <w:t>systems alignment in areas such as professional goals, teacher evaluation, and strategic planning for the purpose of ongoing school improvement</w:t>
      </w:r>
      <w:r w:rsidR="004030BA" w:rsidRPr="00B37F71">
        <w:t>?</w:t>
      </w:r>
    </w:p>
    <w:tbl>
      <w:tblPr>
        <w:tblW w:w="0" w:type="auto"/>
        <w:tblLook w:val="00BF"/>
      </w:tblPr>
      <w:tblGrid>
        <w:gridCol w:w="6228"/>
        <w:gridCol w:w="3348"/>
      </w:tblGrid>
      <w:tr w:rsidR="004030BA"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4030BA" w:rsidRPr="00192564" w:rsidRDefault="004030BA" w:rsidP="004030BA">
      <w:pPr>
        <w:pStyle w:val="indicator-head"/>
      </w:pPr>
      <w:r w:rsidRPr="00DD16F7">
        <w:rPr>
          <w:color w:val="000000"/>
        </w:rPr>
        <w:lastRenderedPageBreak/>
        <w:t xml:space="preserve">Correlation between All Resources, </w:t>
      </w:r>
      <w:r w:rsidRPr="00DD16F7">
        <w:t>Schoolwide L</w:t>
      </w:r>
      <w:r>
        <w:t xml:space="preserve">earner </w:t>
      </w:r>
      <w:r w:rsidR="00CE3353">
        <w:t>Outcomes</w:t>
      </w:r>
      <w:r w:rsidRPr="00DD16F7">
        <w:rPr>
          <w:color w:val="000000"/>
        </w:rPr>
        <w:t xml:space="preserve">, and </w:t>
      </w:r>
      <w:r w:rsidR="0003153E">
        <w:rPr>
          <w:color w:val="000000"/>
        </w:rPr>
        <w:t xml:space="preserve">Action </w:t>
      </w:r>
      <w:r w:rsidRPr="00DD16F7">
        <w:rPr>
          <w:color w:val="000000"/>
        </w:rPr>
        <w:t>Plan</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CE3353" w:rsidRPr="005034C9">
        <w:rPr>
          <w:rStyle w:val="messagetext1"/>
        </w:rPr>
        <w:t>There is correlation between allocation of time/fiscal/personnel/material resources and the implementation, monitoring, and accomplishing of the schoolwide action plan</w:t>
      </w:r>
      <w:r w:rsidR="004030BA" w:rsidRPr="00DD16F7">
        <w:t>.</w:t>
      </w:r>
    </w:p>
    <w:p w:rsidR="004030BA" w:rsidRDefault="00F83DEA" w:rsidP="00122F18">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CE3353" w:rsidRPr="005034C9">
        <w:rPr>
          <w:rStyle w:val="messagetext1"/>
        </w:rPr>
        <w:t>Examine and evaluate the degree to which the allocation of time/fiscal/ personnel/material resources support the implementation, monitoring, and accomplishment of the schoolwide action plan</w:t>
      </w:r>
      <w:r w:rsidR="00CE3353">
        <w:t>.</w:t>
      </w:r>
    </w:p>
    <w:tbl>
      <w:tblPr>
        <w:tblW w:w="0" w:type="auto"/>
        <w:tblLook w:val="00BF"/>
      </w:tblPr>
      <w:tblGrid>
        <w:gridCol w:w="6228"/>
        <w:gridCol w:w="3348"/>
      </w:tblGrid>
      <w:tr w:rsidR="004030BA" w:rsidTr="00AA0590">
        <w:tc>
          <w:tcPr>
            <w:tcW w:w="6228" w:type="dxa"/>
            <w:shd w:val="clear" w:color="auto" w:fill="E0E0E0"/>
            <w:vAlign w:val="bottom"/>
          </w:tcPr>
          <w:p w:rsidR="004030BA" w:rsidRPr="00AA0590" w:rsidRDefault="004030BA"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4030BA"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4030BA" w:rsidTr="00AA0590">
        <w:tc>
          <w:tcPr>
            <w:tcW w:w="6228" w:type="dxa"/>
          </w:tcPr>
          <w:p w:rsidR="004030BA" w:rsidRPr="00AA0590" w:rsidRDefault="004030BA" w:rsidP="00E82B51">
            <w:pPr>
              <w:pStyle w:val="indicator-response"/>
              <w:rPr>
                <w:sz w:val="24"/>
                <w:szCs w:val="24"/>
              </w:rPr>
            </w:pPr>
          </w:p>
        </w:tc>
        <w:tc>
          <w:tcPr>
            <w:tcW w:w="3348" w:type="dxa"/>
          </w:tcPr>
          <w:p w:rsidR="004030BA" w:rsidRPr="00AA0590" w:rsidRDefault="004030BA" w:rsidP="00E82B51">
            <w:pPr>
              <w:pStyle w:val="indicator-response"/>
              <w:rPr>
                <w:b/>
                <w:sz w:val="24"/>
                <w:szCs w:val="24"/>
              </w:rPr>
            </w:pPr>
          </w:p>
        </w:tc>
      </w:tr>
    </w:tbl>
    <w:p w:rsidR="00B46851" w:rsidRPr="00F47CFD" w:rsidRDefault="00B46851" w:rsidP="00B46851">
      <w:pPr>
        <w:pStyle w:val="indicator-head"/>
        <w:rPr>
          <w:sz w:val="4"/>
          <w:szCs w:val="4"/>
        </w:rPr>
      </w:pPr>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4030BA" w:rsidRPr="0065106C" w:rsidRDefault="00795A4D" w:rsidP="004030BA">
      <w:pPr>
        <w:pStyle w:val="WASCNumList"/>
        <w:pageBreakBefore/>
        <w:numPr>
          <w:ilvl w:val="0"/>
          <w:numId w:val="0"/>
        </w:numPr>
        <w:spacing w:after="280"/>
        <w:jc w:val="center"/>
        <w:rPr>
          <w:rFonts w:ascii="Arial" w:hAnsi="Arial" w:cs="Arial"/>
          <w:b/>
          <w:sz w:val="28"/>
          <w:szCs w:val="28"/>
        </w:rPr>
      </w:pPr>
      <w:proofErr w:type="gramStart"/>
      <w:r>
        <w:rPr>
          <w:rFonts w:ascii="Arial" w:hAnsi="Arial" w:cs="Arial"/>
          <w:b/>
          <w:sz w:val="28"/>
          <w:szCs w:val="28"/>
        </w:rPr>
        <w:lastRenderedPageBreak/>
        <w:t xml:space="preserve">ACS </w:t>
      </w:r>
      <w:r w:rsidR="004030BA" w:rsidRPr="0065106C">
        <w:rPr>
          <w:rFonts w:ascii="Arial" w:hAnsi="Arial" w:cs="Arial"/>
          <w:b/>
          <w:sz w:val="28"/>
          <w:szCs w:val="28"/>
        </w:rPr>
        <w:t>WASC Category A.</w:t>
      </w:r>
      <w:proofErr w:type="gramEnd"/>
      <w:r w:rsidR="004030BA" w:rsidRPr="0065106C">
        <w:rPr>
          <w:rFonts w:ascii="Arial" w:hAnsi="Arial" w:cs="Arial"/>
          <w:b/>
          <w:sz w:val="28"/>
          <w:szCs w:val="28"/>
        </w:rPr>
        <w:t xml:space="preserve">  </w:t>
      </w:r>
      <w:r w:rsidR="004030BA" w:rsidRPr="0065106C">
        <w:rPr>
          <w:rFonts w:ascii="Arial" w:hAnsi="Arial"/>
          <w:b/>
          <w:sz w:val="28"/>
          <w:szCs w:val="28"/>
        </w:rPr>
        <w:t>Organization for Student Learning</w:t>
      </w:r>
      <w:r w:rsidR="00AE385C">
        <w:rPr>
          <w:rFonts w:ascii="Arial" w:hAnsi="Arial"/>
          <w:b/>
          <w:sz w:val="28"/>
          <w:szCs w:val="28"/>
        </w:rPr>
        <w:t xml:space="preserve">:  </w:t>
      </w:r>
      <w:r w:rsidR="00AE385C">
        <w:rPr>
          <w:rFonts w:ascii="Arial" w:hAnsi="Arial"/>
          <w:b/>
          <w:sz w:val="28"/>
          <w:szCs w:val="28"/>
        </w:rPr>
        <w:br/>
        <w:t>Strengths and Growth Needs</w:t>
      </w:r>
    </w:p>
    <w:p w:rsidR="00A55A20" w:rsidRDefault="00A55A20" w:rsidP="00A55A20">
      <w:pPr>
        <w:pStyle w:val="instructions"/>
        <w:spacing w:after="240"/>
      </w:pPr>
      <w:r w:rsidRPr="00EB7B7A">
        <w:t>Review all the findings and supporting evidence regarding the extent to which each criterion is being addressed.</w:t>
      </w:r>
      <w:r w:rsidR="00E305C4">
        <w:t xml:space="preserve"> </w:t>
      </w:r>
      <w:r w:rsidRPr="00EB7B7A">
        <w:t>Then determine and prioritize the strengths and areas of growth for the overall category.</w:t>
      </w:r>
    </w:p>
    <w:tbl>
      <w:tblPr>
        <w:tblW w:w="0" w:type="auto"/>
        <w:tblLook w:val="00BF"/>
      </w:tblPr>
      <w:tblGrid>
        <w:gridCol w:w="9576"/>
      </w:tblGrid>
      <w:tr w:rsidR="004030BA" w:rsidRPr="00183487" w:rsidTr="00AA0590">
        <w:tc>
          <w:tcPr>
            <w:tcW w:w="9576" w:type="dxa"/>
            <w:shd w:val="clear" w:color="auto" w:fill="E0E0E0"/>
          </w:tcPr>
          <w:p w:rsidR="004030BA" w:rsidRPr="00AA0590" w:rsidRDefault="004030BA" w:rsidP="00AA0590">
            <w:pPr>
              <w:pStyle w:val="paragraph"/>
              <w:spacing w:before="40" w:after="40"/>
              <w:rPr>
                <w:rFonts w:ascii="Arial" w:hAnsi="Arial" w:cs="Arial"/>
                <w:b/>
                <w:sz w:val="20"/>
              </w:rPr>
            </w:pPr>
            <w:r w:rsidRPr="00AA0590">
              <w:rPr>
                <w:rFonts w:ascii="Arial" w:hAnsi="Arial" w:cs="Arial"/>
                <w:b/>
                <w:sz w:val="20"/>
              </w:rPr>
              <w:t>Category A:  Organization for Student Learning:  Areas of Strength</w:t>
            </w:r>
          </w:p>
        </w:tc>
      </w:tr>
      <w:tr w:rsidR="004030BA" w:rsidRPr="00183487" w:rsidTr="00AA0590">
        <w:tc>
          <w:tcPr>
            <w:tcW w:w="9576" w:type="dxa"/>
          </w:tcPr>
          <w:p w:rsidR="004030BA" w:rsidRPr="00AA0590" w:rsidRDefault="004030BA" w:rsidP="00E82B51">
            <w:pPr>
              <w:pStyle w:val="paragraph"/>
              <w:rPr>
                <w:rFonts w:ascii="Arial" w:hAnsi="Arial" w:cs="Arial"/>
                <w:b/>
                <w:sz w:val="20"/>
              </w:rPr>
            </w:pPr>
          </w:p>
        </w:tc>
      </w:tr>
    </w:tbl>
    <w:p w:rsidR="004030BA" w:rsidRPr="003F420B" w:rsidRDefault="004030BA" w:rsidP="004030BA">
      <w:pPr>
        <w:pStyle w:val="paragraph"/>
        <w:keepNext/>
        <w:spacing w:before="60" w:after="60"/>
        <w:ind w:left="720"/>
        <w:rPr>
          <w:rFonts w:ascii="Arial" w:hAnsi="Arial" w:cs="Arial"/>
          <w:b/>
          <w:sz w:val="16"/>
          <w:szCs w:val="16"/>
        </w:rPr>
      </w:pPr>
    </w:p>
    <w:tbl>
      <w:tblPr>
        <w:tblW w:w="0" w:type="auto"/>
        <w:tblLook w:val="00BF"/>
      </w:tblPr>
      <w:tblGrid>
        <w:gridCol w:w="9576"/>
      </w:tblGrid>
      <w:tr w:rsidR="004030BA" w:rsidRPr="00183487" w:rsidTr="00AA0590">
        <w:tc>
          <w:tcPr>
            <w:tcW w:w="9576" w:type="dxa"/>
            <w:shd w:val="clear" w:color="auto" w:fill="E0E0E0"/>
          </w:tcPr>
          <w:p w:rsidR="004030BA" w:rsidRPr="00AA0590" w:rsidRDefault="004030BA" w:rsidP="00AA0590">
            <w:pPr>
              <w:pStyle w:val="paragraph"/>
              <w:spacing w:before="40" w:after="40"/>
              <w:rPr>
                <w:rFonts w:ascii="Arial" w:hAnsi="Arial" w:cs="Arial"/>
                <w:b/>
                <w:sz w:val="20"/>
              </w:rPr>
            </w:pPr>
            <w:r w:rsidRPr="00AA0590">
              <w:rPr>
                <w:rFonts w:ascii="Arial" w:hAnsi="Arial" w:cs="Arial"/>
                <w:b/>
                <w:sz w:val="20"/>
              </w:rPr>
              <w:t>Category A:  Organization for Student Learning:  Areas of Growth</w:t>
            </w:r>
          </w:p>
        </w:tc>
      </w:tr>
      <w:tr w:rsidR="004030BA" w:rsidRPr="00183487" w:rsidTr="00AA0590">
        <w:tc>
          <w:tcPr>
            <w:tcW w:w="9576" w:type="dxa"/>
          </w:tcPr>
          <w:p w:rsidR="004030BA" w:rsidRPr="00AA0590" w:rsidRDefault="004030BA" w:rsidP="00E82B51">
            <w:pPr>
              <w:pStyle w:val="paragraph"/>
              <w:rPr>
                <w:rFonts w:ascii="Arial" w:hAnsi="Arial" w:cs="Arial"/>
                <w:b/>
                <w:sz w:val="20"/>
              </w:rPr>
            </w:pPr>
          </w:p>
        </w:tc>
      </w:tr>
    </w:tbl>
    <w:p w:rsidR="004030BA" w:rsidRPr="0077677E" w:rsidRDefault="004030BA" w:rsidP="004030BA">
      <w:pPr>
        <w:pStyle w:val="findings"/>
        <w:rPr>
          <w:szCs w:val="16"/>
        </w:rPr>
      </w:pPr>
    </w:p>
    <w:p w:rsidR="001A33EE" w:rsidRDefault="001A33EE" w:rsidP="001A33EE">
      <w:pPr>
        <w:pageBreakBefore/>
        <w:spacing w:after="180"/>
        <w:jc w:val="both"/>
        <w:rPr>
          <w:rFonts w:ascii="Arial" w:eastAsia="Arial Unicode MS" w:hAnsi="Arial" w:cs="Arial"/>
          <w:b/>
          <w:spacing w:val="20"/>
          <w:sz w:val="28"/>
          <w:szCs w:val="28"/>
        </w:rPr>
      </w:pPr>
      <w:r w:rsidRPr="00A30145">
        <w:rPr>
          <w:rFonts w:ascii="Arial" w:eastAsia="Arial Unicode MS" w:hAnsi="Arial" w:cs="Arial"/>
          <w:b/>
          <w:spacing w:val="20"/>
          <w:sz w:val="28"/>
          <w:szCs w:val="28"/>
        </w:rPr>
        <w:lastRenderedPageBreak/>
        <w:t>Category B:</w:t>
      </w:r>
      <w:r w:rsidRPr="00A30145">
        <w:rPr>
          <w:rFonts w:ascii="Arial" w:eastAsia="Arial Unicode MS" w:hAnsi="Arial" w:cs="Arial"/>
          <w:b/>
          <w:spacing w:val="20"/>
          <w:sz w:val="28"/>
          <w:szCs w:val="28"/>
        </w:rPr>
        <w:tab/>
        <w:t xml:space="preserve"> </w:t>
      </w:r>
      <w:r w:rsidR="00E82B51" w:rsidRPr="00A30145">
        <w:rPr>
          <w:rFonts w:ascii="Arial" w:eastAsia="Arial Unicode MS" w:hAnsi="Arial" w:cs="Arial"/>
          <w:b/>
          <w:spacing w:val="20"/>
          <w:sz w:val="28"/>
          <w:szCs w:val="28"/>
        </w:rPr>
        <w:t xml:space="preserve"> </w:t>
      </w:r>
      <w:r w:rsidRPr="00A30145">
        <w:rPr>
          <w:rFonts w:ascii="Arial" w:eastAsia="Arial Unicode MS" w:hAnsi="Arial" w:cs="Arial"/>
          <w:b/>
          <w:spacing w:val="20"/>
          <w:sz w:val="28"/>
          <w:szCs w:val="28"/>
        </w:rPr>
        <w:t>Curriculum, Instruction, and Assessment</w:t>
      </w:r>
    </w:p>
    <w:p w:rsidR="00D262AC" w:rsidRPr="00D262AC" w:rsidRDefault="00D262AC" w:rsidP="000B045C">
      <w:pPr>
        <w:pStyle w:val="paragraph"/>
        <w:spacing w:before="20" w:afterLines="20"/>
        <w:jc w:val="both"/>
        <w:rPr>
          <w:rFonts w:ascii="Arial" w:hAnsi="Arial" w:cs="Arial"/>
          <w:b/>
          <w:sz w:val="20"/>
        </w:rPr>
      </w:pPr>
      <w:bookmarkStart w:id="25" w:name="_Toc148757182"/>
      <w:bookmarkStart w:id="26" w:name="_Toc212284416"/>
      <w:r w:rsidRPr="00D262AC">
        <w:rPr>
          <w:rFonts w:ascii="Arial" w:hAnsi="Arial" w:cs="Arial"/>
          <w:b/>
          <w:sz w:val="20"/>
        </w:rPr>
        <w:t>Analysis must show distinctions that appear across the range of students (grade level, diverse background, and abilities) and the variety of programs offered at the school.</w:t>
      </w:r>
    </w:p>
    <w:p w:rsidR="00D262AC" w:rsidRPr="00D262AC" w:rsidRDefault="00D262AC" w:rsidP="000B045C">
      <w:pPr>
        <w:pStyle w:val="paragraph"/>
        <w:spacing w:before="20" w:afterLines="20"/>
        <w:jc w:val="both"/>
        <w:rPr>
          <w:rFonts w:ascii="Arial" w:hAnsi="Arial" w:cs="Arial"/>
          <w:b/>
          <w:sz w:val="20"/>
        </w:rPr>
      </w:pPr>
      <w:r w:rsidRPr="00D262AC">
        <w:rPr>
          <w:rFonts w:ascii="Arial" w:hAnsi="Arial" w:cs="Arial"/>
          <w:b/>
          <w:sz w:val="20"/>
        </w:rPr>
        <w:t>Examples include:</w:t>
      </w:r>
    </w:p>
    <w:p w:rsidR="00D262AC" w:rsidRPr="00D262AC" w:rsidRDefault="00D262AC" w:rsidP="000B045C">
      <w:pPr>
        <w:pStyle w:val="bullet-card"/>
        <w:spacing w:before="20" w:afterLines="20"/>
        <w:jc w:val="both"/>
        <w:rPr>
          <w:b/>
          <w:sz w:val="20"/>
          <w:szCs w:val="20"/>
          <w:shd w:val="clear" w:color="auto" w:fill="FFFF00"/>
        </w:rPr>
      </w:pPr>
      <w:r w:rsidRPr="00D262AC">
        <w:rPr>
          <w:b/>
          <w:sz w:val="20"/>
          <w:szCs w:val="20"/>
        </w:rPr>
        <w:t>Online instruction approaches (school site or off site, integrated within other programs and/or offered separately)</w:t>
      </w:r>
    </w:p>
    <w:p w:rsidR="00D262AC" w:rsidRPr="00D262AC" w:rsidRDefault="008F302C" w:rsidP="000B045C">
      <w:pPr>
        <w:pStyle w:val="bullet-card"/>
        <w:tabs>
          <w:tab w:val="left" w:pos="990"/>
        </w:tabs>
        <w:spacing w:before="20" w:afterLines="20"/>
        <w:jc w:val="both"/>
        <w:rPr>
          <w:b/>
          <w:sz w:val="20"/>
          <w:szCs w:val="20"/>
          <w:shd w:val="clear" w:color="auto" w:fill="FFFF00"/>
        </w:rPr>
      </w:pPr>
      <w:r>
        <w:rPr>
          <w:b/>
          <w:sz w:val="20"/>
          <w:szCs w:val="20"/>
        </w:rPr>
        <w:t>Focused</w:t>
      </w:r>
      <w:r w:rsidR="00D262AC" w:rsidRPr="00D262AC">
        <w:rPr>
          <w:b/>
          <w:sz w:val="20"/>
          <w:szCs w:val="20"/>
        </w:rPr>
        <w:t xml:space="preserve"> programs such as IB Diploma Program, Advanced Placement, and school/college partnerships.</w:t>
      </w:r>
    </w:p>
    <w:p w:rsidR="00D262AC" w:rsidRDefault="00D262AC" w:rsidP="000B045C">
      <w:pPr>
        <w:pStyle w:val="paragraph"/>
        <w:spacing w:before="20" w:afterLines="20"/>
        <w:jc w:val="both"/>
        <w:rPr>
          <w:rFonts w:ascii="Arial" w:hAnsi="Arial" w:cs="Arial"/>
          <w:b/>
          <w:color w:val="000000"/>
          <w:sz w:val="20"/>
        </w:rPr>
      </w:pPr>
      <w:r w:rsidRPr="00D262AC">
        <w:rPr>
          <w:rFonts w:ascii="Arial" w:hAnsi="Arial" w:cs="Arial"/>
          <w:b/>
          <w:sz w:val="20"/>
        </w:rPr>
        <w:sym w:font="Wingdings" w:char="F0E8"/>
      </w:r>
      <w:r w:rsidRPr="00D262AC">
        <w:rPr>
          <w:rFonts w:ascii="Arial" w:hAnsi="Arial" w:cs="Arial"/>
          <w:b/>
          <w:sz w:val="20"/>
        </w:rPr>
        <w:t xml:space="preserve"> </w:t>
      </w:r>
      <w:r w:rsidRPr="00D262AC">
        <w:rPr>
          <w:rFonts w:ascii="Arial" w:hAnsi="Arial" w:cs="Arial"/>
          <w:b/>
          <w:color w:val="000000"/>
          <w:sz w:val="20"/>
        </w:rPr>
        <w:t>Note: In some areas additional prompts have been inserted to emphasize the analysis related to online instruction.</w:t>
      </w:r>
    </w:p>
    <w:p w:rsidR="00D262AC" w:rsidRPr="00D262AC" w:rsidRDefault="009C36EF" w:rsidP="00A30145">
      <w:pPr>
        <w:pStyle w:val="paragraph"/>
        <w:spacing w:before="20" w:afterLines="20"/>
        <w:jc w:val="both"/>
        <w:rPr>
          <w:rFonts w:ascii="Arial" w:hAnsi="Arial" w:cs="Arial"/>
          <w:b/>
          <w:color w:val="000000"/>
          <w:sz w:val="20"/>
        </w:rPr>
      </w:pPr>
      <w:r>
        <w:rPr>
          <w:rFonts w:ascii="Arial" w:hAnsi="Arial" w:cs="Arial"/>
          <w:b/>
          <w:noProof/>
          <w:color w:val="000000"/>
          <w:sz w:val="20"/>
        </w:rPr>
        <w:pict>
          <v:shape id="_x0000_s1029" type="#_x0000_t32" style="position:absolute;left:0;text-align:left;margin-left:2.4pt;margin-top:1.9pt;width:453.6pt;height:0;z-index:251657216" o:connectortype="straight"/>
        </w:pict>
      </w:r>
    </w:p>
    <w:p w:rsidR="00E82B51" w:rsidRPr="00E82B51" w:rsidRDefault="00E82B51" w:rsidP="00E82B51">
      <w:pPr>
        <w:pStyle w:val="Heading2"/>
        <w:spacing w:after="200"/>
        <w:rPr>
          <w:rFonts w:eastAsia="Arial Unicode MS"/>
          <w:sz w:val="24"/>
        </w:rPr>
      </w:pPr>
      <w:r w:rsidRPr="00E82B51">
        <w:rPr>
          <w:rFonts w:eastAsia="Arial Unicode MS"/>
          <w:sz w:val="24"/>
        </w:rPr>
        <w:t xml:space="preserve">B1.  </w:t>
      </w:r>
      <w:r w:rsidRPr="00E82B51">
        <w:rPr>
          <w:rFonts w:eastAsia="Arial Unicode MS"/>
          <w:sz w:val="24"/>
        </w:rPr>
        <w:tab/>
        <w:t>What Students Learn Criterion</w:t>
      </w:r>
      <w:bookmarkEnd w:id="25"/>
      <w:bookmarkEnd w:id="26"/>
    </w:p>
    <w:p w:rsidR="005214E3" w:rsidRDefault="005214E3" w:rsidP="00F44495">
      <w:pPr>
        <w:keepLines/>
        <w:tabs>
          <w:tab w:val="left" w:pos="792"/>
        </w:tabs>
        <w:spacing w:after="40"/>
        <w:jc w:val="both"/>
      </w:pPr>
      <w:r>
        <w:t xml:space="preserve">The school provides a challenging, coherent and relevant </w:t>
      </w:r>
      <w:r w:rsidR="00F44495">
        <w:t xml:space="preserve">international </w:t>
      </w:r>
      <w:r>
        <w:t xml:space="preserve">curriculum for each student that fulfills </w:t>
      </w:r>
      <w:r w:rsidRPr="00006E8F">
        <w:t xml:space="preserve">the school’s purpose and results in student achievement of the schoolwide </w:t>
      </w:r>
      <w:r>
        <w:t>learner outcomes</w:t>
      </w:r>
      <w:r w:rsidRPr="00006E8F">
        <w:t xml:space="preserve"> through successful completion of any course of study offered.</w:t>
      </w:r>
    </w:p>
    <w:p w:rsidR="005214E3" w:rsidRDefault="005214E3" w:rsidP="00F44495">
      <w:pPr>
        <w:pStyle w:val="indicators"/>
        <w:keepNext w:val="0"/>
        <w:spacing w:before="40"/>
      </w:pPr>
      <w:r w:rsidRPr="00006E8F">
        <w:rPr>
          <w:bCs/>
        </w:rPr>
        <w:t>“</w:t>
      </w:r>
      <w:r>
        <w:t>Schoolwide learner outcomes</w:t>
      </w:r>
      <w:r w:rsidRPr="00006E8F">
        <w:t xml:space="preserve"> are interdisciplinary</w:t>
      </w:r>
      <w:r>
        <w:t xml:space="preserve"> statements about what all students should know, understand and be able to do by the time they complete the planned program or graduate.” One example: every student will demonstrate higher order thinking skills of application, analysis, synthesis, and evaluation.</w:t>
      </w:r>
    </w:p>
    <w:p w:rsidR="00672318" w:rsidRPr="00317049" w:rsidRDefault="00672318" w:rsidP="00672318">
      <w:pPr>
        <w:pStyle w:val="crit-ind-promptshead"/>
      </w:pPr>
      <w:r w:rsidRPr="00317049">
        <w:t xml:space="preserve">Indicators </w:t>
      </w:r>
      <w:r>
        <w:t>with</w:t>
      </w:r>
      <w:r w:rsidRPr="00317049">
        <w:t xml:space="preserve"> Prompts</w:t>
      </w:r>
    </w:p>
    <w:p w:rsidR="00E82B51" w:rsidRDefault="00E82B51" w:rsidP="00E82B51">
      <w:pPr>
        <w:pStyle w:val="indicator-head"/>
        <w:keepNext w:val="0"/>
        <w:rPr>
          <w:color w:val="000000"/>
        </w:rPr>
      </w:pPr>
      <w:r w:rsidRPr="00AF7958">
        <w:rPr>
          <w:color w:val="000000"/>
        </w:rPr>
        <w:t>Current Educational Research and Thinking</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rsidRPr="00F866A0">
        <w:t xml:space="preserve">The comprehensive and sequential documented </w:t>
      </w:r>
      <w:r w:rsidR="00723A51">
        <w:t xml:space="preserve">international </w:t>
      </w:r>
      <w:r w:rsidR="00E82B51" w:rsidRPr="00F866A0">
        <w:t xml:space="preserve">curriculum is modified as needed to address </w:t>
      </w:r>
      <w:r w:rsidR="00A30145">
        <w:t>current educational research;</w:t>
      </w:r>
      <w:r w:rsidR="00E82B51" w:rsidRPr="00F866A0">
        <w:t xml:space="preserve"> other relevant </w:t>
      </w:r>
      <w:r w:rsidR="00A30145">
        <w:t>community, national, and international</w:t>
      </w:r>
      <w:r w:rsidR="00E82B51" w:rsidRPr="00F866A0">
        <w:t xml:space="preserve"> issues</w:t>
      </w:r>
      <w:r w:rsidR="00A30145">
        <w:t>;</w:t>
      </w:r>
      <w:r w:rsidR="00E82B51" w:rsidRPr="00F866A0">
        <w:t xml:space="preserve"> and the needs of all students.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D20108" w:rsidRPr="00B37BC9">
        <w:rPr>
          <w:rStyle w:val="messagetext1"/>
        </w:rPr>
        <w:t xml:space="preserve">Comment on the effective use of current educational research related to the curricular areas in order to maintain a viable, meaningful instructional program for students. Examine the effectiveness of how the school staff </w:t>
      </w:r>
      <w:r w:rsidR="00A30145">
        <w:rPr>
          <w:rStyle w:val="messagetext1"/>
        </w:rPr>
        <w:t xml:space="preserve">members </w:t>
      </w:r>
      <w:r w:rsidR="00D20108" w:rsidRPr="00B37BC9">
        <w:rPr>
          <w:rStyle w:val="messagetext1"/>
        </w:rPr>
        <w:t>revise the curriculum appropriately within the curricular review cycle</w:t>
      </w:r>
      <w:r w:rsidR="00E82B51" w:rsidRPr="001C6FA4">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D20108" w:rsidP="00E82B51">
      <w:pPr>
        <w:pStyle w:val="indicator-head"/>
        <w:rPr>
          <w:color w:val="000000"/>
        </w:rPr>
      </w:pPr>
      <w:r w:rsidRPr="00B37BC9">
        <w:rPr>
          <w:color w:val="000000"/>
        </w:rPr>
        <w:t>Academic Standards</w:t>
      </w:r>
      <w:r>
        <w:rPr>
          <w:color w:val="000000"/>
        </w:rPr>
        <w:t xml:space="preserve"> for E</w:t>
      </w:r>
      <w:r w:rsidRPr="00B37BC9">
        <w:rPr>
          <w:color w:val="000000"/>
        </w:rPr>
        <w:t>ach Area</w:t>
      </w:r>
    </w:p>
    <w:p w:rsidR="00E82B51" w:rsidRPr="00006E8F" w:rsidRDefault="009A5544" w:rsidP="007869A1">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11ABD" w:rsidRPr="00B37BC9">
        <w:t>The school provides a comprehensive and sequential documented curriculum that is articulated within and across grade levels for the improvement of programs, learning, and teaching</w:t>
      </w:r>
      <w:r w:rsidR="00E82B51" w:rsidRPr="00006E8F">
        <w:t>.</w:t>
      </w:r>
    </w:p>
    <w:p w:rsidR="00E82B51" w:rsidRDefault="00F83DEA" w:rsidP="007869A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FF712E" w:rsidRPr="00B37BC9">
        <w:rPr>
          <w:rStyle w:val="messagetext1"/>
        </w:rPr>
        <w:t>Evaluate to what extent there are defined academic standards for each subject area, course, and/or program (e.g., online instruction) that meet state or national/in</w:t>
      </w:r>
      <w:r w:rsidR="00FF712E">
        <w:rPr>
          <w:rStyle w:val="messagetext1"/>
        </w:rPr>
        <w:t>ternational standards</w:t>
      </w:r>
      <w:r w:rsidR="00E11ABD">
        <w:rPr>
          <w:rStyle w:val="messagetext1"/>
        </w:rPr>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11ABD" w:rsidRDefault="00E11ABD" w:rsidP="00E11ABD">
      <w:pPr>
        <w:pStyle w:val="indicator-question"/>
      </w:pPr>
      <w:r>
        <w:rPr>
          <w:rStyle w:val="messagetext1"/>
          <w:rFonts w:ascii="Arial" w:hAnsi="Arial"/>
          <w:b/>
          <w:i w:val="0"/>
          <w:sz w:val="20"/>
        </w:rPr>
        <w:lastRenderedPageBreak/>
        <w:t xml:space="preserve">Additional Online Instruction </w:t>
      </w:r>
      <w:r w:rsidRPr="008A41CB">
        <w:rPr>
          <w:rStyle w:val="messagetext1"/>
          <w:rFonts w:ascii="Arial" w:hAnsi="Arial"/>
          <w:b/>
          <w:i w:val="0"/>
          <w:sz w:val="20"/>
        </w:rPr>
        <w:t>Prompt</w:t>
      </w:r>
      <w:r w:rsidR="007869A1">
        <w:rPr>
          <w:rStyle w:val="messagetext1"/>
          <w:rFonts w:ascii="Arial" w:hAnsi="Arial"/>
          <w:b/>
          <w:i w:val="0"/>
          <w:sz w:val="20"/>
        </w:rPr>
        <w:t>s</w:t>
      </w:r>
      <w:r w:rsidRPr="008A41CB">
        <w:rPr>
          <w:rStyle w:val="messagetext1"/>
          <w:rFonts w:ascii="Arial" w:hAnsi="Arial"/>
          <w:i w:val="0"/>
          <w:sz w:val="20"/>
        </w:rPr>
        <w:t xml:space="preserve">: </w:t>
      </w:r>
      <w:r w:rsidRPr="00B37BC9">
        <w:rPr>
          <w:rStyle w:val="messagetext1"/>
        </w:rPr>
        <w:t xml:space="preserve">Evaluate the extent to which the online curriculum/courses consistently meet </w:t>
      </w:r>
      <w:r w:rsidR="00723A51">
        <w:rPr>
          <w:rStyle w:val="messagetext1"/>
        </w:rPr>
        <w:t xml:space="preserve">state </w:t>
      </w:r>
      <w:r w:rsidRPr="00B37BC9">
        <w:rPr>
          <w:rStyle w:val="messagetext1"/>
        </w:rPr>
        <w:t>academic standards. Determine if there is effective integration of outsourced curriculum into the program</w:t>
      </w:r>
      <w:r>
        <w:rPr>
          <w:rStyle w:val="messagetext1"/>
        </w:rPr>
        <w:t>.</w:t>
      </w:r>
    </w:p>
    <w:tbl>
      <w:tblPr>
        <w:tblW w:w="0" w:type="auto"/>
        <w:tblLook w:val="00BF"/>
      </w:tblPr>
      <w:tblGrid>
        <w:gridCol w:w="6228"/>
        <w:gridCol w:w="3348"/>
      </w:tblGrid>
      <w:tr w:rsidR="00E11ABD" w:rsidRPr="00183487" w:rsidTr="00AA0590">
        <w:tc>
          <w:tcPr>
            <w:tcW w:w="6228" w:type="dxa"/>
            <w:shd w:val="clear" w:color="auto" w:fill="E0E0E0"/>
            <w:vAlign w:val="bottom"/>
          </w:tcPr>
          <w:p w:rsidR="00E11ABD" w:rsidRPr="00AA0590" w:rsidRDefault="00E11ABD"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11ABD" w:rsidRPr="00AA0590" w:rsidRDefault="00E11ABD"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11ABD" w:rsidRPr="00906830" w:rsidTr="00AA0590">
        <w:tc>
          <w:tcPr>
            <w:tcW w:w="6228" w:type="dxa"/>
          </w:tcPr>
          <w:p w:rsidR="00E11ABD" w:rsidRPr="00AA0590" w:rsidRDefault="00E11ABD" w:rsidP="00E11ABD">
            <w:pPr>
              <w:pStyle w:val="indicator-response"/>
              <w:rPr>
                <w:sz w:val="24"/>
                <w:szCs w:val="24"/>
              </w:rPr>
            </w:pPr>
          </w:p>
        </w:tc>
        <w:tc>
          <w:tcPr>
            <w:tcW w:w="3348" w:type="dxa"/>
          </w:tcPr>
          <w:p w:rsidR="00E11ABD" w:rsidRPr="00AA0590" w:rsidRDefault="00E11ABD" w:rsidP="00E11ABD">
            <w:pPr>
              <w:pStyle w:val="indicator-response"/>
              <w:rPr>
                <w:b/>
                <w:sz w:val="24"/>
                <w:szCs w:val="24"/>
              </w:rPr>
            </w:pPr>
          </w:p>
        </w:tc>
      </w:tr>
    </w:tbl>
    <w:p w:rsidR="00962AF2" w:rsidRPr="00E16ED1" w:rsidRDefault="00962AF2" w:rsidP="00962AF2">
      <w:pPr>
        <w:pStyle w:val="indicator-question"/>
        <w:rPr>
          <w:rStyle w:val="messagetext1"/>
          <w:rFonts w:ascii="Arial" w:hAnsi="Arial"/>
          <w:b/>
          <w:bCs/>
          <w:i w:val="0"/>
          <w:iCs/>
          <w:sz w:val="20"/>
        </w:rPr>
      </w:pPr>
      <w:r w:rsidRPr="00E16ED1">
        <w:rPr>
          <w:rStyle w:val="messagetext1"/>
          <w:rFonts w:ascii="Arial" w:hAnsi="Arial"/>
          <w:b/>
          <w:bCs/>
          <w:i w:val="0"/>
          <w:iCs/>
          <w:sz w:val="20"/>
        </w:rPr>
        <w:t>Embedded Global Perspectives</w:t>
      </w:r>
    </w:p>
    <w:p w:rsidR="00962AF2" w:rsidRPr="00E16ED1" w:rsidRDefault="00962AF2" w:rsidP="00962AF2">
      <w:pPr>
        <w:pStyle w:val="indicator-question"/>
        <w:keepNext w:val="0"/>
        <w:rPr>
          <w:rStyle w:val="messagetext1"/>
          <w:rFonts w:ascii="Arial" w:hAnsi="Arial"/>
          <w:bCs/>
          <w:i w:val="0"/>
          <w:iCs/>
        </w:rPr>
      </w:pPr>
      <w:r w:rsidRPr="00E16ED1">
        <w:rPr>
          <w:rStyle w:val="messagetext1"/>
          <w:rFonts w:ascii="Arial" w:hAnsi="Arial"/>
          <w:b/>
          <w:bCs/>
          <w:i w:val="0"/>
          <w:iCs/>
          <w:sz w:val="20"/>
        </w:rPr>
        <w:t>Indicator</w:t>
      </w:r>
      <w:r w:rsidRPr="00E16ED1">
        <w:rPr>
          <w:rStyle w:val="messagetext1"/>
          <w:rFonts w:ascii="Arial" w:hAnsi="Arial"/>
          <w:bCs/>
          <w:i w:val="0"/>
          <w:iCs/>
          <w:sz w:val="20"/>
        </w:rPr>
        <w:t xml:space="preserve">: </w:t>
      </w:r>
      <w:r w:rsidRPr="00E16ED1">
        <w:rPr>
          <w:rStyle w:val="messagetext1"/>
          <w:bCs/>
          <w:i w:val="0"/>
          <w:iCs/>
        </w:rPr>
        <w:t>The school leadership and certificated staff ensure that global education concepts, perspectives, and issues are embedded within the curricular areas.</w:t>
      </w:r>
    </w:p>
    <w:p w:rsidR="00962AF2" w:rsidRPr="00250077" w:rsidRDefault="00962AF2" w:rsidP="00962AF2">
      <w:pPr>
        <w:pStyle w:val="indicator-question"/>
        <w:keepNext w:val="0"/>
        <w:rPr>
          <w:i w:val="0"/>
        </w:rPr>
      </w:pPr>
      <w:r>
        <w:rPr>
          <w:rFonts w:ascii="Arial" w:hAnsi="Arial" w:cs="Arial"/>
          <w:b/>
          <w:i w:val="0"/>
          <w:iCs/>
          <w:sz w:val="20"/>
          <w:szCs w:val="20"/>
        </w:rPr>
        <w:t>Prompt:</w:t>
      </w:r>
      <w:r w:rsidRPr="00E16ED1">
        <w:rPr>
          <w:rFonts w:ascii="Arial" w:hAnsi="Arial" w:cs="Arial"/>
          <w:b/>
          <w:i w:val="0"/>
          <w:iCs/>
          <w:sz w:val="20"/>
          <w:szCs w:val="20"/>
        </w:rPr>
        <w:t xml:space="preserve"> </w:t>
      </w:r>
      <w:r w:rsidRPr="00E16ED1">
        <w:rPr>
          <w:i w:val="0"/>
          <w:iCs/>
        </w:rPr>
        <w:t>Examine the curricular documentation and observe the delivered curriculum to determine the extent to which there is integration of global concepts, perspectives</w:t>
      </w:r>
      <w:r w:rsidR="00B95756">
        <w:rPr>
          <w:i w:val="0"/>
          <w:iCs/>
        </w:rPr>
        <w:t>,</w:t>
      </w:r>
      <w:r w:rsidRPr="00E16ED1">
        <w:rPr>
          <w:i w:val="0"/>
          <w:iCs/>
        </w:rPr>
        <w:t xml:space="preserve"> and issues.</w:t>
      </w:r>
    </w:p>
    <w:tbl>
      <w:tblPr>
        <w:tblW w:w="0" w:type="auto"/>
        <w:tblLook w:val="00BF"/>
      </w:tblPr>
      <w:tblGrid>
        <w:gridCol w:w="6228"/>
        <w:gridCol w:w="3348"/>
      </w:tblGrid>
      <w:tr w:rsidR="00962AF2" w:rsidRPr="00183487" w:rsidTr="00AA0590">
        <w:tc>
          <w:tcPr>
            <w:tcW w:w="6228" w:type="dxa"/>
            <w:shd w:val="clear" w:color="auto" w:fill="E0E0E0"/>
            <w:vAlign w:val="bottom"/>
          </w:tcPr>
          <w:p w:rsidR="00962AF2" w:rsidRPr="00AA0590" w:rsidRDefault="00962AF2"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62AF2" w:rsidRPr="00AA0590" w:rsidRDefault="00962AF2"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62AF2" w:rsidRPr="00906830" w:rsidTr="00AA0590">
        <w:tc>
          <w:tcPr>
            <w:tcW w:w="6228" w:type="dxa"/>
          </w:tcPr>
          <w:p w:rsidR="00962AF2" w:rsidRPr="00AA0590" w:rsidRDefault="00962AF2" w:rsidP="00683696">
            <w:pPr>
              <w:pStyle w:val="indicator-response"/>
              <w:rPr>
                <w:sz w:val="24"/>
                <w:szCs w:val="24"/>
              </w:rPr>
            </w:pPr>
          </w:p>
        </w:tc>
        <w:tc>
          <w:tcPr>
            <w:tcW w:w="3348" w:type="dxa"/>
          </w:tcPr>
          <w:p w:rsidR="00962AF2" w:rsidRPr="00AA0590" w:rsidRDefault="00962AF2" w:rsidP="00683696">
            <w:pPr>
              <w:pStyle w:val="indicator-response"/>
              <w:rPr>
                <w:b/>
                <w:sz w:val="24"/>
                <w:szCs w:val="24"/>
              </w:rPr>
            </w:pPr>
          </w:p>
        </w:tc>
      </w:tr>
    </w:tbl>
    <w:p w:rsidR="00E82B51" w:rsidRDefault="00E11ABD" w:rsidP="00E82B51">
      <w:pPr>
        <w:pStyle w:val="indicator-head"/>
        <w:rPr>
          <w:color w:val="000000"/>
        </w:rPr>
      </w:pPr>
      <w:r>
        <w:rPr>
          <w:color w:val="000000"/>
        </w:rPr>
        <w:t>Congruence</w:t>
      </w:r>
    </w:p>
    <w:p w:rsidR="00E82B51" w:rsidRPr="006D5706"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11ABD" w:rsidRPr="00B37BC9">
        <w:rPr>
          <w:rStyle w:val="messagetext1"/>
        </w:rPr>
        <w:t xml:space="preserve">There is congruence between the actual concepts and skills </w:t>
      </w:r>
      <w:proofErr w:type="gramStart"/>
      <w:r w:rsidR="00E305C4">
        <w:rPr>
          <w:rStyle w:val="messagetext1"/>
        </w:rPr>
        <w:t>taught</w:t>
      </w:r>
      <w:r w:rsidR="00E11ABD" w:rsidRPr="00B37BC9">
        <w:rPr>
          <w:rStyle w:val="messagetext1"/>
        </w:rPr>
        <w:t>,</w:t>
      </w:r>
      <w:proofErr w:type="gramEnd"/>
      <w:r w:rsidR="00E11ABD" w:rsidRPr="00B37BC9">
        <w:rPr>
          <w:rStyle w:val="messagetext1"/>
        </w:rPr>
        <w:t xml:space="preserve"> the academic standards, and the schoolwide learner outcomes</w:t>
      </w:r>
      <w:r w:rsidR="00E82B51">
        <w:t>.</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11ABD" w:rsidRPr="00B37BC9">
        <w:rPr>
          <w:rStyle w:val="messagetext1"/>
        </w:rPr>
        <w:t>Evaluate if there is congruence between the actual concepts and skills taught, the academic standards</w:t>
      </w:r>
      <w:r w:rsidR="00E11ABD">
        <w:rPr>
          <w:rStyle w:val="messagetext1"/>
        </w:rPr>
        <w:t>,</w:t>
      </w:r>
      <w:r w:rsidR="00E11ABD" w:rsidRPr="00B37BC9">
        <w:rPr>
          <w:rStyle w:val="messagetext1"/>
        </w:rPr>
        <w:t xml:space="preserve"> and the schoolwide learner outcomes</w:t>
      </w:r>
      <w:r w:rsidR="00E11ABD">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rPr>
          <w:color w:val="000000"/>
        </w:rPr>
      </w:pPr>
      <w:r w:rsidRPr="00AF7958">
        <w:rPr>
          <w:color w:val="000000"/>
        </w:rPr>
        <w:t>Student Wor</w:t>
      </w:r>
      <w:r w:rsidR="00185655" w:rsidRPr="00185655">
        <w:rPr>
          <w:rFonts w:ascii="Arial" w:hAnsi="Arial" w:cs="Arial"/>
          <w:color w:val="000000"/>
        </w:rPr>
        <w:t>k</w:t>
      </w:r>
      <w:r w:rsidR="00185655">
        <w:rPr>
          <w:rFonts w:ascii="Arial" w:eastAsia="MS Mincho" w:hAnsi="MS Mincho" w:cs="Arial"/>
          <w:color w:val="000000"/>
        </w:rPr>
        <w:t xml:space="preserve"> </w:t>
      </w:r>
      <w:r w:rsidRPr="00185655">
        <w:rPr>
          <w:rFonts w:ascii="Arial" w:hAnsi="Arial" w:cs="Arial"/>
          <w:color w:val="000000"/>
        </w:rPr>
        <w:t>—</w:t>
      </w:r>
      <w:r w:rsidR="00185655">
        <w:rPr>
          <w:rFonts w:ascii="Arial" w:eastAsia="MS Mincho" w:hAnsi="MS Mincho" w:cs="Arial"/>
          <w:color w:val="000000"/>
        </w:rPr>
        <w:t xml:space="preserve"> </w:t>
      </w:r>
      <w:r w:rsidRPr="00185655">
        <w:rPr>
          <w:rFonts w:ascii="Arial" w:hAnsi="Arial" w:cs="Arial"/>
          <w:color w:val="000000"/>
        </w:rPr>
        <w:t>Eng</w:t>
      </w:r>
      <w:r w:rsidRPr="00AF7958">
        <w:rPr>
          <w:color w:val="000000"/>
        </w:rPr>
        <w:t>agement in Learning</w:t>
      </w:r>
    </w:p>
    <w:p w:rsidR="00E82B51" w:rsidRPr="00170786"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11ABD" w:rsidRPr="00B37BC9">
        <w:rPr>
          <w:rStyle w:val="messagetext1"/>
        </w:rPr>
        <w:t>The school’s examination of representative samples of student work and snapshots of student engagement in learning demonstrates the implementation of a standards-based curriculum and the schoolwide learner outcomes</w:t>
      </w:r>
      <w:r w:rsidR="00E82B51" w:rsidRPr="00170786">
        <w:t>.</w:t>
      </w:r>
    </w:p>
    <w:p w:rsidR="00E82B51" w:rsidRDefault="00F83DEA" w:rsidP="00E82B51">
      <w:pPr>
        <w:pStyle w:val="indicator-question"/>
      </w:pPr>
      <w:r w:rsidRPr="008A41CB">
        <w:rPr>
          <w:rStyle w:val="messagetext1"/>
          <w:rFonts w:ascii="Arial" w:hAnsi="Arial"/>
          <w:b/>
          <w:i w:val="0"/>
          <w:sz w:val="20"/>
        </w:rPr>
        <w:t>Prompt</w:t>
      </w:r>
      <w:r w:rsidR="00E11ABD">
        <w:rPr>
          <w:rStyle w:val="messagetext1"/>
          <w:rFonts w:ascii="Arial" w:hAnsi="Arial"/>
          <w:i w:val="0"/>
          <w:sz w:val="20"/>
        </w:rPr>
        <w:t>:</w:t>
      </w:r>
      <w:r w:rsidRPr="008A41CB">
        <w:rPr>
          <w:rStyle w:val="messagetext1"/>
          <w:rFonts w:ascii="Arial" w:hAnsi="Arial"/>
          <w:i w:val="0"/>
          <w:sz w:val="20"/>
        </w:rPr>
        <w:t xml:space="preserve"> </w:t>
      </w:r>
      <w:r w:rsidR="00E11ABD" w:rsidRPr="00B37BC9">
        <w:rPr>
          <w:rStyle w:val="messagetext1"/>
        </w:rPr>
        <w:t>Evaluate to what extent the examination of representative samples of student work and snapshots of student engagement in learning demonstrate the implementation of a standards-based curriculum and the addressing of the schoolwide learner outcomes</w:t>
      </w:r>
      <w:r w:rsidR="00E11ABD">
        <w:rPr>
          <w:rStyle w:val="messagetext1"/>
        </w:rPr>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11ABD" w:rsidRPr="00B37BC9" w:rsidRDefault="00E11ABD" w:rsidP="00E11ABD">
      <w:pPr>
        <w:pStyle w:val="indicator-head"/>
        <w:rPr>
          <w:rStyle w:val="messagetextbold1"/>
          <w:b/>
          <w:bCs w:val="0"/>
          <w:color w:val="000000"/>
        </w:rPr>
      </w:pPr>
      <w:r w:rsidRPr="00B37BC9">
        <w:rPr>
          <w:rStyle w:val="messagetextbold1"/>
          <w:b/>
          <w:color w:val="000000"/>
        </w:rPr>
        <w:t>Accessibility of All Students to Curriculum</w:t>
      </w:r>
    </w:p>
    <w:p w:rsidR="00E11ABD" w:rsidRPr="00006E8F" w:rsidRDefault="00E11ABD" w:rsidP="0003153E">
      <w:pPr>
        <w:pStyle w:val="indicators"/>
        <w:keepNext w:val="0"/>
        <w:keepLines/>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0003153E" w:rsidRPr="00E16ED1">
        <w:rPr>
          <w:rStyle w:val="messagetext1"/>
        </w:rPr>
        <w:t xml:space="preserve">A rigorous, relevant, and coherent curriculum </w:t>
      </w:r>
      <w:r w:rsidR="0003153E">
        <w:rPr>
          <w:rStyle w:val="messagetext1"/>
        </w:rPr>
        <w:t xml:space="preserve">that prepares students to be global citizens </w:t>
      </w:r>
      <w:r w:rsidR="0003153E" w:rsidRPr="00E16ED1">
        <w:rPr>
          <w:rStyle w:val="messagetext1"/>
        </w:rPr>
        <w:t xml:space="preserve">is accessible to all students through all courses/programs offered. The school examines the demographics and situation of students throughout the class offerings. The school’s instructional practices and other activities facilitate access and success for </w:t>
      </w:r>
      <w:r w:rsidR="004B73FE">
        <w:rPr>
          <w:rStyle w:val="messagetext1"/>
        </w:rPr>
        <w:t>all students</w:t>
      </w:r>
      <w:r w:rsidR="00962AF2" w:rsidRPr="00E16ED1">
        <w:rPr>
          <w:rStyle w:val="messagetext1"/>
        </w:rPr>
        <w:t>.</w:t>
      </w:r>
    </w:p>
    <w:p w:rsidR="00E11ABD" w:rsidRDefault="00E11ABD" w:rsidP="00E11ABD">
      <w:pPr>
        <w:pStyle w:val="indicator-question"/>
      </w:pPr>
      <w:r w:rsidRPr="008A41CB">
        <w:rPr>
          <w:rStyle w:val="messagetext1"/>
          <w:rFonts w:ascii="Arial" w:hAnsi="Arial"/>
          <w:b/>
          <w:i w:val="0"/>
          <w:sz w:val="20"/>
        </w:rPr>
        <w:lastRenderedPageBreak/>
        <w:t>Prompt</w:t>
      </w:r>
      <w:r w:rsidRPr="008A41CB">
        <w:rPr>
          <w:rStyle w:val="messagetext1"/>
          <w:rFonts w:ascii="Arial" w:hAnsi="Arial"/>
          <w:i w:val="0"/>
          <w:sz w:val="20"/>
        </w:rPr>
        <w:t xml:space="preserve">: </w:t>
      </w:r>
      <w:r w:rsidR="0003153E">
        <w:rPr>
          <w:rStyle w:val="messagetext1"/>
        </w:rPr>
        <w:t>What has been</w:t>
      </w:r>
      <w:r w:rsidR="0003153E" w:rsidRPr="00B37BC9">
        <w:rPr>
          <w:rStyle w:val="messagetext1"/>
        </w:rPr>
        <w:t xml:space="preserve"> learned about the accessibility of a rigorous, relevant</w:t>
      </w:r>
      <w:r w:rsidR="0003153E">
        <w:rPr>
          <w:rStyle w:val="messagetext1"/>
        </w:rPr>
        <w:t>,</w:t>
      </w:r>
      <w:r w:rsidR="0003153E" w:rsidRPr="00B37BC9">
        <w:rPr>
          <w:rStyle w:val="messagetext1"/>
        </w:rPr>
        <w:t xml:space="preserve"> coherent</w:t>
      </w:r>
      <w:r w:rsidR="0003153E">
        <w:rPr>
          <w:rStyle w:val="messagetext1"/>
        </w:rPr>
        <w:t>, and globally focused</w:t>
      </w:r>
      <w:r w:rsidR="0003153E" w:rsidRPr="00B37BC9">
        <w:rPr>
          <w:rStyle w:val="messagetext1"/>
        </w:rPr>
        <w:t xml:space="preserve"> curriculum to all students</w:t>
      </w:r>
      <w:r w:rsidR="0003153E" w:rsidRPr="00B37BC9">
        <w:rPr>
          <w:rStyle w:val="text1Char"/>
        </w:rPr>
        <w:t xml:space="preserve"> </w:t>
      </w:r>
      <w:r w:rsidR="0003153E" w:rsidRPr="00B37BC9">
        <w:rPr>
          <w:rStyle w:val="messagetext1"/>
        </w:rPr>
        <w:t>through the various courses/program offered, e</w:t>
      </w:r>
      <w:r w:rsidR="0003153E">
        <w:rPr>
          <w:rStyle w:val="messagetext1"/>
        </w:rPr>
        <w:t>.g., </w:t>
      </w:r>
      <w:r w:rsidR="0003153E" w:rsidRPr="00B37BC9">
        <w:rPr>
          <w:rStyle w:val="messagetext1"/>
        </w:rPr>
        <w:t xml:space="preserve">online instruction? What </w:t>
      </w:r>
      <w:r w:rsidR="0003153E">
        <w:rPr>
          <w:rStyle w:val="messagetext1"/>
        </w:rPr>
        <w:t>has been</w:t>
      </w:r>
      <w:r w:rsidR="0003153E" w:rsidRPr="00B37BC9">
        <w:rPr>
          <w:rStyle w:val="messagetext1"/>
        </w:rPr>
        <w:t xml:space="preserve"> learn</w:t>
      </w:r>
      <w:r w:rsidR="0003153E">
        <w:rPr>
          <w:rStyle w:val="messagetext1"/>
        </w:rPr>
        <w:t>ed</w:t>
      </w:r>
      <w:r w:rsidR="0003153E" w:rsidRPr="00B37BC9">
        <w:rPr>
          <w:rStyle w:val="messagetext1"/>
        </w:rPr>
        <w:t xml:space="preserve"> from examining the demographics and situation of students throughout the class offerings? Evaluate how the instructional practices and other activities facilitate access and success for </w:t>
      </w:r>
      <w:r w:rsidR="004B73FE">
        <w:rPr>
          <w:rStyle w:val="messagetext1"/>
        </w:rPr>
        <w:t>all</w:t>
      </w:r>
      <w:r w:rsidR="0003153E" w:rsidRPr="00B37BC9">
        <w:rPr>
          <w:rStyle w:val="messagetext1"/>
        </w:rPr>
        <w:t xml:space="preserve"> students</w:t>
      </w:r>
      <w:r>
        <w:rPr>
          <w:rStyle w:val="messagetext1"/>
        </w:rPr>
        <w:t>.</w:t>
      </w:r>
    </w:p>
    <w:tbl>
      <w:tblPr>
        <w:tblW w:w="0" w:type="auto"/>
        <w:tblLook w:val="00BF"/>
      </w:tblPr>
      <w:tblGrid>
        <w:gridCol w:w="6228"/>
        <w:gridCol w:w="3348"/>
      </w:tblGrid>
      <w:tr w:rsidR="00E11ABD" w:rsidRPr="00183487" w:rsidTr="00AA0590">
        <w:tc>
          <w:tcPr>
            <w:tcW w:w="6228" w:type="dxa"/>
            <w:shd w:val="clear" w:color="auto" w:fill="E0E0E0"/>
            <w:vAlign w:val="bottom"/>
          </w:tcPr>
          <w:p w:rsidR="00E11ABD" w:rsidRPr="00AA0590" w:rsidRDefault="00E11ABD"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11ABD" w:rsidRPr="00AA0590" w:rsidRDefault="00E11ABD"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11ABD" w:rsidRPr="00906830" w:rsidTr="00AA0590">
        <w:tc>
          <w:tcPr>
            <w:tcW w:w="6228" w:type="dxa"/>
          </w:tcPr>
          <w:p w:rsidR="00E11ABD" w:rsidRPr="00AA0590" w:rsidRDefault="00E11ABD" w:rsidP="00E11ABD">
            <w:pPr>
              <w:pStyle w:val="indicator-response"/>
              <w:rPr>
                <w:sz w:val="24"/>
                <w:szCs w:val="24"/>
              </w:rPr>
            </w:pPr>
          </w:p>
        </w:tc>
        <w:tc>
          <w:tcPr>
            <w:tcW w:w="3348" w:type="dxa"/>
          </w:tcPr>
          <w:p w:rsidR="00E11ABD" w:rsidRPr="00AA0590" w:rsidRDefault="00E11ABD" w:rsidP="00E11ABD">
            <w:pPr>
              <w:pStyle w:val="indicator-response"/>
              <w:rPr>
                <w:b/>
                <w:sz w:val="24"/>
                <w:szCs w:val="24"/>
              </w:rPr>
            </w:pPr>
          </w:p>
        </w:tc>
      </w:tr>
    </w:tbl>
    <w:p w:rsidR="00E82B51" w:rsidRDefault="00E82B51" w:rsidP="00E82B51">
      <w:pPr>
        <w:pStyle w:val="indicator-head"/>
        <w:keepNext w:val="0"/>
        <w:rPr>
          <w:color w:val="000000"/>
        </w:rPr>
      </w:pPr>
      <w:r w:rsidRPr="00AF7958">
        <w:rPr>
          <w:color w:val="000000"/>
        </w:rPr>
        <w:t>Acceptable Student Achievement</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640EA9" w:rsidRPr="00B37BC9">
        <w:t>The school demonstrates acceptable student learning of the academic standards and the schoolwide learner outcomes through defined performance indicators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640EA9" w:rsidRPr="00B37BC9">
        <w:t>What evidence demonstrates acceptable student achievement of the academic standards and the schoolwide learner outcomes through defined performance indicators?</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640EA9" w:rsidRDefault="00640EA9" w:rsidP="00683696">
      <w:pPr>
        <w:pStyle w:val="indicator-head"/>
        <w:rPr>
          <w:color w:val="000000"/>
        </w:rPr>
      </w:pPr>
      <w:r>
        <w:rPr>
          <w:color w:val="000000"/>
        </w:rPr>
        <w:t xml:space="preserve">Integration </w:t>
      </w:r>
      <w:proofErr w:type="gramStart"/>
      <w:r>
        <w:rPr>
          <w:color w:val="000000"/>
        </w:rPr>
        <w:t>Among</w:t>
      </w:r>
      <w:proofErr w:type="gramEnd"/>
      <w:r>
        <w:rPr>
          <w:color w:val="000000"/>
        </w:rPr>
        <w:t xml:space="preserve"> Disciplines</w:t>
      </w:r>
    </w:p>
    <w:p w:rsidR="00640EA9" w:rsidRPr="00006E8F" w:rsidRDefault="00640EA9" w:rsidP="00640EA9">
      <w:pPr>
        <w:pStyle w:val="indicators"/>
      </w:pPr>
      <w:r>
        <w:rPr>
          <w:rStyle w:val="messagetext1"/>
          <w:rFonts w:ascii="Arial" w:hAnsi="Arial"/>
          <w:b/>
          <w:sz w:val="20"/>
        </w:rPr>
        <w:t>Indicator</w:t>
      </w:r>
      <w:r w:rsidRPr="008A41CB">
        <w:rPr>
          <w:rStyle w:val="messagetext1"/>
          <w:rFonts w:ascii="Arial" w:hAnsi="Arial"/>
          <w:sz w:val="20"/>
        </w:rPr>
        <w:t xml:space="preserve">: </w:t>
      </w:r>
      <w:r w:rsidRPr="00B37BC9">
        <w:rPr>
          <w:rStyle w:val="messagetext1"/>
        </w:rPr>
        <w:t>There is integration among disciplines at the school and, if applicable, integration of outsourced curriculum into the program for which curricular integrity, reliability</w:t>
      </w:r>
      <w:r w:rsidR="00683696">
        <w:rPr>
          <w:rStyle w:val="messagetext1"/>
        </w:rPr>
        <w:t>,</w:t>
      </w:r>
      <w:r w:rsidRPr="00B37BC9">
        <w:rPr>
          <w:rStyle w:val="messagetext1"/>
        </w:rPr>
        <w:t xml:space="preserve"> and security is maintained</w:t>
      </w:r>
      <w:r w:rsidRPr="00006E8F">
        <w:t>.</w:t>
      </w:r>
    </w:p>
    <w:p w:rsidR="00640EA9" w:rsidRDefault="00640EA9" w:rsidP="00640EA9">
      <w:pPr>
        <w:pStyle w:val="indicator-question"/>
        <w:keepNext w:val="0"/>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B37BC9">
        <w:rPr>
          <w:rStyle w:val="messagetext1"/>
        </w:rPr>
        <w:t>Evaluate to what extent is there integration among disciplines and, if applicable, integration of outsourced curriculum into the program for which curricular integrity, reliability</w:t>
      </w:r>
      <w:r w:rsidR="00683696">
        <w:rPr>
          <w:rStyle w:val="messagetext1"/>
        </w:rPr>
        <w:t>,</w:t>
      </w:r>
      <w:r w:rsidRPr="00B37BC9">
        <w:rPr>
          <w:rStyle w:val="messagetext1"/>
        </w:rPr>
        <w:t xml:space="preserve"> and security is maintained</w:t>
      </w:r>
      <w:r>
        <w:rPr>
          <w:rStyle w:val="messagetext1"/>
        </w:rPr>
        <w:t>.</w:t>
      </w:r>
    </w:p>
    <w:tbl>
      <w:tblPr>
        <w:tblW w:w="0" w:type="auto"/>
        <w:tblLook w:val="00BF"/>
      </w:tblPr>
      <w:tblGrid>
        <w:gridCol w:w="6228"/>
        <w:gridCol w:w="3348"/>
      </w:tblGrid>
      <w:tr w:rsidR="00640EA9" w:rsidRPr="00183487" w:rsidTr="00AA0590">
        <w:tc>
          <w:tcPr>
            <w:tcW w:w="6228" w:type="dxa"/>
            <w:shd w:val="clear" w:color="auto" w:fill="E0E0E0"/>
            <w:vAlign w:val="bottom"/>
          </w:tcPr>
          <w:p w:rsidR="00640EA9" w:rsidRPr="00AA0590" w:rsidRDefault="00640EA9"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640EA9" w:rsidRPr="00AA0590" w:rsidRDefault="00640EA9"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640EA9" w:rsidRPr="00906830" w:rsidTr="00AA0590">
        <w:tc>
          <w:tcPr>
            <w:tcW w:w="6228" w:type="dxa"/>
          </w:tcPr>
          <w:p w:rsidR="00640EA9" w:rsidRPr="00AA0590" w:rsidRDefault="00640EA9" w:rsidP="00640EA9">
            <w:pPr>
              <w:pStyle w:val="indicator-response"/>
              <w:rPr>
                <w:sz w:val="24"/>
                <w:szCs w:val="24"/>
              </w:rPr>
            </w:pPr>
          </w:p>
        </w:tc>
        <w:tc>
          <w:tcPr>
            <w:tcW w:w="3348" w:type="dxa"/>
          </w:tcPr>
          <w:p w:rsidR="00640EA9" w:rsidRPr="00AA0590" w:rsidRDefault="00640EA9" w:rsidP="00640EA9">
            <w:pPr>
              <w:pStyle w:val="indicator-response"/>
              <w:rPr>
                <w:b/>
                <w:sz w:val="24"/>
                <w:szCs w:val="24"/>
              </w:rPr>
            </w:pPr>
          </w:p>
        </w:tc>
      </w:tr>
    </w:tbl>
    <w:p w:rsidR="00E82B51" w:rsidRDefault="00E82B51" w:rsidP="00E82B51">
      <w:pPr>
        <w:pStyle w:val="indicator-head"/>
        <w:rPr>
          <w:color w:val="000000"/>
        </w:rPr>
      </w:pPr>
      <w:r w:rsidRPr="00AF7958">
        <w:rPr>
          <w:color w:val="000000"/>
        </w:rPr>
        <w:t>Curricular R</w:t>
      </w:r>
      <w:r w:rsidR="00597022">
        <w:rPr>
          <w:color w:val="000000"/>
        </w:rPr>
        <w:t>eview, Revision, and Evaluation</w:t>
      </w:r>
    </w:p>
    <w:p w:rsidR="00E82B51" w:rsidRDefault="009A5544" w:rsidP="00E82B51">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B639EE" w:rsidRPr="00B37BC9">
        <w:rPr>
          <w:rStyle w:val="messagetext1"/>
        </w:rPr>
        <w:t>The school assesses its curriculum review, evaluation, and review processes for each program area, including graduation requirements, credits, grading policies, and homework policy regarding the impact of these processes on providing a challenging, coherent, and relevant curriculum for all students</w:t>
      </w:r>
      <w:r w:rsidR="00E82B51">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639EE" w:rsidRPr="00B37BC9">
        <w:t>Comment on the effectiveness of</w:t>
      </w:r>
      <w:r w:rsidR="00A30145">
        <w:t xml:space="preserve"> the school’s curriculum review</w:t>
      </w:r>
      <w:r w:rsidR="00B639EE" w:rsidRPr="00B37BC9">
        <w:t xml:space="preserve"> </w:t>
      </w:r>
      <w:r w:rsidR="00A30145">
        <w:t>and evaluation</w:t>
      </w:r>
      <w:r w:rsidR="00385453">
        <w:t xml:space="preserve"> </w:t>
      </w:r>
      <w:r w:rsidR="00B639EE" w:rsidRPr="00B37BC9">
        <w:t xml:space="preserve">processes for </w:t>
      </w:r>
      <w:r w:rsidR="00B639EE">
        <w:t>each</w:t>
      </w:r>
      <w:r w:rsidR="00B639EE" w:rsidRPr="00B37BC9">
        <w:t xml:space="preserve"> program area and </w:t>
      </w:r>
      <w:r w:rsidR="00385453">
        <w:t>the</w:t>
      </w:r>
      <w:r w:rsidR="00B639EE" w:rsidRPr="00B37BC9">
        <w:t xml:space="preserve"> impact on providing a challenging, coherent, and relevant curriculum for all students.</w:t>
      </w:r>
      <w:r w:rsidR="00B639EE" w:rsidRPr="00B37BC9">
        <w:rPr>
          <w:rStyle w:val="messagetext1"/>
        </w:rPr>
        <w:t xml:space="preserve"> Evaluate the effectiveness of the processes to assess curricular gaps and modify the curriculum to ensure that specific student needs are being met</w:t>
      </w:r>
      <w:r w:rsidR="00E82B51" w:rsidRPr="00F866A0">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rPr>
          <w:color w:val="000000"/>
        </w:rPr>
      </w:pPr>
      <w:r w:rsidRPr="00AF7958">
        <w:rPr>
          <w:color w:val="000000"/>
        </w:rPr>
        <w:lastRenderedPageBreak/>
        <w:t>C</w:t>
      </w:r>
      <w:r>
        <w:rPr>
          <w:color w:val="000000"/>
        </w:rPr>
        <w:t>ollaborative Work</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The administrators and teachers use various collaborative strategies to examine curriculum design and student work in order to refine lessons, units</w:t>
      </w:r>
      <w:r w:rsidR="00B639EE">
        <w:t>,</w:t>
      </w:r>
      <w:r w:rsidR="00E82B51">
        <w:t xml:space="preserve"> and/or courses.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170786">
        <w:t>Comment on the collaborative strategies</w:t>
      </w:r>
      <w:r w:rsidR="00E82B51">
        <w:t xml:space="preserve"> used</w:t>
      </w:r>
      <w:r w:rsidR="00E82B51" w:rsidRPr="00170786">
        <w:t xml:space="preserve"> to examine curriculum design and student work</w:t>
      </w:r>
      <w:r w:rsidR="00E82B51">
        <w:t xml:space="preserve"> and its effect on refining</w:t>
      </w:r>
      <w:r w:rsidR="00E82B51" w:rsidRPr="00170786">
        <w:t xml:space="preserve"> lessons, units</w:t>
      </w:r>
      <w:r w:rsidR="00B639EE">
        <w:t>,</w:t>
      </w:r>
      <w:r w:rsidR="00E82B51" w:rsidRPr="00170786">
        <w:t xml:space="preserve"> and/or courses</w:t>
      </w:r>
      <w:r w:rsidR="00E82B51">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rPr>
          <w:color w:val="000000"/>
        </w:rPr>
      </w:pPr>
      <w:r w:rsidRPr="00AF7958">
        <w:rPr>
          <w:color w:val="000000"/>
        </w:rPr>
        <w:t>Accessibility of all Students to Curriculum</w:t>
      </w:r>
    </w:p>
    <w:p w:rsidR="00E82B51" w:rsidRPr="006D5706"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All students have accessibility to a challenging, relevant, and coherent curriculum.</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F866A0">
        <w:t>What have you learned about the accessibility of a challenging, relevant and coherent curriculum to all students? What have you learned from examining the demographics and distribution of students</w:t>
      </w:r>
      <w:r w:rsidR="00E82B51">
        <w:t xml:space="preserve"> throughout the class offerings, </w:t>
      </w:r>
      <w:r w:rsidR="00E82B51" w:rsidRPr="00F866A0">
        <w:t>e.g., master class</w:t>
      </w:r>
      <w:r w:rsidR="00E82B51">
        <w:t xml:space="preserve"> schedule and class enrollments?</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rPr>
          <w:color w:val="000000"/>
        </w:rPr>
      </w:pPr>
      <w:r w:rsidRPr="00AF7958">
        <w:rPr>
          <w:color w:val="000000"/>
        </w:rPr>
        <w:t>Policies</w:t>
      </w:r>
      <w:r w:rsidR="00E6726F">
        <w:rPr>
          <w:rFonts w:ascii="Arial" w:eastAsia="MS Mincho" w:hAnsi="MS Mincho" w:cs="Arial"/>
          <w:color w:val="000000"/>
        </w:rPr>
        <w:t xml:space="preserve"> </w:t>
      </w:r>
      <w:r w:rsidR="00E6726F" w:rsidRPr="00185655">
        <w:rPr>
          <w:rFonts w:ascii="Arial" w:hAnsi="Arial" w:cs="Arial"/>
          <w:color w:val="000000"/>
        </w:rPr>
        <w:t>—</w:t>
      </w:r>
      <w:r w:rsidR="00E6726F">
        <w:rPr>
          <w:rFonts w:ascii="Arial" w:eastAsia="MS Mincho" w:hAnsi="MS Mincho" w:cs="Arial"/>
          <w:color w:val="000000"/>
        </w:rPr>
        <w:t xml:space="preserve"> </w:t>
      </w:r>
      <w:r w:rsidRPr="00AF7958">
        <w:rPr>
          <w:color w:val="000000"/>
        </w:rPr>
        <w:t>Rigorous, Relevant, Coherent Curriculum</w:t>
      </w:r>
    </w:p>
    <w:p w:rsidR="00E82B51" w:rsidRPr="001D6674" w:rsidRDefault="009A5544" w:rsidP="00E82B51">
      <w:pPr>
        <w:pStyle w:val="indicators"/>
      </w:pPr>
      <w:r>
        <w:rPr>
          <w:rStyle w:val="messagetext1"/>
          <w:rFonts w:ascii="Arial" w:hAnsi="Arial"/>
          <w:b/>
          <w:sz w:val="20"/>
        </w:rPr>
        <w:t>Indicator</w:t>
      </w:r>
      <w:r w:rsidR="00B639EE">
        <w:rPr>
          <w:rStyle w:val="messagetext1"/>
          <w:rFonts w:ascii="Arial" w:hAnsi="Arial"/>
          <w:sz w:val="20"/>
        </w:rPr>
        <w:t>:</w:t>
      </w:r>
      <w:r w:rsidRPr="008A41CB">
        <w:rPr>
          <w:rStyle w:val="messagetext1"/>
          <w:rFonts w:ascii="Arial" w:hAnsi="Arial"/>
          <w:sz w:val="20"/>
        </w:rPr>
        <w:t xml:space="preserve"> </w:t>
      </w:r>
      <w:r w:rsidR="00B639EE" w:rsidRPr="00B37BC9">
        <w:rPr>
          <w:rStyle w:val="messagetext1"/>
        </w:rPr>
        <w:t>The school assesses the curriculum and its rigor, relevancy</w:t>
      </w:r>
      <w:r w:rsidR="002F749E">
        <w:rPr>
          <w:rStyle w:val="messagetext1"/>
        </w:rPr>
        <w:t>,</w:t>
      </w:r>
      <w:r w:rsidR="00B639EE" w:rsidRPr="00B37BC9">
        <w:rPr>
          <w:rStyle w:val="messagetext1"/>
        </w:rPr>
        <w:t xml:space="preserve"> and coherency after examination of policies regarding course completion, credits, grading policies, homework, use of technology, etc.</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639EE" w:rsidRPr="00B37BC9">
        <w:t>Evaluate the effectivenes</w:t>
      </w:r>
      <w:r w:rsidR="00B639EE">
        <w:t xml:space="preserve">s of the process through which </w:t>
      </w:r>
      <w:r w:rsidR="00B639EE" w:rsidRPr="00B37BC9">
        <w:t>k</w:t>
      </w:r>
      <w:r w:rsidR="00B639EE" w:rsidRPr="00B37BC9">
        <w:rPr>
          <w:rStyle w:val="messagetext1"/>
        </w:rPr>
        <w:t>ey stakeholders assess the curriculum in relat</w:t>
      </w:r>
      <w:r w:rsidR="00B639EE">
        <w:rPr>
          <w:rStyle w:val="messagetext1"/>
        </w:rPr>
        <w:t>ion to these school’s policies</w:t>
      </w:r>
      <w:r w:rsidR="00B639EE">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B639EE" w:rsidRPr="00B37BC9" w:rsidRDefault="00B639EE" w:rsidP="00B639EE">
      <w:pPr>
        <w:pStyle w:val="indicator-question"/>
      </w:pPr>
      <w:r w:rsidRPr="00B37BC9">
        <w:rPr>
          <w:rStyle w:val="messagetext1"/>
          <w:rFonts w:ascii="Arial" w:hAnsi="Arial"/>
          <w:b/>
          <w:i w:val="0"/>
          <w:sz w:val="20"/>
        </w:rPr>
        <w:t>Additional Online Instruction Prompt</w:t>
      </w:r>
      <w:r w:rsidRPr="00B37BC9">
        <w:rPr>
          <w:rStyle w:val="messagetext1"/>
          <w:rFonts w:ascii="Arial" w:hAnsi="Arial"/>
          <w:i w:val="0"/>
          <w:sz w:val="20"/>
        </w:rPr>
        <w:t>:</w:t>
      </w:r>
      <w:r w:rsidRPr="00B37BC9">
        <w:rPr>
          <w:rStyle w:val="messagetext1"/>
        </w:rPr>
        <w:t xml:space="preserve"> Determine the effectiveness of the school’s policy for outsourced curriculum to maintain curricular integrity, reliability</w:t>
      </w:r>
      <w:r>
        <w:rPr>
          <w:rStyle w:val="messagetext1"/>
        </w:rPr>
        <w:t>,</w:t>
      </w:r>
      <w:r w:rsidRPr="00B37BC9">
        <w:rPr>
          <w:rStyle w:val="messagetext1"/>
        </w:rPr>
        <w:t xml:space="preserve"> and security.</w:t>
      </w:r>
    </w:p>
    <w:tbl>
      <w:tblPr>
        <w:tblW w:w="0" w:type="auto"/>
        <w:tblLook w:val="00BF"/>
      </w:tblPr>
      <w:tblGrid>
        <w:gridCol w:w="6228"/>
        <w:gridCol w:w="3348"/>
      </w:tblGrid>
      <w:tr w:rsidR="00B639EE" w:rsidRPr="00183487" w:rsidTr="00AA0590">
        <w:tc>
          <w:tcPr>
            <w:tcW w:w="6228" w:type="dxa"/>
            <w:shd w:val="clear" w:color="auto" w:fill="E0E0E0"/>
            <w:vAlign w:val="bottom"/>
          </w:tcPr>
          <w:p w:rsidR="00B639EE" w:rsidRPr="00AA0590" w:rsidRDefault="00B639E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639EE" w:rsidRPr="00AA0590" w:rsidRDefault="00B639E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639EE" w:rsidRPr="00906830" w:rsidTr="00AA0590">
        <w:tc>
          <w:tcPr>
            <w:tcW w:w="6228" w:type="dxa"/>
          </w:tcPr>
          <w:p w:rsidR="00B639EE" w:rsidRPr="00AA0590" w:rsidRDefault="00B639EE" w:rsidP="00B639EE">
            <w:pPr>
              <w:pStyle w:val="indicator-response"/>
              <w:rPr>
                <w:sz w:val="24"/>
                <w:szCs w:val="24"/>
              </w:rPr>
            </w:pPr>
          </w:p>
        </w:tc>
        <w:tc>
          <w:tcPr>
            <w:tcW w:w="3348" w:type="dxa"/>
          </w:tcPr>
          <w:p w:rsidR="00B639EE" w:rsidRPr="00AA0590" w:rsidRDefault="00B639EE" w:rsidP="00B639EE">
            <w:pPr>
              <w:pStyle w:val="indicator-response"/>
              <w:rPr>
                <w:b/>
                <w:sz w:val="24"/>
                <w:szCs w:val="24"/>
              </w:rPr>
            </w:pPr>
          </w:p>
        </w:tc>
      </w:tr>
    </w:tbl>
    <w:p w:rsidR="00E82B51" w:rsidRDefault="00E82B51" w:rsidP="00D06954">
      <w:pPr>
        <w:pStyle w:val="indicator-head"/>
        <w:rPr>
          <w:color w:val="000000"/>
        </w:rPr>
      </w:pPr>
      <w:r w:rsidRPr="00AF7958">
        <w:rPr>
          <w:color w:val="000000"/>
        </w:rPr>
        <w:t>Articulation and Follow-up Studies</w:t>
      </w:r>
    </w:p>
    <w:p w:rsidR="00E82B51" w:rsidRDefault="009A5544" w:rsidP="00D06954">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The school conducts student follow-up studies that provide insight to the effectiveness of the instruction to prepare students for pursuing further education, entering the work force, or meeting their personal goals.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F866A0">
        <w:t>Share examples of articulation with feeder schools and local colleges and universities, including comments on the regularity of their occurrence. What has been revealed through the follow-up studies of graduates and others regarding the effectiveness of the curricular program?</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B46851" w:rsidRPr="00F47CFD" w:rsidRDefault="00B46851" w:rsidP="00B46851">
      <w:pPr>
        <w:pStyle w:val="indicator-head"/>
        <w:rPr>
          <w:sz w:val="4"/>
          <w:szCs w:val="4"/>
        </w:rPr>
      </w:pPr>
      <w:bookmarkStart w:id="27" w:name="_Toc244321032"/>
      <w:bookmarkStart w:id="28" w:name="_Toc148757185"/>
      <w:r w:rsidRPr="00F47CFD">
        <w:lastRenderedPageBreak/>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E82B51" w:rsidRPr="003E265B" w:rsidRDefault="00E82B51" w:rsidP="00E82B51">
      <w:pPr>
        <w:pStyle w:val="StyleHeading212ptNotBoldAfter10pt"/>
        <w:pageBreakBefore/>
        <w:rPr>
          <w:rFonts w:eastAsia="Arial Unicode MS"/>
        </w:rPr>
      </w:pPr>
      <w:r w:rsidRPr="000D7654">
        <w:rPr>
          <w:rFonts w:eastAsia="Arial Unicode MS"/>
        </w:rPr>
        <w:lastRenderedPageBreak/>
        <w:t>B2.</w:t>
      </w:r>
      <w:r w:rsidRPr="000D7654">
        <w:rPr>
          <w:rFonts w:eastAsia="Arial Unicode MS"/>
        </w:rPr>
        <w:tab/>
      </w:r>
      <w:r>
        <w:rPr>
          <w:rFonts w:eastAsia="Arial Unicode MS"/>
        </w:rPr>
        <w:t xml:space="preserve">  </w:t>
      </w:r>
      <w:r w:rsidRPr="000D7654">
        <w:rPr>
          <w:rFonts w:eastAsia="Arial Unicode MS"/>
        </w:rPr>
        <w:t>How Students Learn</w:t>
      </w:r>
      <w:bookmarkEnd w:id="27"/>
      <w:r>
        <w:rPr>
          <w:rFonts w:eastAsia="Arial Unicode MS"/>
        </w:rPr>
        <w:t xml:space="preserve"> Criterion</w:t>
      </w:r>
      <w:bookmarkEnd w:id="28"/>
    </w:p>
    <w:p w:rsidR="005214E3" w:rsidRPr="00006E8F" w:rsidRDefault="005214E3" w:rsidP="005214E3">
      <w:pPr>
        <w:pStyle w:val="indicators"/>
        <w:keepNext w:val="0"/>
      </w:pPr>
      <w:r>
        <w:t xml:space="preserve">The professional staff a) uses research-based knowledge about teaching and learning; and b) designs and implements a variety of learning experiences that actively engage students at a </w:t>
      </w:r>
      <w:r w:rsidRPr="00006E8F">
        <w:t xml:space="preserve">high level of learning consistent with the school’s purpose and schoolwide </w:t>
      </w:r>
      <w:r>
        <w:t>learner outcomes</w:t>
      </w:r>
      <w:r w:rsidRPr="00006E8F">
        <w:t>.</w:t>
      </w:r>
    </w:p>
    <w:p w:rsidR="00672318" w:rsidRPr="00317049" w:rsidRDefault="00672318" w:rsidP="00672318">
      <w:pPr>
        <w:pStyle w:val="crit-ind-promptshead"/>
      </w:pPr>
      <w:r w:rsidRPr="00317049">
        <w:t xml:space="preserve">Indicators </w:t>
      </w:r>
      <w:r>
        <w:t>with</w:t>
      </w:r>
      <w:r w:rsidRPr="00317049">
        <w:t xml:space="preserve"> Prompts</w:t>
      </w:r>
    </w:p>
    <w:p w:rsidR="00E82B51" w:rsidRPr="005568E7" w:rsidRDefault="00E82B51" w:rsidP="00E82B51">
      <w:pPr>
        <w:pStyle w:val="indicator-head"/>
        <w:spacing w:before="240"/>
        <w:rPr>
          <w:sz w:val="4"/>
          <w:szCs w:val="4"/>
        </w:rPr>
      </w:pPr>
      <w:r>
        <w:t>Research-based Knowledge</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A618BB" w:rsidRPr="006272B3">
        <w:t>The administrators and teachers use a variety of approaches to remain current in research-based professional knowledge and apply the knowledge to improve teaching and learning. All students regardless of background and ability are actively involved in the learning that is based on the schoolwide learner outcomes and academic standards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Provide a range of examples that demonstrate teachers are current in the instructional content taught and research-based instructional methodology.</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A618BB" w:rsidRDefault="00A618BB" w:rsidP="00A618BB">
      <w:pPr>
        <w:pStyle w:val="indicator-question"/>
        <w:keepNext w:val="0"/>
      </w:pPr>
      <w:r w:rsidRPr="00A618BB">
        <w:rPr>
          <w:rFonts w:ascii="Arial" w:hAnsi="Arial" w:cs="Arial"/>
          <w:b/>
          <w:i w:val="0"/>
          <w:iCs/>
          <w:sz w:val="20"/>
          <w:szCs w:val="20"/>
        </w:rPr>
        <w:t xml:space="preserve">Additional Online Instruction </w:t>
      </w:r>
      <w:r w:rsidRPr="00A618B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6272B3">
        <w:rPr>
          <w:iCs/>
        </w:rPr>
        <w:t>Evaluate how teacher technology competencies are assessed during online instruction.</w:t>
      </w:r>
    </w:p>
    <w:tbl>
      <w:tblPr>
        <w:tblW w:w="0" w:type="auto"/>
        <w:tblLook w:val="00BF"/>
      </w:tblPr>
      <w:tblGrid>
        <w:gridCol w:w="6228"/>
        <w:gridCol w:w="3348"/>
      </w:tblGrid>
      <w:tr w:rsidR="00A618BB" w:rsidRPr="00183487" w:rsidTr="00AA0590">
        <w:tc>
          <w:tcPr>
            <w:tcW w:w="6228" w:type="dxa"/>
            <w:shd w:val="clear" w:color="auto" w:fill="E0E0E0"/>
            <w:vAlign w:val="bottom"/>
          </w:tcPr>
          <w:p w:rsidR="00A618BB" w:rsidRPr="00AA0590" w:rsidRDefault="00A618BB"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618BB" w:rsidRPr="00AA0590" w:rsidRDefault="00A618BB"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618BB" w:rsidRPr="00906830" w:rsidTr="00AA0590">
        <w:tc>
          <w:tcPr>
            <w:tcW w:w="6228" w:type="dxa"/>
          </w:tcPr>
          <w:p w:rsidR="00A618BB" w:rsidRPr="00AA0590" w:rsidRDefault="00A618BB" w:rsidP="00A618BB">
            <w:pPr>
              <w:pStyle w:val="indicator-response"/>
              <w:rPr>
                <w:sz w:val="24"/>
                <w:szCs w:val="24"/>
              </w:rPr>
            </w:pPr>
          </w:p>
        </w:tc>
        <w:tc>
          <w:tcPr>
            <w:tcW w:w="3348" w:type="dxa"/>
          </w:tcPr>
          <w:p w:rsidR="00A618BB" w:rsidRPr="00AA0590" w:rsidRDefault="00A618BB" w:rsidP="00A618BB">
            <w:pPr>
              <w:pStyle w:val="indicator-response"/>
              <w:rPr>
                <w:b/>
                <w:sz w:val="24"/>
                <w:szCs w:val="24"/>
              </w:rPr>
            </w:pPr>
          </w:p>
        </w:tc>
      </w:tr>
    </w:tbl>
    <w:p w:rsidR="00E82B51" w:rsidRDefault="00E82B51" w:rsidP="00E82B51">
      <w:pPr>
        <w:pStyle w:val="indicator-head"/>
        <w:spacing w:before="240"/>
      </w:pPr>
      <w:r w:rsidRPr="00415806">
        <w:t>Planning Processes</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683696" w:rsidRPr="006272B3">
        <w:t xml:space="preserve">The planning processes, including the use of formative assessment results, focus on the engagement of all student activity at a high level of learning consistent with the academic standards and schoolwide learner </w:t>
      </w:r>
      <w:r w:rsidR="00683696" w:rsidRPr="00E16ED1">
        <w:t>outcomes, i.e., global competencies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683696" w:rsidRPr="006272B3">
        <w:t>Comment on the effectiveness of the planning processes, including the use of formative assessment results, to engage all students actively at a high level of learning consistent with the academic standards and schoolwide learner outcomes</w:t>
      </w:r>
      <w:r w:rsidR="00E82B51" w:rsidRPr="00006E8F">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C74C0D" w:rsidRDefault="00E82B51" w:rsidP="00E82B51">
      <w:pPr>
        <w:pStyle w:val="indicator-head"/>
        <w:spacing w:before="240"/>
        <w:rPr>
          <w:u w:val="double"/>
        </w:rPr>
      </w:pPr>
      <w:r>
        <w:t>Professional Collaboration</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Administrators and teachers use various collaborative strategies to examine curricular design and student work to improve learning and teaching, including demonstrati</w:t>
      </w:r>
      <w:r w:rsidR="00385453">
        <w:t>ng critical thinking, problem-</w:t>
      </w:r>
      <w:r w:rsidR="00E82B51">
        <w:t>solving, knowledge</w:t>
      </w:r>
      <w:r w:rsidR="00F923B1">
        <w:t>,</w:t>
      </w:r>
      <w:r w:rsidR="00E82B51">
        <w:t xml:space="preserve"> and application. This would include examples of the selection of the instructional approaches based on the learning purpose(s) desired.</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Comment</w:t>
      </w:r>
      <w:r w:rsidR="00E82B51">
        <w:t xml:space="preserve"> on </w:t>
      </w:r>
      <w:r w:rsidR="00385453">
        <w:t xml:space="preserve">the effectiveness of </w:t>
      </w:r>
      <w:r w:rsidR="00E82B51">
        <w:t>how administrators and teachers use various collaborative strategies to examine curricular design and student work to improve learning and teaching, including demonstra</w:t>
      </w:r>
      <w:r w:rsidR="00385453">
        <w:t>ting critical thinking, problem-</w:t>
      </w:r>
      <w:r w:rsidR="00E82B51">
        <w:t>solving, knowledge</w:t>
      </w:r>
      <w:r w:rsidR="00385453">
        <w:t>,</w:t>
      </w:r>
      <w:r w:rsidR="00E82B51">
        <w:t xml:space="preserve"> and application. Include examples of the selection of the instructional approaches based on the learning purpose(s) desired</w:t>
      </w:r>
      <w:r w:rsidR="00E82B51" w:rsidRPr="007C16A2">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C74C0D" w:rsidRDefault="00E82B51" w:rsidP="00E82B51">
      <w:pPr>
        <w:pStyle w:val="indicator-head"/>
        <w:spacing w:before="240"/>
        <w:rPr>
          <w:u w:val="double"/>
        </w:rPr>
      </w:pPr>
      <w:r>
        <w:t xml:space="preserve">Professional </w:t>
      </w:r>
      <w:r w:rsidRPr="00C74C0D">
        <w:t>Development</w:t>
      </w:r>
    </w:p>
    <w:p w:rsidR="00E82B51" w:rsidRDefault="009A5544" w:rsidP="00E82B51">
      <w:pPr>
        <w:pStyle w:val="indicators"/>
      </w:pPr>
      <w:r>
        <w:rPr>
          <w:rStyle w:val="messagetext1"/>
          <w:rFonts w:ascii="Arial" w:hAnsi="Arial"/>
          <w:b/>
          <w:sz w:val="20"/>
        </w:rPr>
        <w:t>Indicator</w:t>
      </w:r>
      <w:r w:rsidR="00F923B1">
        <w:rPr>
          <w:rStyle w:val="messagetext1"/>
          <w:rFonts w:ascii="Arial" w:hAnsi="Arial"/>
          <w:sz w:val="20"/>
        </w:rPr>
        <w:t>:</w:t>
      </w:r>
      <w:r w:rsidRPr="008A41CB">
        <w:rPr>
          <w:rStyle w:val="messagetext1"/>
          <w:rFonts w:ascii="Arial" w:hAnsi="Arial"/>
          <w:sz w:val="20"/>
        </w:rPr>
        <w:t xml:space="preserve"> </w:t>
      </w:r>
      <w:r w:rsidR="00E82B51">
        <w:t>The school uses ongoing professional development to enhance the curriculum and improve learning and teaching.</w:t>
      </w:r>
      <w:r w:rsidR="00AA0894">
        <w:t xml:space="preserve"> </w:t>
      </w:r>
      <w:r w:rsidR="00AA0894" w:rsidRPr="00A707CE">
        <w:t>This includes learning through worldwide partnerships with other teachers and schools.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Comment</w:t>
      </w:r>
      <w:r w:rsidR="00E82B51">
        <w:t xml:space="preserve"> on </w:t>
      </w:r>
      <w:r w:rsidR="00385453">
        <w:t xml:space="preserve">the effectiveness of </w:t>
      </w:r>
      <w:r w:rsidR="00E82B51">
        <w:t>how the school uses ongoing professional development to enhance the curriculum and improve learning and teaching</w:t>
      </w:r>
      <w:r w:rsidR="00E82B51" w:rsidRPr="007C16A2">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spacing w:before="240"/>
      </w:pPr>
      <w:r w:rsidRPr="00415806">
        <w:t>Challenging and Varied Instructional Strategies</w:t>
      </w:r>
    </w:p>
    <w:p w:rsidR="00E82B51" w:rsidRPr="005568E7"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AA0894" w:rsidRPr="00A707CE">
        <w:t>The teachers strengthen student understanding and achievement of the learning outcomes, including targeted global competencies, through the use of a variety of instructional strategies that are selected on the basis of the learning purpose(s) and effectively engage students at a high level of learning. This includes the integration of multimedia and technology as appropriate and the linking of students’ experiences to the world.</w:t>
      </w:r>
    </w:p>
    <w:p w:rsidR="00E82B51" w:rsidRDefault="00F83DEA" w:rsidP="00122F18">
      <w:pPr>
        <w:pStyle w:val="Styleindicator-questionGray-8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AA0894" w:rsidRPr="00A707CE">
        <w:t>Provide a range of examples from examining students working and their work that give insight to the degree to which all students are actively engaged in learning to achieve the academic standards and the schoolwide learner outcomes. This includes students demonstrating critical thinking, problem solving, knowledge, application and the development of a wide range of technological skills and global competencies</w:t>
      </w:r>
      <w:r w:rsidR="00E82B51" w:rsidRPr="00D22BC4">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9007C1" w:rsidRDefault="009007C1" w:rsidP="00DF7B55">
      <w:pPr>
        <w:pStyle w:val="indicator-question"/>
        <w:keepNext w:val="0"/>
        <w:spacing w:after="60"/>
      </w:pPr>
      <w:r w:rsidRPr="00E4756F">
        <w:rPr>
          <w:rFonts w:ascii="Arial" w:hAnsi="Arial" w:cs="Arial"/>
          <w:b/>
          <w:i w:val="0"/>
          <w:sz w:val="20"/>
          <w:szCs w:val="20"/>
        </w:rPr>
        <w:t>Additional Online Instruction Prompt</w:t>
      </w:r>
      <w:r w:rsidR="00DF7B55">
        <w:rPr>
          <w:rFonts w:ascii="Arial" w:hAnsi="Arial" w:cs="Arial"/>
          <w:b/>
          <w:i w:val="0"/>
          <w:sz w:val="20"/>
          <w:szCs w:val="20"/>
        </w:rPr>
        <w:t>s</w:t>
      </w:r>
      <w:r w:rsidRPr="00E4756F">
        <w:rPr>
          <w:rFonts w:ascii="Arial" w:hAnsi="Arial" w:cs="Arial"/>
          <w:i w:val="0"/>
          <w:sz w:val="20"/>
          <w:szCs w:val="20"/>
        </w:rPr>
        <w:t>:</w:t>
      </w:r>
      <w:r w:rsidRPr="00E4756F">
        <w:t xml:space="preserve"> Evaluate the processes and the effectiveness of the strategies used by teachers to make decisions on learning and teaching approaches including direct instruction, and other student-teacher interaction opportunities.</w:t>
      </w:r>
    </w:p>
    <w:p w:rsidR="009007C1" w:rsidRPr="006272B3" w:rsidRDefault="009007C1" w:rsidP="00DF7B55">
      <w:pPr>
        <w:pStyle w:val="indicator-question"/>
        <w:keepNext w:val="0"/>
        <w:keepLines w:val="0"/>
      </w:pPr>
      <w:r w:rsidRPr="00E4756F">
        <w:t>Evaluate the effectiveness of timelines and pacing guides for completing coursework for asynchronous online instruction.</w:t>
      </w:r>
    </w:p>
    <w:tbl>
      <w:tblPr>
        <w:tblW w:w="0" w:type="auto"/>
        <w:tblLook w:val="00BF"/>
      </w:tblPr>
      <w:tblGrid>
        <w:gridCol w:w="6228"/>
        <w:gridCol w:w="3348"/>
      </w:tblGrid>
      <w:tr w:rsidR="009007C1" w:rsidRPr="00183487" w:rsidTr="00AA0590">
        <w:tc>
          <w:tcPr>
            <w:tcW w:w="622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007C1" w:rsidRPr="00906830" w:rsidTr="00AA0590">
        <w:tc>
          <w:tcPr>
            <w:tcW w:w="6228" w:type="dxa"/>
          </w:tcPr>
          <w:p w:rsidR="009007C1" w:rsidRPr="00AA0590" w:rsidRDefault="009007C1" w:rsidP="009007C1">
            <w:pPr>
              <w:pStyle w:val="indicator-response"/>
              <w:rPr>
                <w:sz w:val="24"/>
                <w:szCs w:val="24"/>
              </w:rPr>
            </w:pPr>
          </w:p>
        </w:tc>
        <w:tc>
          <w:tcPr>
            <w:tcW w:w="3348" w:type="dxa"/>
          </w:tcPr>
          <w:p w:rsidR="009007C1" w:rsidRPr="00AA0590" w:rsidRDefault="009007C1" w:rsidP="009007C1">
            <w:pPr>
              <w:pStyle w:val="indicator-response"/>
              <w:rPr>
                <w:b/>
                <w:sz w:val="24"/>
                <w:szCs w:val="24"/>
              </w:rPr>
            </w:pPr>
          </w:p>
        </w:tc>
      </w:tr>
    </w:tbl>
    <w:p w:rsidR="00E82B51" w:rsidRDefault="00E82B51" w:rsidP="00E82B51">
      <w:pPr>
        <w:pStyle w:val="indicator-head"/>
        <w:spacing w:before="240"/>
      </w:pPr>
      <w:r>
        <w:t>Technological Integration</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82B51">
        <w:t>Teachers systematically integrate technology within the school so that all students develop a wide range of technological skills.</w:t>
      </w:r>
    </w:p>
    <w:p w:rsidR="00E82B51" w:rsidRDefault="00F83DEA" w:rsidP="00E6726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integration of technology within the school so that all students develop a wide range of technological skills</w:t>
      </w:r>
      <w:r w:rsidR="00E82B51">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415806" w:rsidRDefault="00E82B51" w:rsidP="00E82B51">
      <w:pPr>
        <w:pStyle w:val="indicator-head"/>
        <w:spacing w:before="240"/>
        <w:rPr>
          <w:sz w:val="4"/>
          <w:szCs w:val="4"/>
        </w:rPr>
      </w:pPr>
      <w:r>
        <w:lastRenderedPageBreak/>
        <w:t>Evidence of Results based upon Challenging Learning Experiences</w:t>
      </w:r>
      <w:r w:rsidRPr="00415806">
        <w:t xml:space="preserve"> </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82B51">
        <w:t>Students working and their work demonstrate critical and creative thinking, problem solving, knowledge attainment, and application skills.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student work and how it demonstrates critical and creative thinking, problem solving, knowledge attainment, and application skills</w:t>
      </w:r>
      <w:r w:rsidR="00E82B51">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9007C1" w:rsidRPr="006272B3" w:rsidRDefault="009007C1" w:rsidP="009007C1">
      <w:pPr>
        <w:pStyle w:val="indicator-question"/>
      </w:pPr>
      <w:r w:rsidRPr="00E4756F">
        <w:rPr>
          <w:rFonts w:ascii="Arial" w:hAnsi="Arial" w:cs="Arial"/>
          <w:b/>
          <w:i w:val="0"/>
          <w:sz w:val="20"/>
          <w:szCs w:val="20"/>
        </w:rPr>
        <w:t>Additional Online Instruction Prompt</w:t>
      </w:r>
      <w:r w:rsidRPr="00E4756F">
        <w:rPr>
          <w:rFonts w:ascii="Arial" w:hAnsi="Arial" w:cs="Arial"/>
          <w:i w:val="0"/>
          <w:sz w:val="20"/>
          <w:szCs w:val="20"/>
        </w:rPr>
        <w:t>:</w:t>
      </w:r>
      <w:r w:rsidRPr="00E4756F">
        <w:t xml:space="preserve"> </w:t>
      </w:r>
      <w:r w:rsidRPr="009007C1">
        <w:rPr>
          <w:iCs/>
        </w:rPr>
        <w:t>Evaluate and comment on the effectiveness of reviewing student work online and online communications to determine the degree to which students are analyzing, comprehending</w:t>
      </w:r>
      <w:r w:rsidR="00AA0894">
        <w:rPr>
          <w:iCs/>
        </w:rPr>
        <w:t>,</w:t>
      </w:r>
      <w:r w:rsidRPr="009007C1">
        <w:rPr>
          <w:iCs/>
        </w:rPr>
        <w:t xml:space="preserve"> and conducting effective research.</w:t>
      </w:r>
    </w:p>
    <w:tbl>
      <w:tblPr>
        <w:tblW w:w="0" w:type="auto"/>
        <w:tblLook w:val="00BF"/>
      </w:tblPr>
      <w:tblGrid>
        <w:gridCol w:w="6228"/>
        <w:gridCol w:w="3348"/>
      </w:tblGrid>
      <w:tr w:rsidR="009007C1" w:rsidRPr="00183487" w:rsidTr="00AA0590">
        <w:tc>
          <w:tcPr>
            <w:tcW w:w="622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007C1" w:rsidRPr="00906830" w:rsidTr="00AA0590">
        <w:tc>
          <w:tcPr>
            <w:tcW w:w="6228" w:type="dxa"/>
          </w:tcPr>
          <w:p w:rsidR="009007C1" w:rsidRPr="00AA0590" w:rsidRDefault="009007C1" w:rsidP="009007C1">
            <w:pPr>
              <w:pStyle w:val="indicator-response"/>
              <w:rPr>
                <w:sz w:val="24"/>
                <w:szCs w:val="24"/>
              </w:rPr>
            </w:pPr>
          </w:p>
        </w:tc>
        <w:tc>
          <w:tcPr>
            <w:tcW w:w="3348" w:type="dxa"/>
          </w:tcPr>
          <w:p w:rsidR="009007C1" w:rsidRPr="00AA0590" w:rsidRDefault="009007C1" w:rsidP="009007C1">
            <w:pPr>
              <w:pStyle w:val="indicator-response"/>
              <w:rPr>
                <w:b/>
                <w:sz w:val="24"/>
                <w:szCs w:val="24"/>
              </w:rPr>
            </w:pPr>
          </w:p>
        </w:tc>
      </w:tr>
    </w:tbl>
    <w:p w:rsidR="009007C1" w:rsidRPr="006272B3" w:rsidRDefault="009007C1" w:rsidP="009007C1">
      <w:pPr>
        <w:pStyle w:val="indicator-head"/>
        <w:rPr>
          <w:rStyle w:val="messagetextbold1"/>
          <w:b/>
          <w:bCs w:val="0"/>
          <w:color w:val="000000"/>
        </w:rPr>
      </w:pPr>
      <w:r w:rsidRPr="006272B3">
        <w:rPr>
          <w:rStyle w:val="messagetextbold1"/>
          <w:b/>
          <w:color w:val="000000"/>
        </w:rPr>
        <w:t xml:space="preserve">Student Understanding of </w:t>
      </w:r>
      <w:r w:rsidR="00D06954">
        <w:rPr>
          <w:rStyle w:val="messagetextbold1"/>
          <w:b/>
          <w:color w:val="000000"/>
        </w:rPr>
        <w:t>Learning</w:t>
      </w:r>
      <w:r w:rsidRPr="006272B3">
        <w:rPr>
          <w:rStyle w:val="messagetextbold1"/>
          <w:b/>
          <w:color w:val="000000"/>
        </w:rPr>
        <w:t xml:space="preserve"> </w:t>
      </w:r>
      <w:r w:rsidR="00D06954">
        <w:rPr>
          <w:rStyle w:val="messagetextbold1"/>
          <w:b/>
          <w:color w:val="000000"/>
        </w:rPr>
        <w:t>Expectations</w:t>
      </w:r>
    </w:p>
    <w:p w:rsidR="009007C1" w:rsidRPr="006272B3" w:rsidRDefault="009007C1" w:rsidP="009007C1">
      <w:pPr>
        <w:pStyle w:val="indicators"/>
      </w:pPr>
      <w:r w:rsidRPr="006272B3">
        <w:rPr>
          <w:rStyle w:val="messagetext1"/>
          <w:rFonts w:ascii="Arial" w:hAnsi="Arial"/>
          <w:b/>
          <w:bCs/>
          <w:iCs/>
          <w:sz w:val="20"/>
        </w:rPr>
        <w:t>Indicator</w:t>
      </w:r>
      <w:r w:rsidRPr="006272B3">
        <w:rPr>
          <w:rStyle w:val="messagetext1"/>
          <w:rFonts w:ascii="Arial" w:hAnsi="Arial"/>
          <w:bCs/>
          <w:iCs/>
          <w:sz w:val="20"/>
        </w:rPr>
        <w:t>:</w:t>
      </w:r>
      <w:r w:rsidRPr="006272B3">
        <w:rPr>
          <w:rStyle w:val="messagetext1"/>
          <w:bCs/>
          <w:iCs/>
        </w:rPr>
        <w:t xml:space="preserve"> </w:t>
      </w:r>
      <w:r w:rsidRPr="006272B3">
        <w:rPr>
          <w:rStyle w:val="messagetext1"/>
        </w:rPr>
        <w:t>The students know the standards/expected performance levels for each area of study.</w:t>
      </w:r>
    </w:p>
    <w:p w:rsidR="009007C1" w:rsidRDefault="009007C1" w:rsidP="009007C1">
      <w:pPr>
        <w:pStyle w:val="indicator-question"/>
        <w:keepNext w:val="0"/>
      </w:pPr>
      <w:r w:rsidRPr="006272B3">
        <w:rPr>
          <w:rFonts w:ascii="Arial" w:hAnsi="Arial" w:cs="Arial"/>
          <w:b/>
          <w:i w:val="0"/>
          <w:iCs/>
          <w:sz w:val="20"/>
          <w:szCs w:val="20"/>
        </w:rPr>
        <w:t>Prompt</w:t>
      </w:r>
      <w:r w:rsidRPr="006272B3">
        <w:rPr>
          <w:rFonts w:ascii="Arial" w:hAnsi="Arial" w:cs="Arial"/>
          <w:i w:val="0"/>
          <w:iCs/>
          <w:sz w:val="20"/>
          <w:szCs w:val="20"/>
        </w:rPr>
        <w:t>:</w:t>
      </w:r>
      <w:r w:rsidRPr="006272B3">
        <w:rPr>
          <w:iCs/>
        </w:rPr>
        <w:t xml:space="preserve"> </w:t>
      </w:r>
      <w:r w:rsidRPr="006272B3">
        <w:t>Examine and evaluate the extent to which students know the standards/expected performance levels before beginning a new area of study.</w:t>
      </w:r>
    </w:p>
    <w:tbl>
      <w:tblPr>
        <w:tblW w:w="0" w:type="auto"/>
        <w:tblLook w:val="00BF"/>
      </w:tblPr>
      <w:tblGrid>
        <w:gridCol w:w="6228"/>
        <w:gridCol w:w="3348"/>
      </w:tblGrid>
      <w:tr w:rsidR="009007C1" w:rsidRPr="00183487" w:rsidTr="00AA0590">
        <w:tc>
          <w:tcPr>
            <w:tcW w:w="622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007C1" w:rsidRPr="00906830" w:rsidTr="00AA0590">
        <w:tc>
          <w:tcPr>
            <w:tcW w:w="6228" w:type="dxa"/>
          </w:tcPr>
          <w:p w:rsidR="009007C1" w:rsidRPr="00AA0590" w:rsidRDefault="009007C1" w:rsidP="009007C1">
            <w:pPr>
              <w:pStyle w:val="indicator-response"/>
              <w:rPr>
                <w:sz w:val="24"/>
                <w:szCs w:val="24"/>
              </w:rPr>
            </w:pPr>
          </w:p>
        </w:tc>
        <w:tc>
          <w:tcPr>
            <w:tcW w:w="3348" w:type="dxa"/>
          </w:tcPr>
          <w:p w:rsidR="009007C1" w:rsidRPr="00AA0590" w:rsidRDefault="009007C1" w:rsidP="009007C1">
            <w:pPr>
              <w:pStyle w:val="indicator-response"/>
              <w:rPr>
                <w:b/>
                <w:sz w:val="24"/>
                <w:szCs w:val="24"/>
              </w:rPr>
            </w:pPr>
          </w:p>
        </w:tc>
      </w:tr>
    </w:tbl>
    <w:p w:rsidR="00E82B51" w:rsidRPr="00415806" w:rsidRDefault="00E92A5D" w:rsidP="00E82B51">
      <w:pPr>
        <w:pStyle w:val="indicator-head"/>
        <w:spacing w:before="240"/>
        <w:rPr>
          <w:sz w:val="4"/>
          <w:szCs w:val="4"/>
        </w:rPr>
      </w:pPr>
      <w:r>
        <w:t>Student Perception</w:t>
      </w:r>
      <w:r w:rsidR="00B74A23">
        <w:t>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D06954">
        <w:rPr>
          <w:rStyle w:val="messagetext1"/>
        </w:rPr>
        <w:t>I</w:t>
      </w:r>
      <w:r w:rsidR="00E92A5D" w:rsidRPr="006272B3">
        <w:rPr>
          <w:rStyle w:val="messagetext1"/>
        </w:rPr>
        <w:t xml:space="preserve">nterviews and dialogue with </w:t>
      </w:r>
      <w:r w:rsidR="00D06954">
        <w:rPr>
          <w:rStyle w:val="messagetext1"/>
        </w:rPr>
        <w:t xml:space="preserve">representative </w:t>
      </w:r>
      <w:r w:rsidR="00E92A5D" w:rsidRPr="006272B3">
        <w:rPr>
          <w:rStyle w:val="messagetext1"/>
        </w:rPr>
        <w:t xml:space="preserve">students </w:t>
      </w:r>
      <w:r w:rsidR="00D06954">
        <w:rPr>
          <w:rStyle w:val="messagetext1"/>
        </w:rPr>
        <w:t>inform the degree to which learning experiences are relevant in preparing students for college, career, and life</w:t>
      </w:r>
      <w:r w:rsidR="00E82B51">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92A5D" w:rsidRPr="006272B3">
        <w:t>Using interviews and dialogue with students, evaluate the extent to which students understand the expected level of performance based on the standards and the schoolwide learner outcomes.</w:t>
      </w:r>
      <w:r w:rsidR="00E92A5D" w:rsidRPr="006272B3">
        <w:rPr>
          <w:rStyle w:val="messagetext1"/>
        </w:rPr>
        <w:t xml:space="preserve"> Evaluate the effectiveness of the student-teacher interaction based on </w:t>
      </w:r>
      <w:r w:rsidR="00E92A5D" w:rsidRPr="006272B3">
        <w:t>student feedback</w:t>
      </w:r>
      <w:r w:rsidR="00E82B51" w:rsidRPr="00575B57">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spacing w:before="240"/>
      </w:pPr>
      <w:r w:rsidRPr="00415806">
        <w:t>Student Needs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92A5D" w:rsidRPr="006272B3">
        <w:t>Teachers address student needs through the instructional approaches used</w:t>
      </w:r>
      <w:r w:rsidR="00E82B51">
        <w:t>.</w:t>
      </w:r>
    </w:p>
    <w:p w:rsidR="00E82B51" w:rsidRDefault="00F83DEA" w:rsidP="00E82B51">
      <w:pPr>
        <w:pStyle w:val="indicator-question"/>
        <w:keepNext w:val="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E92A5D" w:rsidRPr="006272B3">
        <w:t>How do teachers address the variety of ways in which students learn and their individual needs through instructional approaches appropriate for the subject</w:t>
      </w:r>
      <w:r w:rsidR="00E82B51" w:rsidRPr="00575B57">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415806" w:rsidRDefault="00E82B51" w:rsidP="00E82B51">
      <w:pPr>
        <w:pStyle w:val="indicator-head"/>
        <w:spacing w:before="240"/>
        <w:rPr>
          <w:sz w:val="4"/>
          <w:szCs w:val="4"/>
        </w:rPr>
      </w:pPr>
      <w:r w:rsidRPr="00415806">
        <w:lastRenderedPageBreak/>
        <w:t>Student Use of Resources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661984" w:rsidRPr="00A707CE">
        <w:rPr>
          <w:rStyle w:val="messagetext1"/>
          <w:bCs/>
          <w:iCs/>
        </w:rPr>
        <w:t>S</w:t>
      </w:r>
      <w:r w:rsidR="00661984" w:rsidRPr="00A707CE">
        <w:t>tudents use resources for learning beyond the limits of the textbook such as effective use of collaborative activities, technology, library/media resources and community resources and information from various cultures and languages</w:t>
      </w:r>
      <w:r w:rsidR="00E82B51">
        <w:t>.</w:t>
      </w:r>
    </w:p>
    <w:p w:rsidR="00E82B51" w:rsidRDefault="00F83DEA" w:rsidP="00E82B51">
      <w:pPr>
        <w:pStyle w:val="indicator-question"/>
        <w:keepNext w:val="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E82B51" w:rsidRPr="00575B57">
        <w:t>To what extent do students use resources for learning beyond the limits of the textbook such as effective use of technology, collaborative activities, and community resources?</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92A5D" w:rsidRDefault="00E92A5D" w:rsidP="00E92A5D">
      <w:pPr>
        <w:pStyle w:val="indicator-question"/>
        <w:keepNext w:val="0"/>
      </w:pPr>
      <w:bookmarkStart w:id="29" w:name="_Toc148757188"/>
      <w:bookmarkStart w:id="30" w:name="_Toc244321033"/>
      <w:r>
        <w:rPr>
          <w:rStyle w:val="messagetext1"/>
          <w:rFonts w:ascii="Arial" w:hAnsi="Arial"/>
          <w:b/>
          <w:i w:val="0"/>
          <w:sz w:val="20"/>
        </w:rPr>
        <w:t xml:space="preserve">Additional Online Instruction </w:t>
      </w: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DF7B55" w:rsidRPr="006272B3">
        <w:rPr>
          <w:iCs/>
        </w:rPr>
        <w:t>Evaluate the effectiveness of opportunities within online instruction for real world experiences and applications for the students.</w:t>
      </w:r>
    </w:p>
    <w:tbl>
      <w:tblPr>
        <w:tblW w:w="0" w:type="auto"/>
        <w:tblLook w:val="00BF"/>
      </w:tblPr>
      <w:tblGrid>
        <w:gridCol w:w="6228"/>
        <w:gridCol w:w="3348"/>
      </w:tblGrid>
      <w:tr w:rsidR="00E92A5D" w:rsidRPr="00183487" w:rsidTr="00AA0590">
        <w:tc>
          <w:tcPr>
            <w:tcW w:w="6228" w:type="dxa"/>
            <w:shd w:val="clear" w:color="auto" w:fill="E0E0E0"/>
            <w:vAlign w:val="bottom"/>
          </w:tcPr>
          <w:p w:rsidR="00E92A5D" w:rsidRPr="00AA0590" w:rsidRDefault="00E92A5D"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92A5D" w:rsidRPr="00AA0590" w:rsidRDefault="00E92A5D"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92A5D" w:rsidRPr="00906830" w:rsidTr="00AA0590">
        <w:tc>
          <w:tcPr>
            <w:tcW w:w="6228" w:type="dxa"/>
          </w:tcPr>
          <w:p w:rsidR="00E92A5D" w:rsidRPr="00AA0590" w:rsidRDefault="00E92A5D" w:rsidP="00DA22E3">
            <w:pPr>
              <w:pStyle w:val="indicator-response"/>
              <w:rPr>
                <w:sz w:val="24"/>
                <w:szCs w:val="24"/>
              </w:rPr>
            </w:pPr>
          </w:p>
        </w:tc>
        <w:tc>
          <w:tcPr>
            <w:tcW w:w="3348" w:type="dxa"/>
          </w:tcPr>
          <w:p w:rsidR="00E92A5D" w:rsidRPr="00AA0590" w:rsidRDefault="00E92A5D" w:rsidP="00DA22E3">
            <w:pPr>
              <w:pStyle w:val="indicator-response"/>
              <w:rPr>
                <w:b/>
                <w:sz w:val="24"/>
                <w:szCs w:val="24"/>
              </w:rPr>
            </w:pPr>
          </w:p>
        </w:tc>
      </w:tr>
    </w:tbl>
    <w:p w:rsidR="00B46851" w:rsidRPr="00F47CFD" w:rsidRDefault="00B46851" w:rsidP="00B46851">
      <w:pPr>
        <w:pStyle w:val="indicator-head"/>
        <w:rPr>
          <w:sz w:val="4"/>
          <w:szCs w:val="4"/>
        </w:rPr>
      </w:pPr>
      <w:r w:rsidRPr="00F47CFD">
        <w:t>Conclusions</w:t>
      </w:r>
    </w:p>
    <w:p w:rsidR="00B46851" w:rsidRDefault="00B46851" w:rsidP="00B46851">
      <w:pPr>
        <w:pStyle w:val="indicator-question"/>
      </w:pPr>
      <w:r w:rsidRPr="00E527FA">
        <w:rPr>
          <w:rFonts w:ascii="Arial" w:hAnsi="Arial" w:cs="Arial"/>
          <w:b/>
          <w:i w:val="0"/>
          <w:sz w:val="20"/>
          <w:szCs w:val="20"/>
        </w:rPr>
        <w:t>Prompt</w:t>
      </w:r>
      <w:r w:rsidR="00DF7B55">
        <w:rPr>
          <w:i w:val="0"/>
        </w:rPr>
        <w:t>:</w:t>
      </w:r>
      <w:r w:rsidRPr="00E527FA">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00DF7B55">
        <w:rPr>
          <w:i w:val="0"/>
        </w:rPr>
        <w:t>:</w:t>
      </w:r>
      <w:r w:rsidRPr="00E527FA">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E82B51" w:rsidRPr="00FA169B" w:rsidRDefault="00E82B51" w:rsidP="00515B6C">
      <w:pPr>
        <w:pStyle w:val="StyleHeading212ptNotBoldAfter10pt"/>
        <w:pageBreakBefore/>
        <w:spacing w:before="0" w:after="140"/>
        <w:rPr>
          <w:rFonts w:eastAsia="Arial Unicode MS"/>
        </w:rPr>
      </w:pPr>
      <w:r w:rsidRPr="000D7654">
        <w:rPr>
          <w:rFonts w:eastAsia="Arial Unicode MS"/>
        </w:rPr>
        <w:lastRenderedPageBreak/>
        <w:t>B3.</w:t>
      </w:r>
      <w:r w:rsidRPr="000D7654">
        <w:rPr>
          <w:rFonts w:eastAsia="Arial Unicode MS"/>
        </w:rPr>
        <w:tab/>
      </w:r>
      <w:r w:rsidR="00CF21FA">
        <w:rPr>
          <w:rFonts w:eastAsia="Arial Unicode MS"/>
        </w:rPr>
        <w:t xml:space="preserve">  </w:t>
      </w:r>
      <w:r w:rsidRPr="000D7654">
        <w:rPr>
          <w:rFonts w:eastAsia="Arial Unicode MS"/>
        </w:rPr>
        <w:t>How Assessment is Used</w:t>
      </w:r>
      <w:bookmarkEnd w:id="29"/>
      <w:bookmarkEnd w:id="30"/>
      <w:r>
        <w:rPr>
          <w:rFonts w:eastAsia="Arial Unicode MS"/>
        </w:rPr>
        <w:t xml:space="preserve"> Criterion</w:t>
      </w:r>
    </w:p>
    <w:p w:rsidR="005214E3" w:rsidRDefault="005214E3" w:rsidP="005214E3">
      <w:pPr>
        <w:pStyle w:val="indicators"/>
      </w:pPr>
      <w:r w:rsidRPr="00B6182E">
        <w:t>Teacher and student uses of assessment are frequent and integrated into the teaching/learning process. The assessment results are the basis for (a) measurement of each student’s progress toward the schoolwide learner outcomes and academic standards, (b) regular evaluation, modification, and improvement of curriculum and instructional approaches, and (c) allocation of resources.</w:t>
      </w:r>
    </w:p>
    <w:p w:rsidR="00672318" w:rsidRPr="00317049" w:rsidRDefault="00672318" w:rsidP="00672318">
      <w:pPr>
        <w:pStyle w:val="crit-ind-promptshead"/>
      </w:pPr>
      <w:r w:rsidRPr="00317049">
        <w:t xml:space="preserve">Indicators </w:t>
      </w:r>
      <w:r>
        <w:t>with</w:t>
      </w:r>
      <w:r w:rsidRPr="00317049">
        <w:t xml:space="preserve"> Prompts</w:t>
      </w:r>
    </w:p>
    <w:p w:rsidR="00E82B51" w:rsidRDefault="00E82B51" w:rsidP="00E82B51">
      <w:pPr>
        <w:pStyle w:val="indicator-head"/>
      </w:pPr>
      <w:r w:rsidRPr="00415806">
        <w:t>Appropriate Assessment Strategies</w:t>
      </w:r>
    </w:p>
    <w:p w:rsidR="00E82B51" w:rsidRPr="00A27121" w:rsidRDefault="009A5544" w:rsidP="00E82B51">
      <w:pPr>
        <w:pStyle w:val="paragraph"/>
        <w:jc w:val="both"/>
        <w:rPr>
          <w:rStyle w:val="indicatorsChar"/>
          <w:iCs/>
        </w:rPr>
      </w:pPr>
      <w:r>
        <w:rPr>
          <w:rStyle w:val="messagetext1"/>
          <w:rFonts w:ascii="Arial" w:hAnsi="Arial"/>
          <w:b/>
          <w:sz w:val="20"/>
        </w:rPr>
        <w:t>Indicator</w:t>
      </w:r>
      <w:r w:rsidR="00DA22E3">
        <w:rPr>
          <w:rStyle w:val="messagetext1"/>
          <w:rFonts w:ascii="Arial" w:hAnsi="Arial"/>
          <w:sz w:val="20"/>
        </w:rPr>
        <w:t>:</w:t>
      </w:r>
      <w:r w:rsidRPr="008A41CB">
        <w:rPr>
          <w:rStyle w:val="messagetext1"/>
          <w:rFonts w:ascii="Arial" w:hAnsi="Arial"/>
          <w:sz w:val="20"/>
        </w:rPr>
        <w:t xml:space="preserve"> </w:t>
      </w:r>
      <w:r w:rsidR="007B3BD6" w:rsidRPr="00A707CE">
        <w:rPr>
          <w:iCs/>
        </w:rPr>
        <w:t xml:space="preserve">The teachers regularly use appropriate assessment strategies to measure student progress </w:t>
      </w:r>
      <w:r w:rsidR="007B3BD6" w:rsidRPr="00A707CE">
        <w:rPr>
          <w:rStyle w:val="indicatorsChar"/>
          <w:iCs/>
        </w:rPr>
        <w:t>toward acquiring understanding of a specific body of knowledge or skills, such as critical thinking and communication skills; examples of assessment strategies include essays, portfolios, individual or group projects, tests, etc.</w:t>
      </w:r>
      <w:r w:rsidR="007B3BD6" w:rsidRPr="00A707CE">
        <w:rPr>
          <w:iCs/>
        </w:rPr>
        <w:t xml:space="preserve"> </w:t>
      </w:r>
      <w:r w:rsidR="007B3BD6" w:rsidRPr="00A707CE">
        <w:rPr>
          <w:rStyle w:val="indicatorsChar"/>
          <w:iCs/>
        </w:rPr>
        <w:t>(This includes the global competency areas of students being able to investigate the world, recognize multiple perspectives, communicate ideas effectively to diverse groups, and take ac</w:t>
      </w:r>
      <w:r w:rsidR="007B3BD6">
        <w:rPr>
          <w:rStyle w:val="indicatorsChar"/>
          <w:iCs/>
        </w:rPr>
        <w:t>tion to improve the situation.)</w:t>
      </w:r>
    </w:p>
    <w:p w:rsidR="00E82B51" w:rsidRDefault="00F83DEA" w:rsidP="00E82B51">
      <w:pPr>
        <w:pStyle w:val="indicator-question"/>
      </w:pPr>
      <w:r w:rsidRPr="008A41CB">
        <w:rPr>
          <w:rStyle w:val="messagetext1"/>
          <w:rFonts w:ascii="Arial" w:hAnsi="Arial"/>
          <w:b/>
          <w:i w:val="0"/>
          <w:sz w:val="20"/>
        </w:rPr>
        <w:t>Prompt</w:t>
      </w:r>
      <w:r w:rsidR="00DA22E3">
        <w:rPr>
          <w:rStyle w:val="messagetext1"/>
          <w:rFonts w:ascii="Arial" w:hAnsi="Arial"/>
          <w:i w:val="0"/>
          <w:sz w:val="20"/>
        </w:rPr>
        <w:t>:</w:t>
      </w:r>
      <w:r w:rsidRPr="008A41CB">
        <w:rPr>
          <w:rStyle w:val="messagetext1"/>
          <w:rFonts w:ascii="Arial" w:hAnsi="Arial"/>
          <w:i w:val="0"/>
          <w:sz w:val="20"/>
        </w:rPr>
        <w:t xml:space="preserve"> </w:t>
      </w:r>
      <w:r w:rsidR="007B3BD6" w:rsidRPr="00A512F1">
        <w:t>To what extent do teachers use appropriate assessment strategies to measure student progress toward acquiring a specific body of knowledge or skills</w:t>
      </w:r>
      <w:r w:rsidR="007B3BD6">
        <w:t>, including global competencies</w:t>
      </w:r>
      <w:r w:rsidR="00385453">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DA22E3" w:rsidRPr="00DA22E3" w:rsidRDefault="00DA22E3" w:rsidP="00DA22E3">
      <w:pPr>
        <w:pStyle w:val="indicator-head"/>
        <w:rPr>
          <w:rFonts w:ascii="Arial" w:hAnsi="Arial" w:cs="Arial"/>
          <w:b w:val="0"/>
          <w:color w:val="000000"/>
        </w:rPr>
      </w:pPr>
      <w:r w:rsidRPr="00E85117">
        <w:rPr>
          <w:rStyle w:val="messagetextbold1"/>
          <w:b/>
          <w:color w:val="000000"/>
        </w:rPr>
        <w:t>Basis for Determination of Performance Levels</w:t>
      </w:r>
    </w:p>
    <w:p w:rsidR="00DA22E3" w:rsidRPr="00A27121" w:rsidRDefault="00DA22E3" w:rsidP="00DA22E3">
      <w:pPr>
        <w:pStyle w:val="paragraph"/>
        <w:jc w:val="both"/>
        <w:rPr>
          <w:rStyle w:val="indicatorsChar"/>
          <w:iCs/>
        </w:rPr>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A512F1">
        <w:rPr>
          <w:rStyle w:val="messagetext1"/>
        </w:rPr>
        <w:t xml:space="preserve">The school staff has determined the basis upon which students’ grades and their growth and performance </w:t>
      </w:r>
      <w:proofErr w:type="gramStart"/>
      <w:r w:rsidRPr="00A512F1">
        <w:rPr>
          <w:rStyle w:val="messagetext1"/>
        </w:rPr>
        <w:t>levels are determined and uses</w:t>
      </w:r>
      <w:proofErr w:type="gramEnd"/>
      <w:r w:rsidRPr="00A512F1">
        <w:rPr>
          <w:rStyle w:val="messagetext1"/>
        </w:rPr>
        <w:t xml:space="preserve"> that information to strengthen high achievement of all students</w:t>
      </w:r>
      <w:r w:rsidRPr="00A27121">
        <w:rPr>
          <w:rStyle w:val="indicatorsChar"/>
          <w:iCs/>
        </w:rPr>
        <w:t>.</w:t>
      </w:r>
    </w:p>
    <w:p w:rsidR="00DA22E3" w:rsidRDefault="00DA22E3" w:rsidP="00DA22E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A512F1">
        <w:t>Evaluate the impact and effectiveness of the basis for which students’ grades, their growth, and performance levels are determined</w:t>
      </w:r>
      <w:r w:rsidRPr="00D30E00">
        <w:t>.</w:t>
      </w:r>
    </w:p>
    <w:tbl>
      <w:tblPr>
        <w:tblW w:w="0" w:type="auto"/>
        <w:tblLook w:val="00BF"/>
      </w:tblPr>
      <w:tblGrid>
        <w:gridCol w:w="6228"/>
        <w:gridCol w:w="3348"/>
      </w:tblGrid>
      <w:tr w:rsidR="00DA22E3" w:rsidRPr="00183487" w:rsidTr="00AA0590">
        <w:tc>
          <w:tcPr>
            <w:tcW w:w="6228" w:type="dxa"/>
            <w:shd w:val="clear" w:color="auto" w:fill="E0E0E0"/>
            <w:vAlign w:val="bottom"/>
          </w:tcPr>
          <w:p w:rsidR="00DA22E3" w:rsidRPr="00AA0590" w:rsidRDefault="00DA22E3"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DA22E3" w:rsidRPr="00AA0590" w:rsidRDefault="00DA22E3"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DA22E3" w:rsidRPr="00906830" w:rsidTr="00AA0590">
        <w:tc>
          <w:tcPr>
            <w:tcW w:w="6228" w:type="dxa"/>
          </w:tcPr>
          <w:p w:rsidR="00DA22E3" w:rsidRPr="00AA0590" w:rsidRDefault="00DA22E3" w:rsidP="00DA22E3">
            <w:pPr>
              <w:pStyle w:val="indicator-response"/>
              <w:rPr>
                <w:sz w:val="24"/>
                <w:szCs w:val="24"/>
              </w:rPr>
            </w:pPr>
          </w:p>
        </w:tc>
        <w:tc>
          <w:tcPr>
            <w:tcW w:w="3348" w:type="dxa"/>
          </w:tcPr>
          <w:p w:rsidR="00DA22E3" w:rsidRPr="00AA0590" w:rsidRDefault="00DA22E3" w:rsidP="00DA22E3">
            <w:pPr>
              <w:pStyle w:val="indicator-response"/>
              <w:rPr>
                <w:b/>
                <w:sz w:val="24"/>
                <w:szCs w:val="24"/>
              </w:rPr>
            </w:pPr>
          </w:p>
        </w:tc>
      </w:tr>
    </w:tbl>
    <w:p w:rsidR="00DA22E3" w:rsidRPr="00A512F1" w:rsidRDefault="00DA22E3" w:rsidP="00DA22E3">
      <w:pPr>
        <w:pStyle w:val="NormalWeb"/>
        <w:spacing w:before="0" w:beforeAutospacing="0" w:after="80" w:afterAutospacing="0"/>
        <w:jc w:val="both"/>
        <w:rPr>
          <w:i/>
          <w:iCs/>
          <w:color w:val="000000"/>
        </w:rPr>
      </w:pPr>
      <w:r w:rsidRPr="009B789C">
        <w:rPr>
          <w:rFonts w:ascii="Arial" w:hAnsi="Arial" w:cs="Arial"/>
          <w:b/>
          <w:sz w:val="20"/>
          <w:szCs w:val="20"/>
        </w:rPr>
        <w:t xml:space="preserve">Additional Online Instruction </w:t>
      </w:r>
      <w:r w:rsidRPr="009B789C">
        <w:rPr>
          <w:rStyle w:val="messagetext1"/>
          <w:rFonts w:ascii="Arial" w:hAnsi="Arial"/>
          <w:b/>
          <w:sz w:val="20"/>
        </w:rPr>
        <w:t>Prompt</w:t>
      </w:r>
      <w:r w:rsidR="0004308D">
        <w:rPr>
          <w:rStyle w:val="messagetext1"/>
          <w:rFonts w:ascii="Arial" w:hAnsi="Arial"/>
          <w:b/>
          <w:sz w:val="20"/>
        </w:rPr>
        <w:t>s</w:t>
      </w:r>
      <w:r w:rsidRPr="009B789C">
        <w:rPr>
          <w:rStyle w:val="messagetext1"/>
          <w:rFonts w:ascii="Arial" w:hAnsi="Arial"/>
          <w:sz w:val="20"/>
        </w:rPr>
        <w:t>:</w:t>
      </w:r>
      <w:r w:rsidRPr="008A41CB">
        <w:rPr>
          <w:rStyle w:val="messagetext1"/>
          <w:rFonts w:ascii="Arial" w:hAnsi="Arial"/>
          <w:sz w:val="20"/>
        </w:rPr>
        <w:t xml:space="preserve"> </w:t>
      </w:r>
      <w:r w:rsidRPr="00A512F1">
        <w:rPr>
          <w:i/>
        </w:rPr>
        <w:t>Evaluate the effectiveness for determining if a student is prepared to advance to the next unit, course, or grade level.</w:t>
      </w:r>
      <w:r w:rsidRPr="00A512F1">
        <w:rPr>
          <w:i/>
          <w:iCs/>
          <w:color w:val="000000"/>
        </w:rPr>
        <w:t xml:space="preserve"> Evaluate how course mastery is determined and evaluate the “steps” or “gates” that are in place to prevent students from proceeding to the next unit if mastery has not been demonstrated.</w:t>
      </w:r>
    </w:p>
    <w:p w:rsidR="00DA22E3" w:rsidRPr="00A512F1" w:rsidRDefault="00DA22E3" w:rsidP="00DA22E3">
      <w:pPr>
        <w:pStyle w:val="NormalWeb"/>
        <w:spacing w:before="0" w:beforeAutospacing="0" w:after="80" w:afterAutospacing="0"/>
        <w:jc w:val="both"/>
        <w:rPr>
          <w:i/>
        </w:rPr>
      </w:pPr>
      <w:r w:rsidRPr="00A512F1">
        <w:rPr>
          <w:i/>
        </w:rPr>
        <w:t>Evaluate the effectiveness of the procedures for grading student work whether it is done electronically or individually by the teachers.</w:t>
      </w:r>
    </w:p>
    <w:p w:rsidR="00DA22E3" w:rsidRDefault="00DA22E3" w:rsidP="009B789C">
      <w:pPr>
        <w:pStyle w:val="indicator-question"/>
        <w:keepNext w:val="0"/>
      </w:pPr>
      <w:r w:rsidRPr="00A512F1">
        <w:t>Evaluate how effective teachers ensure academic integrity and determine students are doing their own work in the online environment. Comment on the degree to which the results for state-mandated assessments and the high school exit exam are used in decisions about student achievement and advancement and improving the instructional program.</w:t>
      </w:r>
    </w:p>
    <w:tbl>
      <w:tblPr>
        <w:tblW w:w="0" w:type="auto"/>
        <w:tblLook w:val="00BF"/>
      </w:tblPr>
      <w:tblGrid>
        <w:gridCol w:w="6228"/>
        <w:gridCol w:w="3348"/>
      </w:tblGrid>
      <w:tr w:rsidR="00DA22E3" w:rsidRPr="00183487" w:rsidTr="00AA0590">
        <w:tc>
          <w:tcPr>
            <w:tcW w:w="6228" w:type="dxa"/>
            <w:shd w:val="clear" w:color="auto" w:fill="E0E0E0"/>
            <w:vAlign w:val="bottom"/>
          </w:tcPr>
          <w:p w:rsidR="00DA22E3" w:rsidRPr="00AA0590" w:rsidRDefault="00DA22E3"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DA22E3" w:rsidRPr="00AA0590" w:rsidRDefault="00DA22E3"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DA22E3" w:rsidRPr="00906830" w:rsidTr="00AA0590">
        <w:tc>
          <w:tcPr>
            <w:tcW w:w="6228" w:type="dxa"/>
          </w:tcPr>
          <w:p w:rsidR="00DA22E3" w:rsidRPr="00AA0590" w:rsidRDefault="00DA22E3" w:rsidP="00DA22E3">
            <w:pPr>
              <w:pStyle w:val="indicator-response"/>
              <w:rPr>
                <w:sz w:val="24"/>
                <w:szCs w:val="24"/>
              </w:rPr>
            </w:pPr>
          </w:p>
        </w:tc>
        <w:tc>
          <w:tcPr>
            <w:tcW w:w="3348" w:type="dxa"/>
          </w:tcPr>
          <w:p w:rsidR="00DA22E3" w:rsidRPr="00AA0590" w:rsidRDefault="00DA22E3" w:rsidP="00DA22E3">
            <w:pPr>
              <w:pStyle w:val="indicator-response"/>
              <w:rPr>
                <w:b/>
                <w:sz w:val="24"/>
                <w:szCs w:val="24"/>
              </w:rPr>
            </w:pPr>
          </w:p>
        </w:tc>
      </w:tr>
    </w:tbl>
    <w:p w:rsidR="00DA22E3" w:rsidRPr="00DA22E3" w:rsidRDefault="00DA22E3" w:rsidP="00DA22E3">
      <w:pPr>
        <w:pStyle w:val="indicator-head"/>
        <w:rPr>
          <w:rStyle w:val="messagetextbold1"/>
          <w:b/>
          <w:bCs w:val="0"/>
          <w:color w:val="000000"/>
        </w:rPr>
      </w:pPr>
      <w:r w:rsidRPr="00DA22E3">
        <w:rPr>
          <w:rStyle w:val="messagetextbold1"/>
          <w:b/>
          <w:color w:val="000000"/>
        </w:rPr>
        <w:lastRenderedPageBreak/>
        <w:t>Demonstration of Student Achievement</w:t>
      </w:r>
    </w:p>
    <w:p w:rsidR="00DA22E3" w:rsidRPr="00A512F1" w:rsidRDefault="00DA22E3" w:rsidP="00DA22E3">
      <w:pPr>
        <w:pStyle w:val="indicators"/>
        <w:rPr>
          <w:rStyle w:val="messagetext1"/>
        </w:rPr>
      </w:pPr>
      <w:r w:rsidRPr="00A512F1">
        <w:rPr>
          <w:rStyle w:val="messagetext1"/>
          <w:rFonts w:ascii="Arial" w:hAnsi="Arial"/>
          <w:b/>
          <w:bCs/>
          <w:iCs/>
          <w:sz w:val="20"/>
        </w:rPr>
        <w:t>Indicator</w:t>
      </w:r>
      <w:r w:rsidRPr="00A512F1">
        <w:rPr>
          <w:rStyle w:val="messagetext1"/>
          <w:rFonts w:ascii="Arial" w:hAnsi="Arial"/>
          <w:bCs/>
          <w:iCs/>
          <w:sz w:val="20"/>
        </w:rPr>
        <w:t>:</w:t>
      </w:r>
      <w:r w:rsidRPr="00A512F1">
        <w:rPr>
          <w:rStyle w:val="messagetext1"/>
          <w:bCs/>
          <w:iCs/>
        </w:rPr>
        <w:t xml:space="preserve"> </w:t>
      </w:r>
      <w:r w:rsidRPr="00A512F1">
        <w:rPr>
          <w:rStyle w:val="messagetext1"/>
        </w:rPr>
        <w:t>A range of examples of student work and other assessments demonstrate student achievement of the academic standards and the schoolwide learner outcomes, including those with special needs.</w:t>
      </w:r>
    </w:p>
    <w:p w:rsidR="00DA22E3" w:rsidRDefault="00DA22E3" w:rsidP="00DA22E3">
      <w:pPr>
        <w:pStyle w:val="indicator-question"/>
        <w:rPr>
          <w:iCs/>
        </w:rPr>
      </w:pPr>
      <w:r w:rsidRPr="00A512F1">
        <w:rPr>
          <w:rFonts w:ascii="Arial" w:hAnsi="Arial" w:cs="Arial"/>
          <w:b/>
          <w:i w:val="0"/>
          <w:iCs/>
          <w:sz w:val="20"/>
          <w:szCs w:val="20"/>
        </w:rPr>
        <w:t>Prompt</w:t>
      </w:r>
      <w:r w:rsidRPr="00A512F1">
        <w:rPr>
          <w:rFonts w:ascii="Arial" w:hAnsi="Arial" w:cs="Arial"/>
          <w:i w:val="0"/>
          <w:iCs/>
          <w:sz w:val="20"/>
          <w:szCs w:val="20"/>
        </w:rPr>
        <w:t>:</w:t>
      </w:r>
      <w:r w:rsidRPr="00A512F1">
        <w:rPr>
          <w:iCs/>
        </w:rPr>
        <w:t xml:space="preserve"> Examine and evaluate how student work and other assessments demonstrate student achievement of the academic standards and the schoolwide learner outcomes.</w:t>
      </w:r>
    </w:p>
    <w:tbl>
      <w:tblPr>
        <w:tblW w:w="0" w:type="auto"/>
        <w:tblLook w:val="00BF"/>
      </w:tblPr>
      <w:tblGrid>
        <w:gridCol w:w="6228"/>
        <w:gridCol w:w="3348"/>
      </w:tblGrid>
      <w:tr w:rsidR="00DA22E3" w:rsidRPr="00183487" w:rsidTr="00AA0590">
        <w:tc>
          <w:tcPr>
            <w:tcW w:w="6228" w:type="dxa"/>
            <w:shd w:val="clear" w:color="auto" w:fill="E0E0E0"/>
            <w:vAlign w:val="bottom"/>
          </w:tcPr>
          <w:p w:rsidR="00DA22E3" w:rsidRPr="00AA0590" w:rsidRDefault="00DA22E3"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DA22E3" w:rsidRPr="00AA0590" w:rsidRDefault="00DA22E3"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DA22E3" w:rsidRPr="00906830" w:rsidTr="00AA0590">
        <w:tc>
          <w:tcPr>
            <w:tcW w:w="6228" w:type="dxa"/>
          </w:tcPr>
          <w:p w:rsidR="00DA22E3" w:rsidRPr="00AA0590" w:rsidRDefault="00DA22E3" w:rsidP="00DA22E3">
            <w:pPr>
              <w:pStyle w:val="indicator-response"/>
              <w:rPr>
                <w:sz w:val="24"/>
                <w:szCs w:val="24"/>
              </w:rPr>
            </w:pPr>
          </w:p>
        </w:tc>
        <w:tc>
          <w:tcPr>
            <w:tcW w:w="3348" w:type="dxa"/>
          </w:tcPr>
          <w:p w:rsidR="00DA22E3" w:rsidRPr="00AA0590" w:rsidRDefault="00DA22E3" w:rsidP="00DA22E3">
            <w:pPr>
              <w:pStyle w:val="indicator-response"/>
              <w:rPr>
                <w:b/>
                <w:sz w:val="24"/>
                <w:szCs w:val="24"/>
              </w:rPr>
            </w:pPr>
          </w:p>
        </w:tc>
      </w:tr>
    </w:tbl>
    <w:p w:rsidR="00DA22E3" w:rsidRPr="00A512F1" w:rsidRDefault="00DA22E3" w:rsidP="00DA22E3">
      <w:pPr>
        <w:pStyle w:val="NormalWeb"/>
        <w:spacing w:before="0" w:beforeAutospacing="0" w:after="0" w:afterAutospacing="0"/>
        <w:jc w:val="both"/>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A512F1">
        <w:rPr>
          <w:i/>
          <w:iCs/>
          <w:color w:val="000000"/>
        </w:rPr>
        <w:t>Evaluate the use of student work and other online assessments (formative and summative) that demonstrate student achievement of academic standards and the schoolwide learner outcomes.</w:t>
      </w:r>
    </w:p>
    <w:tbl>
      <w:tblPr>
        <w:tblW w:w="0" w:type="auto"/>
        <w:tblLook w:val="00BF"/>
      </w:tblPr>
      <w:tblGrid>
        <w:gridCol w:w="6228"/>
        <w:gridCol w:w="3348"/>
      </w:tblGrid>
      <w:tr w:rsidR="00DA22E3" w:rsidRPr="00183487" w:rsidTr="00AA0590">
        <w:tc>
          <w:tcPr>
            <w:tcW w:w="6228" w:type="dxa"/>
            <w:shd w:val="clear" w:color="auto" w:fill="E0E0E0"/>
            <w:vAlign w:val="bottom"/>
          </w:tcPr>
          <w:p w:rsidR="00DA22E3" w:rsidRPr="00AA0590" w:rsidRDefault="00DA22E3"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DA22E3" w:rsidRPr="00AA0590" w:rsidRDefault="00DA22E3"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DA22E3" w:rsidRPr="00906830" w:rsidTr="00AA0590">
        <w:tc>
          <w:tcPr>
            <w:tcW w:w="6228" w:type="dxa"/>
          </w:tcPr>
          <w:p w:rsidR="00DA22E3" w:rsidRPr="00AA0590" w:rsidRDefault="00DA22E3" w:rsidP="00DA22E3">
            <w:pPr>
              <w:pStyle w:val="indicator-response"/>
              <w:rPr>
                <w:sz w:val="24"/>
                <w:szCs w:val="24"/>
              </w:rPr>
            </w:pPr>
          </w:p>
        </w:tc>
        <w:tc>
          <w:tcPr>
            <w:tcW w:w="3348" w:type="dxa"/>
          </w:tcPr>
          <w:p w:rsidR="00DA22E3" w:rsidRPr="00AA0590" w:rsidRDefault="00DA22E3" w:rsidP="00DA22E3">
            <w:pPr>
              <w:pStyle w:val="indicator-response"/>
              <w:rPr>
                <w:b/>
                <w:sz w:val="24"/>
                <w:szCs w:val="24"/>
              </w:rPr>
            </w:pPr>
          </w:p>
        </w:tc>
      </w:tr>
    </w:tbl>
    <w:p w:rsidR="00E82B51" w:rsidRDefault="00E82B51" w:rsidP="00E82B51">
      <w:pPr>
        <w:pStyle w:val="indicator-head"/>
        <w:keepNext w:val="0"/>
      </w:pPr>
      <w:r w:rsidRPr="00415806">
        <w:t>Correlation</w:t>
      </w:r>
    </w:p>
    <w:p w:rsidR="00E82B51" w:rsidRPr="00006E8F" w:rsidRDefault="009A5544" w:rsidP="00E82B51">
      <w:pPr>
        <w:pStyle w:val="indicators"/>
      </w:pPr>
      <w:r>
        <w:rPr>
          <w:rStyle w:val="messagetext1"/>
          <w:rFonts w:ascii="Arial" w:hAnsi="Arial"/>
          <w:b/>
          <w:sz w:val="20"/>
        </w:rPr>
        <w:t>Indicator</w:t>
      </w:r>
      <w:r w:rsidR="009B789C">
        <w:rPr>
          <w:rStyle w:val="messagetext1"/>
          <w:rFonts w:ascii="Arial" w:hAnsi="Arial"/>
          <w:sz w:val="20"/>
        </w:rPr>
        <w:t>:</w:t>
      </w:r>
      <w:r w:rsidRPr="008A41CB">
        <w:rPr>
          <w:rStyle w:val="messagetext1"/>
          <w:rFonts w:ascii="Arial" w:hAnsi="Arial"/>
          <w:sz w:val="20"/>
        </w:rPr>
        <w:t xml:space="preserve"> </w:t>
      </w:r>
      <w:r w:rsidR="009B789C" w:rsidRPr="00A512F1">
        <w:t xml:space="preserve">The teachers correlate assessment to schoolwide learner outcomes, </w:t>
      </w:r>
      <w:r w:rsidR="009B789C">
        <w:t xml:space="preserve">academic standards, </w:t>
      </w:r>
      <w:r w:rsidR="009B789C" w:rsidRPr="00A512F1">
        <w:t>course competencies</w:t>
      </w:r>
      <w:r w:rsidR="009B789C">
        <w:t>,</w:t>
      </w:r>
      <w:r w:rsidR="009B789C" w:rsidRPr="00A512F1">
        <w:t xml:space="preserve"> and instructional approaches used</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9B789C" w:rsidRPr="00A512F1">
        <w:t xml:space="preserve">Comment on the correlation of assessment of schoolwide learner outcomes, </w:t>
      </w:r>
      <w:r w:rsidR="009B789C">
        <w:t>academic</w:t>
      </w:r>
      <w:r w:rsidR="009B789C" w:rsidRPr="00A512F1">
        <w:t xml:space="preserve"> standards, course competencies</w:t>
      </w:r>
      <w:r w:rsidR="009B789C">
        <w:t>,</w:t>
      </w:r>
      <w:r w:rsidR="009B789C" w:rsidRPr="00A512F1">
        <w:t xml:space="preserve"> and instructional approaches used</w:t>
      </w:r>
      <w:r w:rsidR="00E82B51" w:rsidRPr="00D30E00">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816805" w:rsidP="00E82B51">
      <w:pPr>
        <w:pStyle w:val="indicator-head"/>
      </w:pPr>
      <w:r>
        <w:t>Modification</w:t>
      </w:r>
      <w:r w:rsidR="00E82B51" w:rsidRPr="00415806">
        <w:t>/Decisions based on Assessment Data</w:t>
      </w:r>
    </w:p>
    <w:p w:rsidR="00E82B51" w:rsidRDefault="009A5544" w:rsidP="00515B6C">
      <w:pPr>
        <w:pStyle w:val="indicators"/>
        <w:keepNext w:val="0"/>
      </w:pPr>
      <w:r>
        <w:rPr>
          <w:rStyle w:val="messagetext1"/>
          <w:rFonts w:ascii="Arial" w:hAnsi="Arial"/>
          <w:b/>
          <w:sz w:val="20"/>
        </w:rPr>
        <w:t>Indicator</w:t>
      </w:r>
      <w:r w:rsidR="009B789C">
        <w:rPr>
          <w:rStyle w:val="messagetext1"/>
          <w:rFonts w:ascii="Arial" w:hAnsi="Arial"/>
          <w:sz w:val="20"/>
        </w:rPr>
        <w:t>:</w:t>
      </w:r>
      <w:r w:rsidRPr="008A41CB">
        <w:rPr>
          <w:rStyle w:val="messagetext1"/>
          <w:rFonts w:ascii="Arial" w:hAnsi="Arial"/>
          <w:sz w:val="20"/>
        </w:rPr>
        <w:t xml:space="preserve"> </w:t>
      </w:r>
      <w:r w:rsidR="009B789C" w:rsidRPr="00A512F1">
        <w:t>Assessment data is collected and analyzed and used to make changes and decisions about curriculum, instruction, professional development activities</w:t>
      </w:r>
      <w:r w:rsidR="007405BB">
        <w:t>,</w:t>
      </w:r>
      <w:r w:rsidR="009B789C" w:rsidRPr="00A512F1">
        <w:t xml:space="preserve"> and resource allocation. Teachers modify and revise the curriculum and instruction as a result of student assessment, both collectively and individually</w:t>
      </w:r>
      <w:r w:rsidR="00E82B51">
        <w:t>.</w:t>
      </w:r>
    </w:p>
    <w:p w:rsidR="00E82B51" w:rsidRDefault="00F83DEA" w:rsidP="00515B6C">
      <w:pPr>
        <w:pStyle w:val="indicator-question"/>
      </w:pPr>
      <w:r w:rsidRPr="008A41CB">
        <w:rPr>
          <w:rStyle w:val="messagetext1"/>
          <w:rFonts w:ascii="Arial" w:hAnsi="Arial"/>
          <w:b/>
          <w:i w:val="0"/>
          <w:sz w:val="20"/>
        </w:rPr>
        <w:t>Prompt</w:t>
      </w:r>
      <w:r w:rsidR="009B789C">
        <w:rPr>
          <w:rStyle w:val="messagetext1"/>
          <w:rFonts w:ascii="Arial" w:hAnsi="Arial"/>
          <w:i w:val="0"/>
          <w:sz w:val="20"/>
        </w:rPr>
        <w:t>:</w:t>
      </w:r>
      <w:r w:rsidRPr="008A41CB">
        <w:rPr>
          <w:rStyle w:val="messagetext1"/>
          <w:rFonts w:ascii="Arial" w:hAnsi="Arial"/>
          <w:i w:val="0"/>
          <w:sz w:val="20"/>
        </w:rPr>
        <w:t xml:space="preserve"> </w:t>
      </w:r>
      <w:r w:rsidR="00E82B51" w:rsidRPr="00D30E00">
        <w:t>Evaluate the effectiveness of how assessment data is collected, analyzed, and used to make changes and decisions about curriculum, instruction, professional development activities</w:t>
      </w:r>
      <w:r w:rsidR="005C0ADB">
        <w:t>,</w:t>
      </w:r>
      <w:r w:rsidR="00E82B51" w:rsidRPr="00D30E00">
        <w:t xml:space="preserve"> and resource allocation.</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515B6C">
            <w:pPr>
              <w:pStyle w:val="indicator-response"/>
              <w:rPr>
                <w:sz w:val="24"/>
                <w:szCs w:val="24"/>
              </w:rPr>
            </w:pPr>
          </w:p>
        </w:tc>
        <w:tc>
          <w:tcPr>
            <w:tcW w:w="3348" w:type="dxa"/>
          </w:tcPr>
          <w:p w:rsidR="00E82B51" w:rsidRPr="00AA0590" w:rsidRDefault="00E82B51" w:rsidP="00515B6C">
            <w:pPr>
              <w:pStyle w:val="indicator-response"/>
              <w:rPr>
                <w:b/>
                <w:sz w:val="24"/>
                <w:szCs w:val="24"/>
              </w:rPr>
            </w:pPr>
          </w:p>
        </w:tc>
      </w:tr>
    </w:tbl>
    <w:p w:rsidR="00E82B51" w:rsidRDefault="00E82B51" w:rsidP="00E82B51">
      <w:pPr>
        <w:pStyle w:val="indicator-head"/>
      </w:pPr>
      <w:r w:rsidRPr="00415806">
        <w:t>Student Feedback</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 xml:space="preserve">Student feedback is an important part of monitoring student progress over time based on the </w:t>
      </w:r>
      <w:r w:rsidR="00E82B51" w:rsidRPr="00006E8F">
        <w:t xml:space="preserve">schoolwide </w:t>
      </w:r>
      <w:r w:rsidR="009B789C">
        <w:t>learner outcomes</w:t>
      </w:r>
      <w:r w:rsidR="00E82B51" w:rsidRPr="00006E8F">
        <w:t xml:space="preserve"> and the curricular objectives.</w:t>
      </w:r>
    </w:p>
    <w:p w:rsidR="00E82B51" w:rsidRDefault="00F83DEA" w:rsidP="00E82B51">
      <w:pPr>
        <w:pStyle w:val="indicator-question"/>
      </w:pPr>
      <w:r w:rsidRPr="008A41CB">
        <w:rPr>
          <w:rStyle w:val="messagetext1"/>
          <w:rFonts w:ascii="Arial" w:hAnsi="Arial"/>
          <w:b/>
          <w:i w:val="0"/>
          <w:sz w:val="20"/>
        </w:rPr>
        <w:t>Prompt</w:t>
      </w:r>
      <w:r w:rsidR="009B789C">
        <w:rPr>
          <w:rStyle w:val="messagetext1"/>
          <w:rFonts w:ascii="Arial" w:hAnsi="Arial"/>
          <w:i w:val="0"/>
          <w:sz w:val="20"/>
        </w:rPr>
        <w:t>:</w:t>
      </w:r>
      <w:r w:rsidRPr="008A41CB">
        <w:rPr>
          <w:rStyle w:val="messagetext1"/>
          <w:rFonts w:ascii="Arial" w:hAnsi="Arial"/>
          <w:i w:val="0"/>
          <w:sz w:val="20"/>
        </w:rPr>
        <w:t xml:space="preserve"> </w:t>
      </w:r>
      <w:r w:rsidR="00E82B51" w:rsidRPr="00006E8F">
        <w:t xml:space="preserve">To what extent is student feedback an important part of monitoring student progress over time based on the </w:t>
      </w:r>
      <w:r w:rsidR="009B789C">
        <w:t>schoolwide learner outcomes</w:t>
      </w:r>
      <w:r w:rsidR="00E82B51" w:rsidRPr="00006E8F">
        <w:t xml:space="preserve"> and the</w:t>
      </w:r>
      <w:r w:rsidR="00E82B51" w:rsidRPr="00D30E00">
        <w:t xml:space="preserve"> curricular standards</w:t>
      </w:r>
      <w:r w:rsidR="00E82B51">
        <w: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pPr>
      <w:r w:rsidRPr="00415806">
        <w:lastRenderedPageBreak/>
        <w:t>Teacher Monitoring</w:t>
      </w:r>
    </w:p>
    <w:p w:rsidR="00E82B51" w:rsidRPr="000E087E"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 xml:space="preserve">Teachers monitor student progress over time and use student feedback as appropriate to determine whether course objectives </w:t>
      </w:r>
      <w:r w:rsidR="009B789C">
        <w:t xml:space="preserve">and standards </w:t>
      </w:r>
      <w:r w:rsidR="00E82B51">
        <w:t>have been met.</w:t>
      </w:r>
    </w:p>
    <w:p w:rsidR="00E82B51" w:rsidRDefault="00F83DEA" w:rsidP="00E82B51">
      <w:pPr>
        <w:pStyle w:val="indicator-question"/>
      </w:pPr>
      <w:r w:rsidRPr="008A41CB">
        <w:rPr>
          <w:rStyle w:val="messagetext1"/>
          <w:rFonts w:ascii="Arial" w:hAnsi="Arial"/>
          <w:b/>
          <w:i w:val="0"/>
          <w:sz w:val="20"/>
        </w:rPr>
        <w:t>Prompt</w:t>
      </w:r>
      <w:r w:rsidR="009B789C">
        <w:rPr>
          <w:rStyle w:val="messagetext1"/>
          <w:rFonts w:ascii="Arial" w:hAnsi="Arial"/>
          <w:i w:val="0"/>
          <w:sz w:val="20"/>
        </w:rPr>
        <w:t>:</w:t>
      </w:r>
      <w:r w:rsidRPr="008A41CB">
        <w:rPr>
          <w:rStyle w:val="messagetext1"/>
          <w:rFonts w:ascii="Arial" w:hAnsi="Arial"/>
          <w:i w:val="0"/>
          <w:sz w:val="20"/>
        </w:rPr>
        <w:t xml:space="preserve"> </w:t>
      </w:r>
      <w:r w:rsidR="009B789C" w:rsidRPr="00A512F1">
        <w:rPr>
          <w:iCs/>
        </w:rPr>
        <w:t xml:space="preserve">Evaluate the effectiveness of the teacher monitoring process over time and the </w:t>
      </w:r>
      <w:r w:rsidR="009B789C" w:rsidRPr="00A512F1">
        <w:t>use of student feedback as appropriate to determine whether academic</w:t>
      </w:r>
      <w:r w:rsidR="009B789C">
        <w:t xml:space="preserve"> standards have been met.</w:t>
      </w:r>
    </w:p>
    <w:tbl>
      <w:tblPr>
        <w:tblW w:w="0" w:type="auto"/>
        <w:tblLook w:val="00BF"/>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B46851" w:rsidRPr="00F47CFD" w:rsidRDefault="00B46851" w:rsidP="00B46851">
      <w:pPr>
        <w:pStyle w:val="indicator-head"/>
        <w:rPr>
          <w:sz w:val="4"/>
          <w:szCs w:val="4"/>
        </w:rPr>
      </w:pPr>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E82B51" w:rsidRPr="000027DC" w:rsidRDefault="00795A4D" w:rsidP="00E82B51">
      <w:pPr>
        <w:pStyle w:val="WASCNumList"/>
        <w:pageBreakBefore/>
        <w:numPr>
          <w:ilvl w:val="0"/>
          <w:numId w:val="0"/>
        </w:numPr>
        <w:spacing w:after="280"/>
        <w:jc w:val="center"/>
        <w:rPr>
          <w:rFonts w:ascii="Arial" w:hAnsi="Arial" w:cs="Arial"/>
          <w:b/>
          <w:sz w:val="28"/>
          <w:szCs w:val="28"/>
        </w:rPr>
      </w:pPr>
      <w:proofErr w:type="gramStart"/>
      <w:r>
        <w:rPr>
          <w:rFonts w:ascii="Arial" w:hAnsi="Arial" w:cs="Arial"/>
          <w:b/>
          <w:sz w:val="28"/>
          <w:szCs w:val="28"/>
        </w:rPr>
        <w:lastRenderedPageBreak/>
        <w:t xml:space="preserve">ACS </w:t>
      </w:r>
      <w:r w:rsidR="00E82B51">
        <w:rPr>
          <w:rFonts w:ascii="Arial" w:hAnsi="Arial" w:cs="Arial"/>
          <w:b/>
          <w:sz w:val="28"/>
          <w:szCs w:val="28"/>
        </w:rPr>
        <w:t>WASC Category B.</w:t>
      </w:r>
      <w:proofErr w:type="gramEnd"/>
      <w:r w:rsidR="00E82B51">
        <w:rPr>
          <w:rFonts w:ascii="Arial" w:hAnsi="Arial" w:cs="Arial"/>
          <w:b/>
          <w:sz w:val="28"/>
          <w:szCs w:val="28"/>
        </w:rPr>
        <w:t xml:space="preserve">  Curriculum, Instruction, and Assessment:  </w:t>
      </w:r>
      <w:r w:rsidR="00E82B51">
        <w:rPr>
          <w:rFonts w:ascii="Arial" w:hAnsi="Arial" w:cs="Arial"/>
          <w:b/>
          <w:sz w:val="28"/>
          <w:szCs w:val="28"/>
        </w:rPr>
        <w:br/>
        <w:t>S</w:t>
      </w:r>
      <w:r w:rsidR="00E82B51" w:rsidRPr="000027DC">
        <w:rPr>
          <w:rFonts w:ascii="Arial" w:hAnsi="Arial" w:cs="Arial"/>
          <w:b/>
          <w:sz w:val="28"/>
          <w:szCs w:val="28"/>
        </w:rPr>
        <w:t>trengths</w:t>
      </w:r>
      <w:r w:rsidR="00AE385C">
        <w:rPr>
          <w:rFonts w:ascii="Arial" w:hAnsi="Arial" w:cs="Arial"/>
          <w:b/>
          <w:sz w:val="28"/>
          <w:szCs w:val="28"/>
        </w:rPr>
        <w:t xml:space="preserve"> </w:t>
      </w:r>
      <w:r w:rsidR="00E82B51">
        <w:rPr>
          <w:rFonts w:ascii="Arial" w:hAnsi="Arial" w:cs="Arial"/>
          <w:b/>
          <w:sz w:val="28"/>
          <w:szCs w:val="28"/>
        </w:rPr>
        <w:t>and G</w:t>
      </w:r>
      <w:r w:rsidR="00E82B51" w:rsidRPr="000027DC">
        <w:rPr>
          <w:rFonts w:ascii="Arial" w:hAnsi="Arial" w:cs="Arial"/>
          <w:b/>
          <w:sz w:val="28"/>
          <w:szCs w:val="28"/>
        </w:rPr>
        <w:t xml:space="preserve">rowth </w:t>
      </w:r>
      <w:r w:rsidR="00E82B51">
        <w:rPr>
          <w:rFonts w:ascii="Arial" w:hAnsi="Arial" w:cs="Arial"/>
          <w:b/>
          <w:sz w:val="28"/>
          <w:szCs w:val="28"/>
        </w:rPr>
        <w:t>N</w:t>
      </w:r>
      <w:r w:rsidR="00E82B51" w:rsidRPr="000027DC">
        <w:rPr>
          <w:rFonts w:ascii="Arial" w:hAnsi="Arial" w:cs="Arial"/>
          <w:b/>
          <w:sz w:val="28"/>
          <w:szCs w:val="28"/>
        </w:rPr>
        <w:t>eeds</w:t>
      </w:r>
    </w:p>
    <w:p w:rsidR="00A55A20" w:rsidRPr="00A55A20" w:rsidRDefault="00A55A20" w:rsidP="00A55A20">
      <w:pPr>
        <w:pStyle w:val="instructions"/>
        <w:spacing w:after="240"/>
      </w:pPr>
      <w:bookmarkStart w:id="31" w:name="OLE_LINK13"/>
      <w:bookmarkStart w:id="32" w:name="OLE_LINK14"/>
      <w:r w:rsidRPr="00EB7B7A">
        <w:t>Review all the findings and supporting evidence regarding the extent to which each criterion is being addressed.</w:t>
      </w:r>
      <w:r w:rsidR="00E305C4">
        <w:t xml:space="preserve"> </w:t>
      </w:r>
      <w:r w:rsidRPr="00EB7B7A">
        <w:t>Then determine and prioritize the strengths and areas of growth for the overall category.</w:t>
      </w:r>
      <w:r w:rsidR="00E305C4">
        <w:t xml:space="preserve"> </w:t>
      </w:r>
      <w:bookmarkEnd w:id="31"/>
      <w:bookmarkEnd w:id="32"/>
    </w:p>
    <w:tbl>
      <w:tblPr>
        <w:tblW w:w="0" w:type="auto"/>
        <w:tblLook w:val="00BF"/>
      </w:tblPr>
      <w:tblGrid>
        <w:gridCol w:w="9576"/>
      </w:tblGrid>
      <w:tr w:rsidR="00E82B51" w:rsidRPr="00183487" w:rsidTr="00AA0590">
        <w:tc>
          <w:tcPr>
            <w:tcW w:w="9576" w:type="dxa"/>
            <w:shd w:val="clear" w:color="auto" w:fill="E0E0E0"/>
          </w:tcPr>
          <w:p w:rsidR="00E82B51" w:rsidRPr="00AA0590" w:rsidRDefault="00E82B51" w:rsidP="00AA0590">
            <w:pPr>
              <w:pStyle w:val="paragraph"/>
              <w:spacing w:before="40" w:after="40"/>
              <w:rPr>
                <w:rFonts w:ascii="Arial" w:hAnsi="Arial" w:cs="Arial"/>
                <w:b/>
                <w:sz w:val="20"/>
              </w:rPr>
            </w:pPr>
            <w:r w:rsidRPr="00AA0590">
              <w:rPr>
                <w:rFonts w:ascii="Arial" w:hAnsi="Arial" w:cs="Arial"/>
                <w:b/>
                <w:sz w:val="20"/>
              </w:rPr>
              <w:t>Category B:  Curriculum, Instruction, and Assessment:  Areas of Strength</w:t>
            </w:r>
          </w:p>
        </w:tc>
      </w:tr>
      <w:tr w:rsidR="00E82B51" w:rsidRPr="00183487" w:rsidTr="00AA0590">
        <w:tc>
          <w:tcPr>
            <w:tcW w:w="9576" w:type="dxa"/>
          </w:tcPr>
          <w:p w:rsidR="00E82B51" w:rsidRPr="00AA0590" w:rsidRDefault="00E82B51" w:rsidP="00E82B51">
            <w:pPr>
              <w:pStyle w:val="paragraph"/>
              <w:rPr>
                <w:rFonts w:ascii="Arial" w:hAnsi="Arial" w:cs="Arial"/>
                <w:b/>
                <w:sz w:val="20"/>
              </w:rPr>
            </w:pPr>
          </w:p>
        </w:tc>
      </w:tr>
    </w:tbl>
    <w:p w:rsidR="00E82B51" w:rsidRPr="003F420B" w:rsidRDefault="00E82B51" w:rsidP="00E82B51">
      <w:pPr>
        <w:pStyle w:val="paragraph"/>
        <w:keepNext/>
        <w:spacing w:before="60" w:after="60"/>
        <w:ind w:left="720"/>
        <w:rPr>
          <w:rFonts w:ascii="Arial" w:hAnsi="Arial" w:cs="Arial"/>
          <w:b/>
          <w:sz w:val="16"/>
          <w:szCs w:val="16"/>
        </w:rPr>
      </w:pPr>
    </w:p>
    <w:tbl>
      <w:tblPr>
        <w:tblW w:w="0" w:type="auto"/>
        <w:tblLook w:val="00BF"/>
      </w:tblPr>
      <w:tblGrid>
        <w:gridCol w:w="9576"/>
      </w:tblGrid>
      <w:tr w:rsidR="00E82B51" w:rsidRPr="00183487" w:rsidTr="00AA0590">
        <w:tc>
          <w:tcPr>
            <w:tcW w:w="9576" w:type="dxa"/>
            <w:shd w:val="clear" w:color="auto" w:fill="E0E0E0"/>
          </w:tcPr>
          <w:p w:rsidR="00E82B51" w:rsidRPr="00AA0590" w:rsidRDefault="00E82B51" w:rsidP="00AA0590">
            <w:pPr>
              <w:pStyle w:val="paragraph"/>
              <w:spacing w:before="40" w:after="40"/>
              <w:rPr>
                <w:rFonts w:ascii="Arial" w:hAnsi="Arial" w:cs="Arial"/>
                <w:b/>
                <w:sz w:val="20"/>
              </w:rPr>
            </w:pPr>
            <w:r w:rsidRPr="00AA0590">
              <w:rPr>
                <w:rFonts w:ascii="Arial" w:hAnsi="Arial" w:cs="Arial"/>
                <w:b/>
                <w:sz w:val="20"/>
              </w:rPr>
              <w:t>Category B:  Curriculum, Instruction, and Assessment:  Areas of Growth</w:t>
            </w:r>
          </w:p>
        </w:tc>
      </w:tr>
      <w:tr w:rsidR="00E82B51" w:rsidRPr="00183487" w:rsidTr="00AA0590">
        <w:tc>
          <w:tcPr>
            <w:tcW w:w="9576" w:type="dxa"/>
          </w:tcPr>
          <w:p w:rsidR="00E82B51" w:rsidRPr="00AA0590" w:rsidRDefault="00E82B51" w:rsidP="00E82B51">
            <w:pPr>
              <w:pStyle w:val="paragraph"/>
              <w:rPr>
                <w:rFonts w:ascii="Arial" w:hAnsi="Arial" w:cs="Arial"/>
                <w:b/>
                <w:sz w:val="20"/>
              </w:rPr>
            </w:pPr>
          </w:p>
        </w:tc>
      </w:tr>
    </w:tbl>
    <w:p w:rsidR="003602F5" w:rsidRPr="002704CC" w:rsidRDefault="003602F5" w:rsidP="001A33EE">
      <w:pPr>
        <w:keepLines/>
        <w:spacing w:after="120"/>
        <w:ind w:left="504"/>
        <w:rPr>
          <w:rFonts w:ascii="Arial" w:hAnsi="Arial" w:cs="Arial"/>
          <w:b/>
          <w:sz w:val="16"/>
          <w:szCs w:val="16"/>
        </w:rPr>
      </w:pPr>
    </w:p>
    <w:p w:rsidR="001A33EE" w:rsidRDefault="001A33EE" w:rsidP="001A33EE">
      <w:pPr>
        <w:pageBreakBefore/>
        <w:spacing w:after="180"/>
        <w:ind w:left="2160" w:hanging="2160"/>
        <w:rPr>
          <w:rFonts w:ascii="Arial" w:eastAsia="Arial Unicode MS" w:hAnsi="Arial" w:cs="Arial"/>
          <w:b/>
          <w:sz w:val="28"/>
          <w:szCs w:val="28"/>
        </w:rPr>
      </w:pPr>
      <w:r>
        <w:rPr>
          <w:rFonts w:ascii="Arial" w:eastAsia="Arial Unicode MS" w:hAnsi="Arial" w:cs="Arial"/>
          <w:b/>
          <w:sz w:val="28"/>
          <w:szCs w:val="28"/>
        </w:rPr>
        <w:lastRenderedPageBreak/>
        <w:t>Category C:  Support for Student Personal and Academic Growth</w:t>
      </w:r>
    </w:p>
    <w:p w:rsidR="00D262AC" w:rsidRPr="00D262AC" w:rsidRDefault="00D262AC" w:rsidP="000B045C">
      <w:pPr>
        <w:pStyle w:val="paragraph"/>
        <w:spacing w:before="20" w:afterLines="20"/>
        <w:jc w:val="both"/>
        <w:rPr>
          <w:rFonts w:ascii="Arial" w:hAnsi="Arial" w:cs="Arial"/>
          <w:b/>
          <w:sz w:val="20"/>
        </w:rPr>
      </w:pPr>
      <w:bookmarkStart w:id="33" w:name="_Toc148757192"/>
      <w:bookmarkStart w:id="34" w:name="_Toc244321035"/>
      <w:r w:rsidRPr="00D262AC">
        <w:rPr>
          <w:rFonts w:ascii="Arial" w:hAnsi="Arial" w:cs="Arial"/>
          <w:b/>
          <w:sz w:val="20"/>
        </w:rPr>
        <w:t>Analysis must show distinctions that appear across the range of students (grade level, diverse background, and abilities) and the variety of programs offered at the school.</w:t>
      </w:r>
    </w:p>
    <w:p w:rsidR="00D262AC" w:rsidRPr="00D262AC" w:rsidRDefault="00D262AC" w:rsidP="000B045C">
      <w:pPr>
        <w:pStyle w:val="paragraph"/>
        <w:spacing w:before="20" w:afterLines="20"/>
        <w:jc w:val="both"/>
        <w:rPr>
          <w:rFonts w:ascii="Arial" w:hAnsi="Arial" w:cs="Arial"/>
          <w:b/>
          <w:sz w:val="20"/>
        </w:rPr>
      </w:pPr>
      <w:r w:rsidRPr="00D262AC">
        <w:rPr>
          <w:rFonts w:ascii="Arial" w:hAnsi="Arial" w:cs="Arial"/>
          <w:b/>
          <w:sz w:val="20"/>
        </w:rPr>
        <w:t>Examples include:</w:t>
      </w:r>
    </w:p>
    <w:p w:rsidR="00D262AC" w:rsidRPr="00D262AC" w:rsidRDefault="00D262AC" w:rsidP="000B045C">
      <w:pPr>
        <w:pStyle w:val="bullet-card"/>
        <w:spacing w:before="20" w:afterLines="20"/>
        <w:jc w:val="both"/>
        <w:rPr>
          <w:b/>
          <w:sz w:val="20"/>
          <w:szCs w:val="20"/>
          <w:shd w:val="clear" w:color="auto" w:fill="FFFF00"/>
        </w:rPr>
      </w:pPr>
      <w:r w:rsidRPr="00D262AC">
        <w:rPr>
          <w:b/>
          <w:sz w:val="20"/>
          <w:szCs w:val="20"/>
        </w:rPr>
        <w:t>Online instruction approaches (school site or off site, integrated within other programs and/or offered separately)</w:t>
      </w:r>
    </w:p>
    <w:p w:rsidR="00D262AC" w:rsidRPr="00D262AC" w:rsidRDefault="008F302C" w:rsidP="000B045C">
      <w:pPr>
        <w:pStyle w:val="bullet-card"/>
        <w:spacing w:before="20" w:afterLines="20"/>
        <w:jc w:val="both"/>
        <w:rPr>
          <w:b/>
          <w:sz w:val="20"/>
          <w:szCs w:val="20"/>
          <w:shd w:val="clear" w:color="auto" w:fill="FFFF00"/>
        </w:rPr>
      </w:pPr>
      <w:r>
        <w:rPr>
          <w:b/>
          <w:sz w:val="20"/>
          <w:szCs w:val="20"/>
        </w:rPr>
        <w:t>Focused</w:t>
      </w:r>
      <w:r w:rsidR="00D262AC" w:rsidRPr="00D262AC">
        <w:rPr>
          <w:b/>
          <w:sz w:val="20"/>
          <w:szCs w:val="20"/>
        </w:rPr>
        <w:t xml:space="preserve"> programs such as IB Diploma Program, Advanced Placement, and school/college partnerships.</w:t>
      </w:r>
    </w:p>
    <w:p w:rsidR="00D262AC" w:rsidRDefault="00D262AC" w:rsidP="000B045C">
      <w:pPr>
        <w:pStyle w:val="paragraph"/>
        <w:spacing w:before="20" w:afterLines="20"/>
        <w:jc w:val="both"/>
        <w:rPr>
          <w:rFonts w:ascii="Arial" w:hAnsi="Arial" w:cs="Arial"/>
          <w:b/>
          <w:color w:val="000000"/>
          <w:sz w:val="20"/>
        </w:rPr>
      </w:pPr>
      <w:r w:rsidRPr="00D262AC">
        <w:rPr>
          <w:rFonts w:ascii="Arial" w:hAnsi="Arial" w:cs="Arial"/>
          <w:b/>
          <w:sz w:val="20"/>
        </w:rPr>
        <w:sym w:font="Wingdings" w:char="F0E8"/>
      </w:r>
      <w:r w:rsidRPr="00D262AC">
        <w:rPr>
          <w:rFonts w:ascii="Arial" w:hAnsi="Arial" w:cs="Arial"/>
          <w:b/>
          <w:sz w:val="20"/>
        </w:rPr>
        <w:t xml:space="preserve"> </w:t>
      </w:r>
      <w:r w:rsidRPr="00D262AC">
        <w:rPr>
          <w:rFonts w:ascii="Arial" w:hAnsi="Arial" w:cs="Arial"/>
          <w:b/>
          <w:color w:val="000000"/>
          <w:sz w:val="20"/>
        </w:rPr>
        <w:t>Note: In some areas additional prompts have been inserted to emphasize the analysis related to online instruction.</w:t>
      </w:r>
    </w:p>
    <w:p w:rsidR="00D262AC" w:rsidRPr="00D262AC" w:rsidRDefault="009C36EF" w:rsidP="00A30145">
      <w:pPr>
        <w:pStyle w:val="paragraph"/>
        <w:spacing w:before="20" w:afterLines="20"/>
        <w:jc w:val="both"/>
        <w:rPr>
          <w:rFonts w:ascii="Arial" w:hAnsi="Arial" w:cs="Arial"/>
          <w:b/>
          <w:color w:val="000000"/>
          <w:sz w:val="20"/>
        </w:rPr>
      </w:pPr>
      <w:r>
        <w:rPr>
          <w:rFonts w:ascii="Arial" w:hAnsi="Arial" w:cs="Arial"/>
          <w:b/>
          <w:noProof/>
          <w:color w:val="000000"/>
          <w:sz w:val="20"/>
        </w:rPr>
        <w:pict>
          <v:shape id="_x0000_s1030" type="#_x0000_t32" style="position:absolute;left:0;text-align:left;margin-left:2.4pt;margin-top:1.9pt;width:453.6pt;height:0;z-index:251658240" o:connectortype="straight"/>
        </w:pict>
      </w:r>
    </w:p>
    <w:p w:rsidR="00AD10B4" w:rsidRPr="00515B6C" w:rsidRDefault="00AD10B4" w:rsidP="00AD10B4">
      <w:pPr>
        <w:pStyle w:val="Heading2"/>
        <w:spacing w:after="200"/>
        <w:rPr>
          <w:rFonts w:ascii="Arial Bold" w:eastAsia="Arial Unicode MS" w:hAnsi="Arial Bold"/>
          <w:color w:val="000000"/>
          <w:sz w:val="24"/>
        </w:rPr>
      </w:pPr>
      <w:r w:rsidRPr="00515B6C">
        <w:rPr>
          <w:rFonts w:ascii="Arial Bold" w:eastAsia="Arial Unicode MS" w:hAnsi="Arial Bold"/>
          <w:color w:val="000000"/>
        </w:rPr>
        <w:t>C1.</w:t>
      </w:r>
      <w:r w:rsidRPr="00515B6C">
        <w:rPr>
          <w:rFonts w:ascii="Arial Bold" w:eastAsia="Arial Unicode MS" w:hAnsi="Arial Bold"/>
          <w:color w:val="000000"/>
        </w:rPr>
        <w:tab/>
        <w:t xml:space="preserve">  Student Connectedness Criterion</w:t>
      </w:r>
      <w:bookmarkEnd w:id="33"/>
      <w:bookmarkEnd w:id="34"/>
    </w:p>
    <w:p w:rsidR="005214E3" w:rsidRPr="00006E8F" w:rsidRDefault="005214E3" w:rsidP="005214E3">
      <w:pPr>
        <w:pStyle w:val="indicators"/>
      </w:pPr>
      <w:r w:rsidRPr="00E7187F">
        <w:t>Students are connected to a system of support services, activities</w:t>
      </w:r>
      <w:r w:rsidR="00525FF9">
        <w:t>,</w:t>
      </w:r>
      <w:r w:rsidRPr="00E7187F">
        <w:t xml:space="preserve"> and opportunities at the school and within the community that meet the challenges of the curricular and co-curricular program in </w:t>
      </w:r>
      <w:r w:rsidRPr="00006E8F">
        <w:t xml:space="preserve">order to achieve the </w:t>
      </w:r>
      <w:r>
        <w:t>schoolwide learner outcomes</w:t>
      </w:r>
      <w:r w:rsidRPr="00006E8F">
        <w:t>.</w:t>
      </w:r>
    </w:p>
    <w:p w:rsidR="00672318" w:rsidRPr="00317049" w:rsidRDefault="00672318" w:rsidP="00672318">
      <w:pPr>
        <w:pStyle w:val="crit-ind-promptshead"/>
      </w:pPr>
      <w:r w:rsidRPr="00317049">
        <w:t xml:space="preserve">Indicators </w:t>
      </w:r>
      <w:r>
        <w:t>with</w:t>
      </w:r>
      <w:r w:rsidRPr="00317049">
        <w:t xml:space="preserve"> Prompts</w:t>
      </w:r>
    </w:p>
    <w:p w:rsidR="00AD10B4" w:rsidRDefault="0003673E" w:rsidP="00AD10B4">
      <w:pPr>
        <w:pStyle w:val="indicator-head"/>
      </w:pPr>
      <w:r>
        <w:t xml:space="preserve">Adequate </w:t>
      </w:r>
      <w:r w:rsidR="00AD10B4" w:rsidRPr="0029273C">
        <w:t>Personalized Support</w:t>
      </w:r>
    </w:p>
    <w:p w:rsidR="00AD10B4" w:rsidRDefault="004C49E0" w:rsidP="00AD10B4">
      <w:pPr>
        <w:pStyle w:val="indicators"/>
      </w:pPr>
      <w:r>
        <w:rPr>
          <w:rStyle w:val="messagetext1"/>
          <w:rFonts w:ascii="Arial" w:hAnsi="Arial"/>
          <w:b/>
          <w:sz w:val="20"/>
        </w:rPr>
        <w:t>Indicator</w:t>
      </w:r>
      <w:r w:rsidR="0003673E">
        <w:rPr>
          <w:rStyle w:val="messagetext1"/>
          <w:rFonts w:ascii="Arial" w:hAnsi="Arial"/>
          <w:sz w:val="20"/>
        </w:rPr>
        <w:t>:</w:t>
      </w:r>
      <w:r w:rsidRPr="008A41CB">
        <w:rPr>
          <w:rStyle w:val="messagetext1"/>
          <w:rFonts w:ascii="Arial" w:hAnsi="Arial"/>
          <w:sz w:val="20"/>
        </w:rPr>
        <w:t xml:space="preserve"> </w:t>
      </w:r>
      <w:r w:rsidR="0003673E" w:rsidRPr="00B64D86">
        <w:rPr>
          <w:rStyle w:val="messagetext1"/>
        </w:rPr>
        <w:t>The school has available adequate services, including referral services, to support all students in such areas as health, career and personal counseling, and academic assistance</w:t>
      </w:r>
      <w:r w:rsidR="00AD10B4">
        <w:t>.</w:t>
      </w:r>
    </w:p>
    <w:p w:rsidR="00AD10B4" w:rsidRDefault="00F83DEA" w:rsidP="00AD10B4">
      <w:pPr>
        <w:pStyle w:val="indicator-question"/>
      </w:pPr>
      <w:r w:rsidRPr="008A41CB">
        <w:rPr>
          <w:rStyle w:val="messagetext1"/>
          <w:rFonts w:ascii="Arial" w:hAnsi="Arial"/>
          <w:b/>
          <w:i w:val="0"/>
          <w:sz w:val="20"/>
        </w:rPr>
        <w:t>Prompt</w:t>
      </w:r>
      <w:r w:rsidR="0003673E">
        <w:rPr>
          <w:rStyle w:val="messagetext1"/>
          <w:rFonts w:ascii="Arial" w:hAnsi="Arial"/>
          <w:i w:val="0"/>
          <w:sz w:val="20"/>
        </w:rPr>
        <w:t>:</w:t>
      </w:r>
      <w:r w:rsidRPr="008A41CB">
        <w:rPr>
          <w:rStyle w:val="messagetext1"/>
          <w:rFonts w:ascii="Arial" w:hAnsi="Arial"/>
          <w:i w:val="0"/>
          <w:sz w:val="20"/>
        </w:rPr>
        <w:t xml:space="preserve"> </w:t>
      </w:r>
      <w:r w:rsidR="0003673E" w:rsidRPr="00B64D86">
        <w:rPr>
          <w:rStyle w:val="messagetext1"/>
        </w:rPr>
        <w:t>Evaluate the availability and the adequacy of services,</w:t>
      </w:r>
      <w:r w:rsidR="0003673E" w:rsidRPr="00B64D86">
        <w:rPr>
          <w:rStyle w:val="messagetext1"/>
          <w:rFonts w:ascii="Arial" w:hAnsi="Arial"/>
          <w:i w:val="0"/>
        </w:rPr>
        <w:t xml:space="preserve"> </w:t>
      </w:r>
      <w:r w:rsidR="0003673E" w:rsidRPr="00B64D86">
        <w:rPr>
          <w:rStyle w:val="messagetext1"/>
        </w:rPr>
        <w:t>including referral services, to support students in such areas as health, career and personal counseling, and academic assistance</w:t>
      </w:r>
      <w:r w:rsidR="0003673E">
        <w:rPr>
          <w:rStyle w:val="messagetext1"/>
        </w:rPr>
        <w:t>.</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03673E" w:rsidRPr="0003673E" w:rsidRDefault="0003673E" w:rsidP="0003673E">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03673E">
        <w:rPr>
          <w:rStyle w:val="messagetext1"/>
          <w:i/>
        </w:rPr>
        <w:t>Comment on the availability and adequacy of the academic counseling, college preparation support, personal counseling, and health services provided for the students involved in online instruction</w:t>
      </w:r>
      <w:r w:rsidRPr="0003673E">
        <w:rPr>
          <w:i/>
          <w:iCs/>
          <w:color w:val="000000"/>
        </w:rPr>
        <w:t>.</w:t>
      </w:r>
    </w:p>
    <w:tbl>
      <w:tblPr>
        <w:tblW w:w="0" w:type="auto"/>
        <w:tblLook w:val="00BF"/>
      </w:tblPr>
      <w:tblGrid>
        <w:gridCol w:w="6228"/>
        <w:gridCol w:w="3348"/>
      </w:tblGrid>
      <w:tr w:rsidR="0003673E" w:rsidRPr="00183487" w:rsidTr="00AA0590">
        <w:tc>
          <w:tcPr>
            <w:tcW w:w="6228" w:type="dxa"/>
            <w:shd w:val="clear" w:color="auto" w:fill="E0E0E0"/>
            <w:vAlign w:val="bottom"/>
          </w:tcPr>
          <w:p w:rsidR="0003673E" w:rsidRPr="00AA0590" w:rsidRDefault="0003673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03673E" w:rsidRPr="00AA0590" w:rsidRDefault="0003673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03673E" w:rsidRPr="00906830" w:rsidTr="00AA0590">
        <w:tc>
          <w:tcPr>
            <w:tcW w:w="6228" w:type="dxa"/>
          </w:tcPr>
          <w:p w:rsidR="0003673E" w:rsidRPr="00AA0590" w:rsidRDefault="0003673E" w:rsidP="0003673E">
            <w:pPr>
              <w:pStyle w:val="indicator-response"/>
              <w:rPr>
                <w:sz w:val="24"/>
                <w:szCs w:val="24"/>
              </w:rPr>
            </w:pPr>
          </w:p>
        </w:tc>
        <w:tc>
          <w:tcPr>
            <w:tcW w:w="3348" w:type="dxa"/>
          </w:tcPr>
          <w:p w:rsidR="0003673E" w:rsidRPr="00AA0590" w:rsidRDefault="0003673E" w:rsidP="0003673E">
            <w:pPr>
              <w:pStyle w:val="indicator-response"/>
              <w:rPr>
                <w:b/>
                <w:sz w:val="24"/>
                <w:szCs w:val="24"/>
              </w:rPr>
            </w:pPr>
          </w:p>
        </w:tc>
      </w:tr>
    </w:tbl>
    <w:p w:rsidR="00AD10B4" w:rsidRDefault="00AD10B4" w:rsidP="00AD10B4">
      <w:pPr>
        <w:pStyle w:val="indicator-head"/>
      </w:pPr>
      <w:r>
        <w:t>School Support Systems</w:t>
      </w:r>
    </w:p>
    <w:p w:rsidR="00AD10B4" w:rsidRDefault="004C49E0" w:rsidP="00AD10B4">
      <w:pPr>
        <w:pStyle w:val="indicators"/>
      </w:pPr>
      <w:r>
        <w:rPr>
          <w:rStyle w:val="messagetext1"/>
          <w:rFonts w:ascii="Arial" w:hAnsi="Arial"/>
          <w:b/>
          <w:sz w:val="20"/>
        </w:rPr>
        <w:t>Indicator</w:t>
      </w:r>
      <w:r w:rsidR="0003673E">
        <w:rPr>
          <w:rStyle w:val="messagetext1"/>
          <w:rFonts w:ascii="Arial" w:hAnsi="Arial"/>
          <w:sz w:val="20"/>
        </w:rPr>
        <w:t>:</w:t>
      </w:r>
      <w:r w:rsidRPr="008A41CB">
        <w:rPr>
          <w:rStyle w:val="messagetext1"/>
          <w:rFonts w:ascii="Arial" w:hAnsi="Arial"/>
          <w:sz w:val="20"/>
        </w:rPr>
        <w:t xml:space="preserve"> </w:t>
      </w:r>
      <w:r w:rsidR="00AD10B4">
        <w:t>The school coordinates a system of support services that provides for maximum effectiveness, including the processes for intervention and referral.</w:t>
      </w:r>
    </w:p>
    <w:p w:rsidR="00AD10B4" w:rsidRDefault="00F83DEA" w:rsidP="00AD10B4">
      <w:pPr>
        <w:pStyle w:val="indicator-question"/>
      </w:pPr>
      <w:r w:rsidRPr="008A41CB">
        <w:rPr>
          <w:rStyle w:val="messagetext1"/>
          <w:rFonts w:ascii="Arial" w:hAnsi="Arial"/>
          <w:b/>
          <w:i w:val="0"/>
          <w:sz w:val="20"/>
        </w:rPr>
        <w:t>Prompt</w:t>
      </w:r>
      <w:r w:rsidR="0003673E">
        <w:rPr>
          <w:rStyle w:val="messagetext1"/>
          <w:rFonts w:ascii="Arial" w:hAnsi="Arial"/>
          <w:i w:val="0"/>
          <w:sz w:val="20"/>
        </w:rPr>
        <w:t>:</w:t>
      </w:r>
      <w:r w:rsidRPr="008A41CB">
        <w:rPr>
          <w:rStyle w:val="messagetext1"/>
          <w:rFonts w:ascii="Arial" w:hAnsi="Arial"/>
          <w:i w:val="0"/>
          <w:sz w:val="20"/>
        </w:rPr>
        <w:t xml:space="preserve"> </w:t>
      </w:r>
      <w:r w:rsidR="00AD10B4" w:rsidRPr="00D00E10">
        <w:t>Is the level of school coordination of the system of support services allowing for maximum effectiveness? Are the processes for intervention or referral effective?</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AD10B4" w:rsidRDefault="00AD10B4" w:rsidP="00AD10B4">
      <w:pPr>
        <w:pStyle w:val="indicator-head"/>
      </w:pPr>
      <w:r w:rsidRPr="0029273C">
        <w:t>Strategies Used for Student Growth/Development</w:t>
      </w:r>
    </w:p>
    <w:p w:rsidR="00AD10B4" w:rsidRDefault="004C49E0" w:rsidP="00AD10B4">
      <w:pPr>
        <w:pStyle w:val="indicators"/>
      </w:pPr>
      <w:r>
        <w:rPr>
          <w:rStyle w:val="messagetext1"/>
          <w:rFonts w:ascii="Arial" w:hAnsi="Arial"/>
          <w:b/>
          <w:sz w:val="20"/>
        </w:rPr>
        <w:t>Indicator</w:t>
      </w:r>
      <w:r w:rsidR="0003673E">
        <w:rPr>
          <w:rStyle w:val="messagetext1"/>
          <w:rFonts w:ascii="Arial" w:hAnsi="Arial"/>
          <w:sz w:val="20"/>
        </w:rPr>
        <w:t>:</w:t>
      </w:r>
      <w:r w:rsidRPr="008A41CB">
        <w:rPr>
          <w:rStyle w:val="messagetext1"/>
          <w:rFonts w:ascii="Arial" w:hAnsi="Arial"/>
          <w:sz w:val="20"/>
        </w:rPr>
        <w:t xml:space="preserve"> </w:t>
      </w:r>
      <w:r w:rsidR="0003673E" w:rsidRPr="00B64D86">
        <w:rPr>
          <w:rStyle w:val="messagetext1"/>
        </w:rPr>
        <w:t xml:space="preserve">Strategies are used by the school leadership and staff to develop personalized approaches to learning and alternative instructional options which allow access to and progress </w:t>
      </w:r>
      <w:r w:rsidR="0003673E" w:rsidRPr="00B64D86">
        <w:rPr>
          <w:rStyle w:val="messagetext1"/>
        </w:rPr>
        <w:lastRenderedPageBreak/>
        <w:t>in the rigorous standards-based curriculum. Examples of strategies include: level of teacher involvement with all students, a curriculum that promotes inclusion, processes for regular review of student and schoolwide profiles, and processes and procedures for interventions that address retention and redirection</w:t>
      </w:r>
      <w:r w:rsidR="00AD10B4">
        <w:t>.</w:t>
      </w:r>
    </w:p>
    <w:p w:rsidR="00AD10B4" w:rsidRDefault="00F83DEA" w:rsidP="00AD10B4">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03673E" w:rsidRPr="00B64D86">
        <w:rPr>
          <w:rStyle w:val="messagetext1"/>
        </w:rPr>
        <w:t>Evaluate the effectiveness of the types of strategies used by the school leadership and staff to develop personalized approaches to learning and alternative instructional options which allow access to and progress in the rigorous standards-based curriculum</w:t>
      </w:r>
      <w:r w:rsidR="00AD10B4" w:rsidRPr="00D00E10">
        <w:t>.</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03673E" w:rsidRPr="0003673E" w:rsidRDefault="0003673E" w:rsidP="0003673E">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03673E">
        <w:rPr>
          <w:rStyle w:val="messagetext1"/>
          <w:i/>
        </w:rPr>
        <w:t>Provide evidence that the processes and strategies are effective for incoming students with regard to orientation or induction and the ongoing monitoring and support of the students to ensure all have a full opportunity for academic success.</w:t>
      </w:r>
    </w:p>
    <w:tbl>
      <w:tblPr>
        <w:tblW w:w="0" w:type="auto"/>
        <w:tblLook w:val="00BF"/>
      </w:tblPr>
      <w:tblGrid>
        <w:gridCol w:w="6228"/>
        <w:gridCol w:w="3348"/>
      </w:tblGrid>
      <w:tr w:rsidR="0003673E" w:rsidRPr="00183487" w:rsidTr="00AA0590">
        <w:tc>
          <w:tcPr>
            <w:tcW w:w="6228" w:type="dxa"/>
            <w:shd w:val="clear" w:color="auto" w:fill="E0E0E0"/>
            <w:vAlign w:val="bottom"/>
          </w:tcPr>
          <w:p w:rsidR="0003673E" w:rsidRPr="00AA0590" w:rsidRDefault="0003673E"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03673E" w:rsidRPr="00AA0590" w:rsidRDefault="0003673E"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03673E" w:rsidRPr="00906830" w:rsidTr="00AA0590">
        <w:tc>
          <w:tcPr>
            <w:tcW w:w="6228" w:type="dxa"/>
          </w:tcPr>
          <w:p w:rsidR="0003673E" w:rsidRPr="00AA0590" w:rsidRDefault="0003673E" w:rsidP="0003673E">
            <w:pPr>
              <w:pStyle w:val="indicator-response"/>
              <w:rPr>
                <w:sz w:val="24"/>
                <w:szCs w:val="24"/>
              </w:rPr>
            </w:pPr>
          </w:p>
        </w:tc>
        <w:tc>
          <w:tcPr>
            <w:tcW w:w="3348" w:type="dxa"/>
          </w:tcPr>
          <w:p w:rsidR="0003673E" w:rsidRPr="00AA0590" w:rsidRDefault="0003673E" w:rsidP="0003673E">
            <w:pPr>
              <w:pStyle w:val="indicator-response"/>
              <w:rPr>
                <w:b/>
                <w:sz w:val="24"/>
                <w:szCs w:val="24"/>
              </w:rPr>
            </w:pPr>
          </w:p>
        </w:tc>
      </w:tr>
    </w:tbl>
    <w:p w:rsidR="00AD10B4" w:rsidRDefault="00AD10B4" w:rsidP="00AD10B4">
      <w:pPr>
        <w:pStyle w:val="indicator-head"/>
      </w:pPr>
      <w:r w:rsidRPr="0029273C">
        <w:t>Support Services and Learning</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03673E">
        <w:rPr>
          <w:rStyle w:val="messagetext1"/>
        </w:rPr>
        <w:t>T</w:t>
      </w:r>
      <w:r w:rsidR="0003673E" w:rsidRPr="00B64D86">
        <w:rPr>
          <w:rStyle w:val="messagetext1"/>
        </w:rPr>
        <w:t>he school leadership and staff ensure that the support services and related activities have a direct relationship to student involvement in learning, e.g., within and outside the classroom, for all students</w:t>
      </w:r>
      <w:r w:rsidR="00AD10B4">
        <w:t>.</w:t>
      </w:r>
    </w:p>
    <w:p w:rsidR="00AD10B4" w:rsidRDefault="00F83DEA" w:rsidP="00AD10B4">
      <w:pPr>
        <w:pStyle w:val="indicator-question"/>
      </w:pPr>
      <w:r w:rsidRPr="008A41CB">
        <w:rPr>
          <w:rStyle w:val="messagetext1"/>
          <w:rFonts w:ascii="Arial" w:hAnsi="Arial"/>
          <w:b/>
          <w:i w:val="0"/>
          <w:sz w:val="20"/>
        </w:rPr>
        <w:t>Prompt</w:t>
      </w:r>
      <w:r w:rsidR="0003673E">
        <w:rPr>
          <w:rStyle w:val="messagetext1"/>
          <w:rFonts w:ascii="Arial" w:hAnsi="Arial"/>
          <w:i w:val="0"/>
          <w:sz w:val="20"/>
        </w:rPr>
        <w:t>:</w:t>
      </w:r>
      <w:r w:rsidRPr="008A41CB">
        <w:rPr>
          <w:rStyle w:val="messagetext1"/>
          <w:rFonts w:ascii="Arial" w:hAnsi="Arial"/>
          <w:i w:val="0"/>
          <w:sz w:val="20"/>
        </w:rPr>
        <w:t xml:space="preserve"> </w:t>
      </w:r>
      <w:r w:rsidR="0003673E" w:rsidRPr="00B64D86">
        <w:rPr>
          <w:rStyle w:val="messagetext1"/>
        </w:rPr>
        <w:t>Evaluate the extent to which the school leadership and staff ensure that the support services and related activities have a direct relationship to student involvement in learning, e.g., within and outside the classroom. Evaluate the processes that are used to identify under-performing or struggling students and the interventions to address these identified student learning needs</w:t>
      </w:r>
      <w:r w:rsidR="0003673E">
        <w:rPr>
          <w:rStyle w:val="messagetext1"/>
        </w:rPr>
        <w:t>.</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D24B97" w:rsidRPr="0003673E" w:rsidRDefault="00D24B97" w:rsidP="00D24B97">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D24B97">
        <w:rPr>
          <w:rStyle w:val="messagetext1"/>
          <w:i/>
        </w:rPr>
        <w:t>Evaluate the extent to which the support services and related activities have a direct relationship to student involvement in learning with respect to equity of access, availability of computers and internet.</w:t>
      </w:r>
    </w:p>
    <w:tbl>
      <w:tblPr>
        <w:tblW w:w="0" w:type="auto"/>
        <w:tblLook w:val="00BF"/>
      </w:tblPr>
      <w:tblGrid>
        <w:gridCol w:w="6228"/>
        <w:gridCol w:w="3348"/>
      </w:tblGrid>
      <w:tr w:rsidR="00D24B97" w:rsidRPr="00183487" w:rsidTr="00AA0590">
        <w:tc>
          <w:tcPr>
            <w:tcW w:w="6228" w:type="dxa"/>
            <w:shd w:val="clear" w:color="auto" w:fill="E0E0E0"/>
            <w:vAlign w:val="bottom"/>
          </w:tcPr>
          <w:p w:rsidR="00D24B97" w:rsidRPr="00AA0590" w:rsidRDefault="00D24B97"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D24B97" w:rsidRPr="00AA0590" w:rsidRDefault="00D24B97"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D24B97" w:rsidRPr="00906830" w:rsidTr="00AA0590">
        <w:tc>
          <w:tcPr>
            <w:tcW w:w="6228" w:type="dxa"/>
          </w:tcPr>
          <w:p w:rsidR="00D24B97" w:rsidRPr="00AA0590" w:rsidRDefault="00D24B97" w:rsidP="00D24B97">
            <w:pPr>
              <w:pStyle w:val="indicator-response"/>
              <w:rPr>
                <w:sz w:val="24"/>
                <w:szCs w:val="24"/>
              </w:rPr>
            </w:pPr>
          </w:p>
        </w:tc>
        <w:tc>
          <w:tcPr>
            <w:tcW w:w="3348" w:type="dxa"/>
          </w:tcPr>
          <w:p w:rsidR="00D24B97" w:rsidRPr="00AA0590" w:rsidRDefault="00D24B97" w:rsidP="00D24B97">
            <w:pPr>
              <w:pStyle w:val="indicator-response"/>
              <w:rPr>
                <w:b/>
                <w:sz w:val="24"/>
                <w:szCs w:val="24"/>
              </w:rPr>
            </w:pPr>
          </w:p>
        </w:tc>
      </w:tr>
    </w:tbl>
    <w:p w:rsidR="00AD10B4" w:rsidRDefault="00AD10B4" w:rsidP="00AD10B4">
      <w:pPr>
        <w:pStyle w:val="indicator-head"/>
      </w:pPr>
      <w:r w:rsidRPr="0029273C">
        <w:t>Co-Curricular Activities</w:t>
      </w:r>
    </w:p>
    <w:p w:rsidR="00AD10B4" w:rsidRPr="00006E8F" w:rsidRDefault="004C49E0" w:rsidP="00AD10B4">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7405BB" w:rsidRPr="00A707CE">
        <w:rPr>
          <w:rStyle w:val="messagetext1"/>
        </w:rPr>
        <w:t>School leadership and staff link curricular and co-curricular activities to the academic standards and schoolwide learner outcomes, i.e., global competencies. Students have the opportunity to communicate with diverse audiences locally and worldwide. Students contribute to local and/or global actions and service opportunities</w:t>
      </w:r>
      <w:r w:rsidR="00AD10B4" w:rsidRPr="00006E8F">
        <w:t>.</w:t>
      </w:r>
    </w:p>
    <w:p w:rsidR="00AD10B4" w:rsidRDefault="00F83DEA" w:rsidP="00AD10B4">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7405BB" w:rsidRPr="00B64D86">
        <w:rPr>
          <w:rStyle w:val="messagetext1"/>
        </w:rPr>
        <w:t>Evaluate the extent</w:t>
      </w:r>
      <w:r w:rsidR="007405BB" w:rsidRPr="00B64D86">
        <w:rPr>
          <w:rStyle w:val="messagetext1"/>
          <w:i w:val="0"/>
        </w:rPr>
        <w:t xml:space="preserve"> of the </w:t>
      </w:r>
      <w:r w:rsidR="007405BB" w:rsidRPr="00B64D86">
        <w:rPr>
          <w:rStyle w:val="messagetext1"/>
        </w:rPr>
        <w:t xml:space="preserve">availability and link of curricular and co-curricular activities for all students to the academic standards </w:t>
      </w:r>
      <w:r w:rsidR="007405BB" w:rsidRPr="00A707CE">
        <w:rPr>
          <w:rStyle w:val="messagetext1"/>
        </w:rPr>
        <w:t>and schoolwide learner outcomes, i.e., the global competencies. How effective are these efforts?</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D03980" w:rsidRPr="00D03980" w:rsidRDefault="00D03980" w:rsidP="00D03980">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D03980">
        <w:rPr>
          <w:rStyle w:val="messagetext1"/>
          <w:i/>
        </w:rPr>
        <w:t>Evaluate the school’s processes to address the needs of socialization for the students and involvement in the school.</w:t>
      </w:r>
    </w:p>
    <w:tbl>
      <w:tblPr>
        <w:tblW w:w="0" w:type="auto"/>
        <w:tblLook w:val="00BF"/>
      </w:tblPr>
      <w:tblGrid>
        <w:gridCol w:w="6228"/>
        <w:gridCol w:w="3348"/>
      </w:tblGrid>
      <w:tr w:rsidR="00D03980" w:rsidRPr="00183487" w:rsidTr="00AA0590">
        <w:tc>
          <w:tcPr>
            <w:tcW w:w="6228" w:type="dxa"/>
            <w:shd w:val="clear" w:color="auto" w:fill="E0E0E0"/>
            <w:vAlign w:val="bottom"/>
          </w:tcPr>
          <w:p w:rsidR="00D03980" w:rsidRPr="00AA0590" w:rsidRDefault="00D03980"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D03980" w:rsidRPr="00AA0590" w:rsidRDefault="00D03980"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D03980" w:rsidRPr="00906830" w:rsidTr="00AA0590">
        <w:tc>
          <w:tcPr>
            <w:tcW w:w="6228" w:type="dxa"/>
          </w:tcPr>
          <w:p w:rsidR="00D03980" w:rsidRPr="00AA0590" w:rsidRDefault="00D03980" w:rsidP="00C321F7">
            <w:pPr>
              <w:pStyle w:val="indicator-response"/>
              <w:rPr>
                <w:sz w:val="24"/>
                <w:szCs w:val="24"/>
              </w:rPr>
            </w:pPr>
          </w:p>
        </w:tc>
        <w:tc>
          <w:tcPr>
            <w:tcW w:w="3348" w:type="dxa"/>
          </w:tcPr>
          <w:p w:rsidR="00D03980" w:rsidRPr="00AA0590" w:rsidRDefault="00D03980" w:rsidP="00C321F7">
            <w:pPr>
              <w:pStyle w:val="indicator-response"/>
              <w:rPr>
                <w:b/>
                <w:sz w:val="24"/>
                <w:szCs w:val="24"/>
              </w:rPr>
            </w:pPr>
          </w:p>
        </w:tc>
      </w:tr>
    </w:tbl>
    <w:p w:rsidR="00AD10B4" w:rsidRDefault="00AD10B4" w:rsidP="00AD10B4">
      <w:pPr>
        <w:pStyle w:val="indicator-head"/>
      </w:pPr>
      <w:r w:rsidRPr="0029273C">
        <w:t xml:space="preserve">Student Involvement in </w:t>
      </w:r>
      <w:r w:rsidRPr="007B2D90">
        <w:t>Curricular/Co-Curricular</w:t>
      </w:r>
      <w:r w:rsidRPr="0029273C">
        <w:t xml:space="preserve"> Activities</w:t>
      </w:r>
    </w:p>
    <w:p w:rsidR="00AD10B4" w:rsidRDefault="004C49E0" w:rsidP="00AD10B4">
      <w:pPr>
        <w:pStyle w:val="indicators"/>
      </w:pPr>
      <w:r>
        <w:rPr>
          <w:rStyle w:val="messagetext1"/>
          <w:rFonts w:ascii="Arial" w:hAnsi="Arial"/>
          <w:b/>
          <w:sz w:val="20"/>
        </w:rPr>
        <w:t>Indicator</w:t>
      </w:r>
      <w:r w:rsidR="00D03980">
        <w:rPr>
          <w:rStyle w:val="messagetext1"/>
          <w:rFonts w:ascii="Arial" w:hAnsi="Arial"/>
          <w:sz w:val="20"/>
        </w:rPr>
        <w:t>:</w:t>
      </w:r>
      <w:r w:rsidRPr="008A41CB">
        <w:rPr>
          <w:rStyle w:val="messagetext1"/>
          <w:rFonts w:ascii="Arial" w:hAnsi="Arial"/>
          <w:sz w:val="20"/>
        </w:rPr>
        <w:t xml:space="preserve"> </w:t>
      </w:r>
      <w:r w:rsidR="007405BB" w:rsidRPr="00A707CE">
        <w:rPr>
          <w:rStyle w:val="messagetext1"/>
        </w:rPr>
        <w:t>The school has an effective process for regularly evaluating the level of student involvement in curricular/co-curricular activities and student use of support services. This includes students involved in projects on global issues, joining networks, and exchanges.</w:t>
      </w:r>
    </w:p>
    <w:p w:rsidR="00AD10B4" w:rsidRDefault="00F83DEA" w:rsidP="00AD10B4">
      <w:pPr>
        <w:pStyle w:val="indicator-question"/>
      </w:pPr>
      <w:r w:rsidRPr="008A41CB">
        <w:rPr>
          <w:rStyle w:val="messagetext1"/>
          <w:rFonts w:ascii="Arial" w:hAnsi="Arial"/>
          <w:b/>
          <w:i w:val="0"/>
          <w:sz w:val="20"/>
        </w:rPr>
        <w:t>Prompt</w:t>
      </w:r>
      <w:r w:rsidR="00D03980">
        <w:rPr>
          <w:rStyle w:val="messagetext1"/>
          <w:rFonts w:ascii="Arial" w:hAnsi="Arial"/>
          <w:i w:val="0"/>
          <w:sz w:val="20"/>
        </w:rPr>
        <w:t>:</w:t>
      </w:r>
      <w:r w:rsidRPr="008A41CB">
        <w:rPr>
          <w:rStyle w:val="messagetext1"/>
          <w:rFonts w:ascii="Arial" w:hAnsi="Arial"/>
          <w:i w:val="0"/>
          <w:sz w:val="20"/>
        </w:rPr>
        <w:t xml:space="preserve"> </w:t>
      </w:r>
      <w:r w:rsidR="00D03980" w:rsidRPr="00B64D86">
        <w:rPr>
          <w:rStyle w:val="messagetext1"/>
        </w:rPr>
        <w:t>Comment on the effectiveness of the school process for regularly evaluating the level of student involvement in curricular/co-curricular activities and student use of support services</w:t>
      </w:r>
      <w:r w:rsidR="00AD10B4" w:rsidRPr="00D00E10">
        <w:t>.</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D03980" w:rsidRPr="00D03980" w:rsidRDefault="00D03980" w:rsidP="00D03980">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D03980">
        <w:rPr>
          <w:rStyle w:val="messagetext1"/>
          <w:i/>
        </w:rPr>
        <w:t>Provide evidence about the effectiveness of the students’ involvement in school and community activities, such as clubs, yearbook, newsletter, newspaper, field trips, volunteer work, service projects, college courses, etc.</w:t>
      </w:r>
    </w:p>
    <w:tbl>
      <w:tblPr>
        <w:tblW w:w="0" w:type="auto"/>
        <w:tblLook w:val="00BF"/>
      </w:tblPr>
      <w:tblGrid>
        <w:gridCol w:w="6228"/>
        <w:gridCol w:w="3348"/>
      </w:tblGrid>
      <w:tr w:rsidR="00D03980" w:rsidRPr="00183487" w:rsidTr="00AA0590">
        <w:tc>
          <w:tcPr>
            <w:tcW w:w="6228" w:type="dxa"/>
            <w:shd w:val="clear" w:color="auto" w:fill="E0E0E0"/>
            <w:vAlign w:val="bottom"/>
          </w:tcPr>
          <w:p w:rsidR="00D03980" w:rsidRPr="00AA0590" w:rsidRDefault="00D03980"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D03980" w:rsidRPr="00AA0590" w:rsidRDefault="00D03980"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D03980" w:rsidRPr="00906830" w:rsidTr="00AA0590">
        <w:tc>
          <w:tcPr>
            <w:tcW w:w="6228" w:type="dxa"/>
          </w:tcPr>
          <w:p w:rsidR="00D03980" w:rsidRPr="00AA0590" w:rsidRDefault="00D03980" w:rsidP="00C321F7">
            <w:pPr>
              <w:pStyle w:val="indicator-response"/>
              <w:rPr>
                <w:sz w:val="24"/>
                <w:szCs w:val="24"/>
              </w:rPr>
            </w:pPr>
          </w:p>
        </w:tc>
        <w:tc>
          <w:tcPr>
            <w:tcW w:w="3348" w:type="dxa"/>
          </w:tcPr>
          <w:p w:rsidR="00D03980" w:rsidRPr="00AA0590" w:rsidRDefault="00D03980" w:rsidP="00C321F7">
            <w:pPr>
              <w:pStyle w:val="indicator-response"/>
              <w:rPr>
                <w:b/>
                <w:sz w:val="24"/>
                <w:szCs w:val="24"/>
              </w:rPr>
            </w:pPr>
          </w:p>
        </w:tc>
      </w:tr>
    </w:tbl>
    <w:p w:rsidR="00AD10B4" w:rsidRDefault="00AD10B4" w:rsidP="00AD10B4">
      <w:pPr>
        <w:pStyle w:val="indicator-head"/>
      </w:pPr>
      <w:r w:rsidRPr="0029273C">
        <w:t>Student Perceptions</w:t>
      </w:r>
    </w:p>
    <w:p w:rsidR="00AD10B4" w:rsidRPr="002E5AD4" w:rsidRDefault="004C49E0" w:rsidP="00AD10B4">
      <w:pPr>
        <w:pStyle w:val="indicators"/>
      </w:pPr>
      <w:r>
        <w:rPr>
          <w:rStyle w:val="messagetext1"/>
          <w:rFonts w:ascii="Arial" w:hAnsi="Arial"/>
          <w:b/>
          <w:sz w:val="20"/>
        </w:rPr>
        <w:t>Indicator</w:t>
      </w:r>
      <w:r w:rsidR="00D03980">
        <w:rPr>
          <w:rStyle w:val="messagetext1"/>
          <w:rFonts w:ascii="Arial" w:hAnsi="Arial"/>
          <w:sz w:val="20"/>
        </w:rPr>
        <w:t>:</w:t>
      </w:r>
      <w:r w:rsidRPr="008A41CB">
        <w:rPr>
          <w:rStyle w:val="messagetext1"/>
          <w:rFonts w:ascii="Arial" w:hAnsi="Arial"/>
          <w:sz w:val="20"/>
        </w:rPr>
        <w:t xml:space="preserve"> </w:t>
      </w:r>
      <w:r w:rsidR="00D03980" w:rsidRPr="00B64D86">
        <w:rPr>
          <w:rStyle w:val="messagetext1"/>
        </w:rPr>
        <w:t>The school is aware of the student view of student support services through such approaches as interviewing and dialoguing with student representatives of the school population</w:t>
      </w:r>
      <w:r w:rsidR="00AD10B4">
        <w:t>.</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D03980" w:rsidRPr="00B64D86">
        <w:rPr>
          <w:rStyle w:val="messagetext1"/>
        </w:rPr>
        <w:t>Comment on the student view of student support services after interviewing and dialoguing with student representatives of the school population</w:t>
      </w:r>
      <w:r w:rsidR="00AD10B4" w:rsidRPr="00D00E10">
        <w:t>.</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B46851" w:rsidRPr="00F47CFD" w:rsidRDefault="00B46851" w:rsidP="00B46851">
      <w:pPr>
        <w:pStyle w:val="indicator-head"/>
        <w:rPr>
          <w:sz w:val="4"/>
          <w:szCs w:val="4"/>
        </w:rPr>
      </w:pPr>
      <w:bookmarkStart w:id="35" w:name="_Toc148757195"/>
      <w:bookmarkStart w:id="36" w:name="_Toc244321036"/>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AD10B4" w:rsidRPr="00AD10B4" w:rsidRDefault="00AD10B4" w:rsidP="00AD10B4">
      <w:pPr>
        <w:pStyle w:val="StyleHeading212ptNotBoldAfter10pt"/>
        <w:pageBreakBefore/>
        <w:rPr>
          <w:rFonts w:eastAsia="Arial Unicode MS"/>
        </w:rPr>
      </w:pPr>
      <w:r w:rsidRPr="002E5AD4">
        <w:rPr>
          <w:rFonts w:eastAsia="Arial Unicode MS"/>
        </w:rPr>
        <w:lastRenderedPageBreak/>
        <w:t>C2.</w:t>
      </w:r>
      <w:r w:rsidR="00E305C4">
        <w:rPr>
          <w:rFonts w:eastAsia="Arial Unicode MS"/>
        </w:rPr>
        <w:t xml:space="preserve"> </w:t>
      </w:r>
      <w:r w:rsidRPr="002E5AD4">
        <w:rPr>
          <w:rFonts w:eastAsia="Arial Unicode MS"/>
        </w:rPr>
        <w:tab/>
        <w:t>Parent/Community Involvement Criterion</w:t>
      </w:r>
      <w:bookmarkEnd w:id="35"/>
      <w:bookmarkEnd w:id="36"/>
    </w:p>
    <w:p w:rsidR="005214E3" w:rsidRDefault="005214E3" w:rsidP="005214E3">
      <w:pPr>
        <w:pStyle w:val="indicators"/>
      </w:pPr>
      <w:r>
        <w:t>The school leadership employs a wide range of strategies to ensure that parental and community involvement is integral to the school’s established support system for students.</w:t>
      </w:r>
    </w:p>
    <w:p w:rsidR="00672318" w:rsidRPr="00317049" w:rsidRDefault="00672318" w:rsidP="00672318">
      <w:pPr>
        <w:pStyle w:val="crit-ind-promptshead"/>
      </w:pPr>
      <w:r w:rsidRPr="00317049">
        <w:t xml:space="preserve">Indicators </w:t>
      </w:r>
      <w:r>
        <w:t>with</w:t>
      </w:r>
      <w:r w:rsidRPr="00317049">
        <w:t xml:space="preserve"> Prompts</w:t>
      </w:r>
    </w:p>
    <w:p w:rsidR="00AD10B4" w:rsidRDefault="00AD10B4" w:rsidP="00AD10B4">
      <w:pPr>
        <w:pStyle w:val="indicator-head"/>
      </w:pPr>
      <w:r w:rsidRPr="0029273C">
        <w:t>Regular Parent Involvement</w:t>
      </w:r>
    </w:p>
    <w:p w:rsidR="00AD10B4" w:rsidRDefault="004C49E0" w:rsidP="00AD10B4">
      <w:pPr>
        <w:pStyle w:val="indicators"/>
      </w:pPr>
      <w:r>
        <w:rPr>
          <w:rStyle w:val="messagetext1"/>
          <w:rFonts w:ascii="Arial" w:hAnsi="Arial"/>
          <w:b/>
          <w:sz w:val="20"/>
        </w:rPr>
        <w:t>Indicator</w:t>
      </w:r>
      <w:r w:rsidR="00C77020">
        <w:rPr>
          <w:rStyle w:val="messagetext1"/>
          <w:rFonts w:ascii="Arial" w:hAnsi="Arial"/>
          <w:sz w:val="20"/>
        </w:rPr>
        <w:t xml:space="preserve">: </w:t>
      </w:r>
      <w:r w:rsidR="00C77020" w:rsidRPr="0048691D">
        <w:rPr>
          <w:rStyle w:val="messagetext1"/>
        </w:rPr>
        <w:t>The school implements strategies and processes for the regular involvement of parents and the community, including being active partners in the learning/teaching process for all programs. The school involves non-English speaking parents and/or online parents</w:t>
      </w:r>
      <w:r w:rsidR="00AD10B4">
        <w:t>.</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C77020" w:rsidRPr="0048691D">
        <w:rPr>
          <w:rStyle w:val="messagetext1"/>
        </w:rPr>
        <w:t>Evaluate the strategies and processes for the regular involvement of parents and the community, including being active partners in the teaching/learning process. Comment on the effectiveness of involving non-English speaking parents and/or online parents</w:t>
      </w:r>
      <w:r w:rsidR="00AD10B4" w:rsidRPr="00D00E10">
        <w:t>.</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AD10B4" w:rsidRDefault="00AD10B4" w:rsidP="00AD10B4">
      <w:pPr>
        <w:pStyle w:val="indicator-head"/>
      </w:pPr>
      <w:r w:rsidRPr="0029273C">
        <w:t>Use of Community Resources</w:t>
      </w:r>
    </w:p>
    <w:p w:rsidR="00AD10B4" w:rsidRDefault="004C49E0" w:rsidP="00AD10B4">
      <w:pPr>
        <w:pStyle w:val="indicators"/>
      </w:pPr>
      <w:r>
        <w:rPr>
          <w:rStyle w:val="messagetext1"/>
          <w:rFonts w:ascii="Arial" w:hAnsi="Arial"/>
          <w:b/>
          <w:sz w:val="20"/>
        </w:rPr>
        <w:t>Indicator</w:t>
      </w:r>
      <w:r w:rsidR="00C77020">
        <w:rPr>
          <w:rStyle w:val="messagetext1"/>
          <w:rFonts w:ascii="Arial" w:hAnsi="Arial"/>
          <w:sz w:val="20"/>
        </w:rPr>
        <w:t>:</w:t>
      </w:r>
      <w:r w:rsidRPr="008A41CB">
        <w:rPr>
          <w:rStyle w:val="messagetext1"/>
          <w:rFonts w:ascii="Arial" w:hAnsi="Arial"/>
          <w:sz w:val="20"/>
        </w:rPr>
        <w:t xml:space="preserve"> </w:t>
      </w:r>
      <w:r w:rsidR="00AD10B4">
        <w:t>The school uses community resources</w:t>
      </w:r>
      <w:r w:rsidR="002F03F9">
        <w:t xml:space="preserve"> of the host country </w:t>
      </w:r>
      <w:r w:rsidR="00AD10B4">
        <w:t>to support students such as professional services, partnerships, speakers, etc.</w:t>
      </w:r>
    </w:p>
    <w:p w:rsidR="00AD10B4" w:rsidRDefault="00F83DEA" w:rsidP="00AD10B4">
      <w:pPr>
        <w:pStyle w:val="indicator-question"/>
      </w:pPr>
      <w:r w:rsidRPr="008A41CB">
        <w:rPr>
          <w:rStyle w:val="messagetext1"/>
          <w:rFonts w:ascii="Arial" w:hAnsi="Arial"/>
          <w:b/>
          <w:i w:val="0"/>
          <w:sz w:val="20"/>
        </w:rPr>
        <w:t>Prompt</w:t>
      </w:r>
      <w:r w:rsidR="00C77020">
        <w:rPr>
          <w:rStyle w:val="messagetext1"/>
          <w:rFonts w:ascii="Arial" w:hAnsi="Arial"/>
          <w:i w:val="0"/>
          <w:sz w:val="20"/>
        </w:rPr>
        <w:t>:</w:t>
      </w:r>
      <w:r w:rsidRPr="008A41CB">
        <w:rPr>
          <w:rStyle w:val="messagetext1"/>
          <w:rFonts w:ascii="Arial" w:hAnsi="Arial"/>
          <w:i w:val="0"/>
          <w:sz w:val="20"/>
        </w:rPr>
        <w:t xml:space="preserve"> </w:t>
      </w:r>
      <w:r w:rsidR="00AD10B4" w:rsidRPr="00D00E10">
        <w:t>How effective is the school use of community resources to support</w:t>
      </w:r>
      <w:r w:rsidR="002F03F9">
        <w:t xml:space="preserve"> students</w:t>
      </w:r>
      <w:r w:rsidR="00AD10B4" w:rsidRPr="00D00E10">
        <w:t>?</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AD10B4" w:rsidRDefault="0003153E" w:rsidP="00AD10B4">
      <w:pPr>
        <w:pStyle w:val="indicator-head"/>
      </w:pPr>
      <w:r>
        <w:t>Parent</w:t>
      </w:r>
      <w:r w:rsidR="00AD10B4" w:rsidRPr="0029273C">
        <w:t>/Community and Student Achievement</w:t>
      </w:r>
    </w:p>
    <w:p w:rsidR="00AD10B4" w:rsidRPr="00006E8F"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033198" w:rsidRPr="00DB25B4">
        <w:rPr>
          <w:rStyle w:val="messagetext1"/>
        </w:rPr>
        <w:t>The school ensures that the parents and school community understand student achievement of the academic standards/schoolwide learner outcomes through the curricular/co</w:t>
      </w:r>
      <w:r w:rsidR="00033198" w:rsidRPr="00DB25B4">
        <w:rPr>
          <w:rStyle w:val="messagetext1"/>
        </w:rPr>
        <w:noBreakHyphen/>
        <w:t>curricular program. The school works with the parents to help them understand the focus on global competencies and their involvement as partners in the learning</w:t>
      </w:r>
      <w:r w:rsidR="00AD10B4" w:rsidRPr="00006E8F">
        <w:t>.</w:t>
      </w:r>
    </w:p>
    <w:p w:rsidR="00AD10B4" w:rsidRDefault="00F83DEA" w:rsidP="00AD10B4">
      <w:pPr>
        <w:pStyle w:val="indicator-question"/>
      </w:pPr>
      <w:r w:rsidRPr="008A41CB">
        <w:rPr>
          <w:rStyle w:val="messagetext1"/>
          <w:rFonts w:ascii="Arial" w:hAnsi="Arial"/>
          <w:b/>
          <w:i w:val="0"/>
          <w:sz w:val="20"/>
        </w:rPr>
        <w:t>Prompt</w:t>
      </w:r>
      <w:r w:rsidR="00C77020">
        <w:rPr>
          <w:rStyle w:val="messagetext1"/>
          <w:rFonts w:ascii="Arial" w:hAnsi="Arial"/>
          <w:i w:val="0"/>
          <w:sz w:val="20"/>
        </w:rPr>
        <w:t>:</w:t>
      </w:r>
      <w:r w:rsidRPr="008A41CB">
        <w:rPr>
          <w:rStyle w:val="messagetext1"/>
          <w:rFonts w:ascii="Arial" w:hAnsi="Arial"/>
          <w:i w:val="0"/>
          <w:sz w:val="20"/>
        </w:rPr>
        <w:t xml:space="preserve"> </w:t>
      </w:r>
      <w:r w:rsidR="00033198" w:rsidRPr="00DB25B4">
        <w:rPr>
          <w:rStyle w:val="messagetext1"/>
        </w:rPr>
        <w:t>Determine the adequacy and effectiveness of the school’s strategies to ensure that parents and school community understand student achievement of the academic standards/schoolwide learner outcomes through the curricular/co-curricular program. Evaluate the understanding level and involvement of parents in the focus on students demonstrating global competencies</w:t>
      </w:r>
      <w:r w:rsidR="00C77020">
        <w:rPr>
          <w:rStyle w:val="messagetext1"/>
        </w:rPr>
        <w:t>.</w:t>
      </w:r>
    </w:p>
    <w:tbl>
      <w:tblPr>
        <w:tblW w:w="0" w:type="auto"/>
        <w:tblLook w:val="00BF"/>
      </w:tblPr>
      <w:tblGrid>
        <w:gridCol w:w="6228"/>
        <w:gridCol w:w="3348"/>
      </w:tblGrid>
      <w:tr w:rsidR="00AD10B4" w:rsidRPr="00183487" w:rsidTr="00AA0590">
        <w:tc>
          <w:tcPr>
            <w:tcW w:w="6228" w:type="dxa"/>
            <w:shd w:val="clear" w:color="auto" w:fill="E0E0E0"/>
            <w:vAlign w:val="bottom"/>
          </w:tcPr>
          <w:p w:rsidR="00AD10B4" w:rsidRPr="00AA0590" w:rsidRDefault="00AD10B4"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D10B4"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D10B4" w:rsidRPr="00906830" w:rsidTr="00AA0590">
        <w:tc>
          <w:tcPr>
            <w:tcW w:w="6228" w:type="dxa"/>
          </w:tcPr>
          <w:p w:rsidR="00AD10B4" w:rsidRPr="00AA0590" w:rsidRDefault="00AD10B4" w:rsidP="00172727">
            <w:pPr>
              <w:pStyle w:val="indicator-response"/>
              <w:rPr>
                <w:sz w:val="24"/>
                <w:szCs w:val="24"/>
              </w:rPr>
            </w:pPr>
          </w:p>
        </w:tc>
        <w:tc>
          <w:tcPr>
            <w:tcW w:w="3348" w:type="dxa"/>
          </w:tcPr>
          <w:p w:rsidR="00AD10B4" w:rsidRPr="00AA0590" w:rsidRDefault="00AD10B4" w:rsidP="00172727">
            <w:pPr>
              <w:pStyle w:val="indicator-response"/>
              <w:rPr>
                <w:b/>
                <w:sz w:val="24"/>
                <w:szCs w:val="24"/>
              </w:rPr>
            </w:pPr>
          </w:p>
        </w:tc>
      </w:tr>
    </w:tbl>
    <w:p w:rsidR="00C77020" w:rsidRPr="00C77020" w:rsidRDefault="00C77020" w:rsidP="00C77020">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C77020">
        <w:rPr>
          <w:rStyle w:val="messagetext1"/>
          <w:i/>
        </w:rPr>
        <w:t>Evaluate the school’s processes to ensure that parents understand the expectations for the online instruction in relation to the desired student achievement and to review and counsel families for whom the selected online instruction format may not be the best match.</w:t>
      </w:r>
    </w:p>
    <w:tbl>
      <w:tblPr>
        <w:tblW w:w="0" w:type="auto"/>
        <w:tblLook w:val="00BF"/>
      </w:tblPr>
      <w:tblGrid>
        <w:gridCol w:w="6228"/>
        <w:gridCol w:w="3348"/>
      </w:tblGrid>
      <w:tr w:rsidR="00C77020" w:rsidRPr="00183487" w:rsidTr="00AA0590">
        <w:tc>
          <w:tcPr>
            <w:tcW w:w="6228" w:type="dxa"/>
            <w:shd w:val="clear" w:color="auto" w:fill="E0E0E0"/>
            <w:vAlign w:val="bottom"/>
          </w:tcPr>
          <w:p w:rsidR="00C77020" w:rsidRPr="00AA0590" w:rsidRDefault="00C77020"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C77020" w:rsidRPr="00AA0590" w:rsidRDefault="00C77020"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C77020" w:rsidRPr="00906830" w:rsidTr="00AA0590">
        <w:tc>
          <w:tcPr>
            <w:tcW w:w="6228" w:type="dxa"/>
          </w:tcPr>
          <w:p w:rsidR="00C77020" w:rsidRPr="00AA0590" w:rsidRDefault="00C77020" w:rsidP="00C321F7">
            <w:pPr>
              <w:pStyle w:val="indicator-response"/>
              <w:rPr>
                <w:sz w:val="24"/>
                <w:szCs w:val="24"/>
              </w:rPr>
            </w:pPr>
          </w:p>
        </w:tc>
        <w:tc>
          <w:tcPr>
            <w:tcW w:w="3348" w:type="dxa"/>
          </w:tcPr>
          <w:p w:rsidR="00C77020" w:rsidRPr="00AA0590" w:rsidRDefault="00C77020" w:rsidP="00C321F7">
            <w:pPr>
              <w:pStyle w:val="indicator-response"/>
              <w:rPr>
                <w:b/>
                <w:sz w:val="24"/>
                <w:szCs w:val="24"/>
              </w:rPr>
            </w:pPr>
          </w:p>
        </w:tc>
      </w:tr>
    </w:tbl>
    <w:p w:rsidR="00B46851" w:rsidRPr="00F47CFD" w:rsidRDefault="00B46851" w:rsidP="00B46851">
      <w:pPr>
        <w:pStyle w:val="indicator-head"/>
        <w:rPr>
          <w:sz w:val="4"/>
          <w:szCs w:val="4"/>
        </w:rPr>
      </w:pPr>
      <w:r w:rsidRPr="00F47CFD">
        <w:lastRenderedPageBreak/>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AD10B4" w:rsidRPr="000027DC" w:rsidRDefault="00795A4D" w:rsidP="00AD10B4">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AD10B4">
        <w:rPr>
          <w:rFonts w:ascii="Arial" w:hAnsi="Arial" w:cs="Arial"/>
          <w:b/>
          <w:sz w:val="28"/>
          <w:szCs w:val="28"/>
        </w:rPr>
        <w:t>WASC Category C.</w:t>
      </w:r>
      <w:r w:rsidR="00E305C4">
        <w:rPr>
          <w:rFonts w:ascii="Arial" w:hAnsi="Arial" w:cs="Arial"/>
          <w:b/>
          <w:sz w:val="28"/>
          <w:szCs w:val="28"/>
        </w:rPr>
        <w:t xml:space="preserve"> </w:t>
      </w:r>
      <w:r w:rsidR="00AD10B4">
        <w:rPr>
          <w:rFonts w:ascii="Arial" w:hAnsi="Arial" w:cs="Arial"/>
          <w:b/>
          <w:sz w:val="28"/>
          <w:szCs w:val="28"/>
        </w:rPr>
        <w:t>Support for Student Personal and Academic Growth:</w:t>
      </w:r>
      <w:r w:rsidR="00E305C4">
        <w:rPr>
          <w:rFonts w:ascii="Arial" w:hAnsi="Arial" w:cs="Arial"/>
          <w:b/>
          <w:sz w:val="28"/>
          <w:szCs w:val="28"/>
        </w:rPr>
        <w:t xml:space="preserve">  </w:t>
      </w:r>
      <w:r w:rsidR="00AD10B4">
        <w:rPr>
          <w:rFonts w:ascii="Arial" w:hAnsi="Arial" w:cs="Arial"/>
          <w:b/>
          <w:sz w:val="28"/>
          <w:szCs w:val="28"/>
        </w:rPr>
        <w:t>S</w:t>
      </w:r>
      <w:r w:rsidR="00AD10B4" w:rsidRPr="000027DC">
        <w:rPr>
          <w:rFonts w:ascii="Arial" w:hAnsi="Arial" w:cs="Arial"/>
          <w:b/>
          <w:sz w:val="28"/>
          <w:szCs w:val="28"/>
        </w:rPr>
        <w:t>trengths</w:t>
      </w:r>
      <w:r w:rsidR="00AD10B4">
        <w:rPr>
          <w:rFonts w:ascii="Arial" w:hAnsi="Arial" w:cs="Arial"/>
          <w:b/>
          <w:sz w:val="28"/>
          <w:szCs w:val="28"/>
        </w:rPr>
        <w:t xml:space="preserve"> and G</w:t>
      </w:r>
      <w:r w:rsidR="00AD10B4" w:rsidRPr="000027DC">
        <w:rPr>
          <w:rFonts w:ascii="Arial" w:hAnsi="Arial" w:cs="Arial"/>
          <w:b/>
          <w:sz w:val="28"/>
          <w:szCs w:val="28"/>
        </w:rPr>
        <w:t xml:space="preserve">rowth </w:t>
      </w:r>
      <w:r w:rsidR="00AD10B4">
        <w:rPr>
          <w:rFonts w:ascii="Arial" w:hAnsi="Arial" w:cs="Arial"/>
          <w:b/>
          <w:sz w:val="28"/>
          <w:szCs w:val="28"/>
        </w:rPr>
        <w:t>N</w:t>
      </w:r>
      <w:r w:rsidR="00AD10B4" w:rsidRPr="000027DC">
        <w:rPr>
          <w:rFonts w:ascii="Arial" w:hAnsi="Arial" w:cs="Arial"/>
          <w:b/>
          <w:sz w:val="28"/>
          <w:szCs w:val="28"/>
        </w:rPr>
        <w:t>eeds</w:t>
      </w:r>
    </w:p>
    <w:p w:rsidR="00A55A20" w:rsidRDefault="00A55A20" w:rsidP="00A55A20">
      <w:pPr>
        <w:pStyle w:val="instructions"/>
        <w:spacing w:after="240"/>
      </w:pPr>
      <w:r w:rsidRPr="00EB7B7A">
        <w:t>Review all the findings and supporting evidence regarding the extent to which each criterion is being addressed.</w:t>
      </w:r>
      <w:r w:rsidR="00E305C4">
        <w:t xml:space="preserve"> </w:t>
      </w:r>
      <w:r w:rsidRPr="00EB7B7A">
        <w:t>Then determine and prioritize the strengths and areas of growth for the overall category.</w:t>
      </w:r>
      <w:r w:rsidR="00E305C4">
        <w:t xml:space="preserve"> </w:t>
      </w:r>
    </w:p>
    <w:tbl>
      <w:tblPr>
        <w:tblW w:w="0" w:type="auto"/>
        <w:tblLook w:val="00BF"/>
      </w:tblPr>
      <w:tblGrid>
        <w:gridCol w:w="9576"/>
      </w:tblGrid>
      <w:tr w:rsidR="00AD10B4" w:rsidRPr="00183487" w:rsidTr="00AA0590">
        <w:tc>
          <w:tcPr>
            <w:tcW w:w="9576" w:type="dxa"/>
            <w:shd w:val="clear" w:color="auto" w:fill="E0E0E0"/>
          </w:tcPr>
          <w:p w:rsidR="00AD10B4" w:rsidRPr="00AA0590" w:rsidRDefault="00AD10B4" w:rsidP="00AA0590">
            <w:pPr>
              <w:pStyle w:val="paragraph"/>
              <w:spacing w:before="40" w:after="40"/>
              <w:rPr>
                <w:rFonts w:ascii="Arial" w:hAnsi="Arial" w:cs="Arial"/>
                <w:b/>
                <w:sz w:val="20"/>
              </w:rPr>
            </w:pPr>
            <w:r w:rsidRPr="00AA0590">
              <w:rPr>
                <w:rFonts w:ascii="Arial" w:hAnsi="Arial" w:cs="Arial"/>
                <w:b/>
                <w:sz w:val="20"/>
              </w:rPr>
              <w:t>Category C:  Support for Student Personal and Academic Growth:  Areas of Strength</w:t>
            </w:r>
          </w:p>
        </w:tc>
      </w:tr>
      <w:tr w:rsidR="00AD10B4" w:rsidRPr="00183487" w:rsidTr="00AA0590">
        <w:tc>
          <w:tcPr>
            <w:tcW w:w="9576" w:type="dxa"/>
          </w:tcPr>
          <w:p w:rsidR="00AD10B4" w:rsidRPr="00AA0590" w:rsidRDefault="00AD10B4" w:rsidP="00172727">
            <w:pPr>
              <w:pStyle w:val="paragraph"/>
              <w:rPr>
                <w:rFonts w:ascii="Arial" w:hAnsi="Arial" w:cs="Arial"/>
                <w:b/>
                <w:sz w:val="20"/>
              </w:rPr>
            </w:pPr>
          </w:p>
        </w:tc>
      </w:tr>
    </w:tbl>
    <w:p w:rsidR="00AD10B4" w:rsidRPr="003F420B" w:rsidRDefault="00AD10B4" w:rsidP="00AD10B4">
      <w:pPr>
        <w:pStyle w:val="paragraph"/>
        <w:keepNext/>
        <w:spacing w:before="60" w:after="60"/>
        <w:ind w:left="720"/>
        <w:rPr>
          <w:rFonts w:ascii="Arial" w:hAnsi="Arial" w:cs="Arial"/>
          <w:b/>
          <w:sz w:val="16"/>
          <w:szCs w:val="16"/>
        </w:rPr>
      </w:pPr>
    </w:p>
    <w:tbl>
      <w:tblPr>
        <w:tblW w:w="0" w:type="auto"/>
        <w:tblLook w:val="00BF"/>
      </w:tblPr>
      <w:tblGrid>
        <w:gridCol w:w="9576"/>
      </w:tblGrid>
      <w:tr w:rsidR="00AD10B4" w:rsidRPr="00183487" w:rsidTr="00AA0590">
        <w:tc>
          <w:tcPr>
            <w:tcW w:w="9576" w:type="dxa"/>
            <w:shd w:val="clear" w:color="auto" w:fill="E0E0E0"/>
          </w:tcPr>
          <w:p w:rsidR="00AD10B4" w:rsidRPr="00AA0590" w:rsidRDefault="00AD10B4" w:rsidP="00AA0590">
            <w:pPr>
              <w:pStyle w:val="paragraph"/>
              <w:spacing w:before="40" w:after="40"/>
              <w:rPr>
                <w:rFonts w:ascii="Arial" w:hAnsi="Arial" w:cs="Arial"/>
                <w:b/>
                <w:sz w:val="20"/>
              </w:rPr>
            </w:pPr>
            <w:r w:rsidRPr="00AA0590">
              <w:rPr>
                <w:rFonts w:ascii="Arial" w:hAnsi="Arial" w:cs="Arial"/>
                <w:b/>
                <w:sz w:val="20"/>
              </w:rPr>
              <w:t>Category C:  Support for Student Personal and Academic Growth:  Areas of Growth</w:t>
            </w:r>
          </w:p>
        </w:tc>
      </w:tr>
      <w:tr w:rsidR="00AD10B4" w:rsidRPr="00183487" w:rsidTr="00AA0590">
        <w:tc>
          <w:tcPr>
            <w:tcW w:w="9576" w:type="dxa"/>
          </w:tcPr>
          <w:p w:rsidR="00AD10B4" w:rsidRPr="00AA0590" w:rsidRDefault="00AD10B4" w:rsidP="00172727">
            <w:pPr>
              <w:pStyle w:val="paragraph"/>
              <w:rPr>
                <w:rFonts w:ascii="Arial" w:hAnsi="Arial" w:cs="Arial"/>
                <w:b/>
                <w:sz w:val="20"/>
              </w:rPr>
            </w:pPr>
          </w:p>
        </w:tc>
      </w:tr>
    </w:tbl>
    <w:p w:rsidR="00E74FCE" w:rsidRDefault="00E74FCE" w:rsidP="001A33EE"/>
    <w:p w:rsidR="001A33EE" w:rsidRPr="004C363E" w:rsidRDefault="001A33EE" w:rsidP="001A33EE">
      <w:pPr>
        <w:pageBreakBefore/>
        <w:spacing w:after="180"/>
        <w:rPr>
          <w:rFonts w:ascii="Arial Bold" w:eastAsia="Arial Unicode MS" w:hAnsi="Arial Bold" w:cs="Arial"/>
          <w:b/>
          <w:sz w:val="28"/>
          <w:szCs w:val="28"/>
        </w:rPr>
      </w:pPr>
      <w:r w:rsidRPr="004C363E">
        <w:rPr>
          <w:rFonts w:ascii="Arial Bold" w:eastAsia="Arial Unicode MS" w:hAnsi="Arial Bold" w:cs="Arial"/>
          <w:b/>
          <w:sz w:val="28"/>
          <w:szCs w:val="28"/>
        </w:rPr>
        <w:lastRenderedPageBreak/>
        <w:t>Category D:</w:t>
      </w:r>
      <w:r w:rsidR="004C363E">
        <w:rPr>
          <w:rFonts w:ascii="Arial Bold" w:eastAsia="Arial Unicode MS" w:hAnsi="Arial Bold" w:cs="Arial"/>
          <w:b/>
          <w:sz w:val="28"/>
          <w:szCs w:val="28"/>
        </w:rPr>
        <w:t xml:space="preserve">  </w:t>
      </w:r>
      <w:r w:rsidRPr="004C363E">
        <w:rPr>
          <w:rFonts w:ascii="Arial Bold" w:eastAsia="Arial Unicode MS" w:hAnsi="Arial Bold" w:cs="Arial"/>
          <w:b/>
          <w:sz w:val="28"/>
          <w:szCs w:val="28"/>
        </w:rPr>
        <w:t>Resource Management and Development</w:t>
      </w:r>
    </w:p>
    <w:p w:rsidR="00D262AC" w:rsidRPr="00D262AC" w:rsidRDefault="00D262AC" w:rsidP="000B045C">
      <w:pPr>
        <w:pStyle w:val="paragraph"/>
        <w:spacing w:before="20" w:afterLines="20"/>
        <w:jc w:val="both"/>
        <w:rPr>
          <w:rFonts w:ascii="Arial" w:hAnsi="Arial" w:cs="Arial"/>
          <w:b/>
          <w:sz w:val="20"/>
        </w:rPr>
      </w:pPr>
      <w:r w:rsidRPr="00D262AC">
        <w:rPr>
          <w:rFonts w:ascii="Arial" w:hAnsi="Arial" w:cs="Arial"/>
          <w:b/>
          <w:sz w:val="20"/>
        </w:rPr>
        <w:t>Analysis must show distinctions that appear across the range of students (grade level, diverse background, and abilities) and the variety of programs offered at the school.</w:t>
      </w:r>
    </w:p>
    <w:p w:rsidR="00D262AC" w:rsidRPr="00D262AC" w:rsidRDefault="00D262AC" w:rsidP="000B045C">
      <w:pPr>
        <w:pStyle w:val="paragraph"/>
        <w:spacing w:before="20" w:afterLines="20"/>
        <w:jc w:val="both"/>
        <w:rPr>
          <w:rFonts w:ascii="Arial" w:hAnsi="Arial" w:cs="Arial"/>
          <w:b/>
          <w:sz w:val="20"/>
        </w:rPr>
      </w:pPr>
      <w:r w:rsidRPr="00D262AC">
        <w:rPr>
          <w:rFonts w:ascii="Arial" w:hAnsi="Arial" w:cs="Arial"/>
          <w:b/>
          <w:sz w:val="20"/>
        </w:rPr>
        <w:t>Examples include:</w:t>
      </w:r>
    </w:p>
    <w:p w:rsidR="00D262AC" w:rsidRPr="00D262AC" w:rsidRDefault="00D262AC" w:rsidP="000B045C">
      <w:pPr>
        <w:pStyle w:val="bullet-card"/>
        <w:spacing w:before="20" w:afterLines="20"/>
        <w:jc w:val="both"/>
        <w:rPr>
          <w:b/>
          <w:sz w:val="20"/>
          <w:szCs w:val="20"/>
          <w:shd w:val="clear" w:color="auto" w:fill="FFFF00"/>
        </w:rPr>
      </w:pPr>
      <w:r w:rsidRPr="00D262AC">
        <w:rPr>
          <w:b/>
          <w:sz w:val="20"/>
          <w:szCs w:val="20"/>
        </w:rPr>
        <w:t>Online instruction approaches (school site or off site, integrated within other programs and/or offered separately)</w:t>
      </w:r>
    </w:p>
    <w:p w:rsidR="00D262AC" w:rsidRPr="00D262AC" w:rsidRDefault="008F302C" w:rsidP="000B045C">
      <w:pPr>
        <w:pStyle w:val="bullet-card"/>
        <w:spacing w:before="20" w:afterLines="20"/>
        <w:jc w:val="both"/>
        <w:rPr>
          <w:b/>
          <w:sz w:val="20"/>
          <w:szCs w:val="20"/>
          <w:shd w:val="clear" w:color="auto" w:fill="FFFF00"/>
        </w:rPr>
      </w:pPr>
      <w:r>
        <w:rPr>
          <w:b/>
          <w:sz w:val="20"/>
          <w:szCs w:val="20"/>
        </w:rPr>
        <w:t>Focused</w:t>
      </w:r>
      <w:r w:rsidR="00D262AC" w:rsidRPr="00D262AC">
        <w:rPr>
          <w:b/>
          <w:sz w:val="20"/>
          <w:szCs w:val="20"/>
        </w:rPr>
        <w:t xml:space="preserve"> programs such as IB Diploma Program, Advanced Placement, and school/college partnerships.</w:t>
      </w:r>
    </w:p>
    <w:p w:rsidR="00D262AC" w:rsidRDefault="00D262AC" w:rsidP="000B045C">
      <w:pPr>
        <w:pStyle w:val="paragraph"/>
        <w:spacing w:before="20" w:afterLines="20"/>
        <w:jc w:val="both"/>
        <w:rPr>
          <w:rFonts w:ascii="Arial" w:hAnsi="Arial" w:cs="Arial"/>
          <w:b/>
          <w:color w:val="000000"/>
          <w:sz w:val="20"/>
        </w:rPr>
      </w:pPr>
      <w:r w:rsidRPr="00D262AC">
        <w:rPr>
          <w:rFonts w:ascii="Arial" w:hAnsi="Arial" w:cs="Arial"/>
          <w:b/>
          <w:sz w:val="20"/>
        </w:rPr>
        <w:sym w:font="Wingdings" w:char="F0E8"/>
      </w:r>
      <w:r w:rsidRPr="00D262AC">
        <w:rPr>
          <w:rFonts w:ascii="Arial" w:hAnsi="Arial" w:cs="Arial"/>
          <w:b/>
          <w:sz w:val="20"/>
        </w:rPr>
        <w:t xml:space="preserve"> </w:t>
      </w:r>
      <w:r w:rsidRPr="00D262AC">
        <w:rPr>
          <w:rFonts w:ascii="Arial" w:hAnsi="Arial" w:cs="Arial"/>
          <w:b/>
          <w:color w:val="000000"/>
          <w:sz w:val="20"/>
        </w:rPr>
        <w:t>Note: In some areas additional prompts have been inserted to emphasize the analysis related to online instruction.</w:t>
      </w:r>
    </w:p>
    <w:p w:rsidR="00D262AC" w:rsidRPr="00D262AC" w:rsidRDefault="009C36EF" w:rsidP="00A30145">
      <w:pPr>
        <w:pStyle w:val="paragraph"/>
        <w:spacing w:before="20" w:afterLines="20"/>
        <w:jc w:val="both"/>
        <w:rPr>
          <w:rFonts w:ascii="Arial" w:hAnsi="Arial" w:cs="Arial"/>
          <w:b/>
          <w:color w:val="000000"/>
          <w:sz w:val="20"/>
        </w:rPr>
      </w:pPr>
      <w:r>
        <w:rPr>
          <w:rFonts w:ascii="Arial" w:hAnsi="Arial" w:cs="Arial"/>
          <w:b/>
          <w:noProof/>
          <w:color w:val="000000"/>
          <w:sz w:val="20"/>
        </w:rPr>
        <w:pict>
          <v:shape id="_x0000_s1031" type="#_x0000_t32" style="position:absolute;left:0;text-align:left;margin-left:2.4pt;margin-top:1.9pt;width:453.6pt;height:0;z-index:251659264" o:connectortype="straight"/>
        </w:pict>
      </w:r>
    </w:p>
    <w:p w:rsidR="007A07DF" w:rsidRDefault="007A07DF" w:rsidP="00AF444E">
      <w:pPr>
        <w:pStyle w:val="StyleHeading212ptNotBoldAfter10pt"/>
        <w:spacing w:before="200"/>
        <w:rPr>
          <w:rFonts w:eastAsia="Arial Unicode MS"/>
        </w:rPr>
      </w:pPr>
      <w:r w:rsidRPr="000D7654">
        <w:rPr>
          <w:rFonts w:eastAsia="Arial Unicode MS"/>
        </w:rPr>
        <w:t>D</w:t>
      </w:r>
      <w:r>
        <w:rPr>
          <w:rFonts w:eastAsia="Arial Unicode MS"/>
        </w:rPr>
        <w:t>1</w:t>
      </w:r>
      <w:r w:rsidRPr="000D7654">
        <w:rPr>
          <w:rFonts w:eastAsia="Arial Unicode MS"/>
        </w:rPr>
        <w:t>.</w:t>
      </w:r>
      <w:r w:rsidR="000E04F3">
        <w:rPr>
          <w:rFonts w:eastAsia="Arial Unicode MS"/>
        </w:rPr>
        <w:t xml:space="preserve">  </w:t>
      </w:r>
      <w:r w:rsidRPr="000D7654">
        <w:rPr>
          <w:rFonts w:eastAsia="Arial Unicode MS"/>
        </w:rPr>
        <w:tab/>
        <w:t>Resource</w:t>
      </w:r>
      <w:r>
        <w:rPr>
          <w:rFonts w:eastAsia="Arial Unicode MS"/>
        </w:rPr>
        <w:t xml:space="preserve">s </w:t>
      </w:r>
      <w:r w:rsidRPr="000D7654">
        <w:rPr>
          <w:rFonts w:eastAsia="Arial Unicode MS"/>
        </w:rPr>
        <w:t>Criterion</w:t>
      </w:r>
    </w:p>
    <w:p w:rsidR="005214E3" w:rsidRPr="00006E8F" w:rsidRDefault="00C041E3" w:rsidP="005214E3">
      <w:pPr>
        <w:pStyle w:val="indicators"/>
      </w:pPr>
      <w:r>
        <w:t xml:space="preserve">The resources available to the school are sufficient to sustain the school program and are </w:t>
      </w:r>
      <w:r w:rsidRPr="00006E8F">
        <w:t xml:space="preserve">effectively used to carry out the school’s purpose and student achievement of the schoolwide </w:t>
      </w:r>
      <w:r>
        <w:t>learner outcomes, i.e., global competencies</w:t>
      </w:r>
      <w:r w:rsidRPr="00006E8F">
        <w:t>.</w:t>
      </w:r>
    </w:p>
    <w:p w:rsidR="00672318" w:rsidRPr="00317049" w:rsidRDefault="00672318" w:rsidP="00672318">
      <w:pPr>
        <w:pStyle w:val="crit-ind-promptshead"/>
      </w:pPr>
      <w:r w:rsidRPr="00317049">
        <w:t xml:space="preserve">Indicators </w:t>
      </w:r>
      <w:r>
        <w:t>with</w:t>
      </w:r>
      <w:r w:rsidRPr="00317049">
        <w:t xml:space="preserve"> Prompts</w:t>
      </w:r>
    </w:p>
    <w:p w:rsidR="007A07DF" w:rsidRDefault="007A07DF" w:rsidP="007A07DF">
      <w:pPr>
        <w:pStyle w:val="indicator-head"/>
      </w:pPr>
      <w:r w:rsidRPr="00B469FD">
        <w:t>Allocation Decisions</w:t>
      </w:r>
    </w:p>
    <w:p w:rsidR="007A07DF" w:rsidRPr="00006E8F" w:rsidRDefault="004C49E0" w:rsidP="007A07DF">
      <w:pPr>
        <w:pStyle w:val="indicators"/>
      </w:pPr>
      <w:r>
        <w:rPr>
          <w:rStyle w:val="messagetext1"/>
          <w:rFonts w:ascii="Arial" w:hAnsi="Arial"/>
          <w:b/>
          <w:sz w:val="20"/>
        </w:rPr>
        <w:t>Indicator</w:t>
      </w:r>
      <w:r w:rsidR="00C321F7">
        <w:rPr>
          <w:rStyle w:val="messagetext1"/>
          <w:rFonts w:ascii="Arial" w:hAnsi="Arial"/>
          <w:sz w:val="20"/>
        </w:rPr>
        <w:t>:</w:t>
      </w:r>
      <w:r w:rsidRPr="008A41CB">
        <w:rPr>
          <w:rStyle w:val="messagetext1"/>
          <w:rFonts w:ascii="Arial" w:hAnsi="Arial"/>
          <w:sz w:val="20"/>
        </w:rPr>
        <w:t xml:space="preserve"> </w:t>
      </w:r>
      <w:r w:rsidR="00C321F7" w:rsidRPr="003D722E">
        <w:rPr>
          <w:rStyle w:val="messagetext1"/>
        </w:rPr>
        <w:t>There is a relationship between the decisions about resource allocations, the school’s vision, mission</w:t>
      </w:r>
      <w:r w:rsidR="00662990">
        <w:rPr>
          <w:rStyle w:val="messagetext1"/>
        </w:rPr>
        <w:t>,</w:t>
      </w:r>
      <w:r w:rsidR="00C321F7" w:rsidRPr="003D722E">
        <w:rPr>
          <w:rStyle w:val="messagetext1"/>
        </w:rPr>
        <w:t xml:space="preserve"> and student achievement of the schoolwide learner outcomes and the academic standards. The school leadership and staff are involved in the resource allocation decisions</w:t>
      </w:r>
      <w:r w:rsidR="007A07DF" w:rsidRPr="00006E8F">
        <w:t>.</w:t>
      </w:r>
    </w:p>
    <w:p w:rsidR="007A07DF" w:rsidRDefault="00F83DEA" w:rsidP="007A07DF">
      <w:pPr>
        <w:pStyle w:val="indicator-question"/>
        <w:keepNext w:val="0"/>
      </w:pPr>
      <w:r w:rsidRPr="008A41CB">
        <w:rPr>
          <w:rStyle w:val="messagetext1"/>
          <w:rFonts w:ascii="Arial" w:hAnsi="Arial"/>
          <w:b/>
          <w:i w:val="0"/>
          <w:sz w:val="20"/>
        </w:rPr>
        <w:t>Prompt</w:t>
      </w:r>
      <w:r w:rsidR="00C321F7">
        <w:rPr>
          <w:rStyle w:val="messagetext1"/>
          <w:rFonts w:ascii="Arial" w:hAnsi="Arial"/>
          <w:i w:val="0"/>
          <w:sz w:val="20"/>
        </w:rPr>
        <w:t>:</w:t>
      </w:r>
      <w:r w:rsidRPr="008A41CB">
        <w:rPr>
          <w:rStyle w:val="messagetext1"/>
          <w:rFonts w:ascii="Arial" w:hAnsi="Arial"/>
          <w:i w:val="0"/>
          <w:sz w:val="20"/>
        </w:rPr>
        <w:t xml:space="preserve"> </w:t>
      </w:r>
      <w:r w:rsidR="00C321F7" w:rsidRPr="003D722E">
        <w:rPr>
          <w:iCs/>
        </w:rPr>
        <w:t>To what extent are resources allocated to meet the school’s vision, mission, and student achievement of the critical learner needs, the schoolwide learner outc</w:t>
      </w:r>
      <w:r w:rsidR="00C321F7">
        <w:rPr>
          <w:iCs/>
        </w:rPr>
        <w:t>omes and the academic standards?</w:t>
      </w:r>
      <w:r w:rsidR="00C321F7" w:rsidRPr="003D722E">
        <w:rPr>
          <w:iCs/>
        </w:rPr>
        <w:t xml:space="preserve"> Additionally, comment on the extent to which leadership and staff are involved in the resource allocation decisions. What impact has the process for the allocation of resources made on student learning</w:t>
      </w:r>
      <w:r w:rsidR="00C321F7">
        <w:rPr>
          <w:iCs/>
        </w:rPr>
        <w:t>?</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7A07DF" w:rsidRDefault="007A07DF" w:rsidP="007A07DF">
      <w:pPr>
        <w:pStyle w:val="indicator-head"/>
      </w:pPr>
      <w:r w:rsidRPr="00B469FD">
        <w:t>Practices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7A07DF">
        <w:t>The school develops an annual budget, has an annual audit, and at all times conducts quality business and accounting practices, including protections against mishandling of institutional funds.</w:t>
      </w:r>
    </w:p>
    <w:p w:rsidR="007A07DF" w:rsidRDefault="00F83DEA" w:rsidP="007A07DF">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7A07DF" w:rsidRPr="00D00E10">
        <w:t>Evaluate the school's processes for developing an annual budget, conducting an annual audit, and at all times conducting quality business and accounting practices, including protections against mishandling of institutional funds.</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7A07DF" w:rsidRDefault="007A07DF" w:rsidP="007A07DF">
      <w:pPr>
        <w:pStyle w:val="indicator-head"/>
      </w:pPr>
      <w:r w:rsidRPr="00B469FD">
        <w:lastRenderedPageBreak/>
        <w:t>Facilities</w:t>
      </w:r>
    </w:p>
    <w:p w:rsidR="007A07DF" w:rsidRDefault="004C49E0" w:rsidP="007A07DF">
      <w:pPr>
        <w:pStyle w:val="indicators"/>
      </w:pPr>
      <w:r>
        <w:rPr>
          <w:rStyle w:val="messagetext1"/>
          <w:rFonts w:ascii="Arial" w:hAnsi="Arial"/>
          <w:b/>
          <w:sz w:val="20"/>
        </w:rPr>
        <w:t>Indicator</w:t>
      </w:r>
      <w:r w:rsidR="007869A1">
        <w:rPr>
          <w:rStyle w:val="messagetext1"/>
          <w:rFonts w:ascii="Arial" w:hAnsi="Arial"/>
          <w:sz w:val="20"/>
        </w:rPr>
        <w:t>:</w:t>
      </w:r>
      <w:r w:rsidR="00E305C4">
        <w:rPr>
          <w:rStyle w:val="messagetext1"/>
          <w:rFonts w:ascii="Arial" w:hAnsi="Arial"/>
          <w:sz w:val="20"/>
        </w:rPr>
        <w:t xml:space="preserve"> </w:t>
      </w:r>
      <w:r w:rsidR="00C321F7" w:rsidRPr="00E4756F">
        <w:rPr>
          <w:rStyle w:val="messagetext1"/>
        </w:rPr>
        <w:t>The school’s facilities are adequate, safe, functional</w:t>
      </w:r>
      <w:r w:rsidR="00662990">
        <w:rPr>
          <w:rStyle w:val="messagetext1"/>
        </w:rPr>
        <w:t>,</w:t>
      </w:r>
      <w:r w:rsidR="00C321F7" w:rsidRPr="00E4756F">
        <w:rPr>
          <w:rStyle w:val="messagetext1"/>
        </w:rPr>
        <w:t xml:space="preserve"> and well-maintained and support the school’s mission, desired learner goals, and educational prog</w:t>
      </w:r>
      <w:r w:rsidR="00C321F7">
        <w:rPr>
          <w:rStyle w:val="messagetext1"/>
        </w:rPr>
        <w:t>r</w:t>
      </w:r>
      <w:r w:rsidR="00C321F7" w:rsidRPr="00E4756F">
        <w:rPr>
          <w:rStyle w:val="messagetext1"/>
        </w:rPr>
        <w:t>am</w:t>
      </w:r>
      <w:r w:rsidR="007A07DF">
        <w:t>.</w:t>
      </w:r>
    </w:p>
    <w:p w:rsidR="007A07DF" w:rsidRDefault="00F83DEA" w:rsidP="00AF444E">
      <w:pPr>
        <w:pStyle w:val="indicator-question"/>
        <w:keepNext w:val="0"/>
      </w:pPr>
      <w:r w:rsidRPr="008A41CB">
        <w:rPr>
          <w:rStyle w:val="messagetext1"/>
          <w:rFonts w:ascii="Arial" w:hAnsi="Arial"/>
          <w:b/>
          <w:i w:val="0"/>
          <w:sz w:val="20"/>
        </w:rPr>
        <w:t>Prompt</w:t>
      </w:r>
      <w:r w:rsidR="007869A1">
        <w:rPr>
          <w:rStyle w:val="messagetext1"/>
          <w:rFonts w:ascii="Arial" w:hAnsi="Arial"/>
          <w:sz w:val="20"/>
        </w:rPr>
        <w:t>:</w:t>
      </w:r>
      <w:r w:rsidRPr="008A41CB">
        <w:rPr>
          <w:rStyle w:val="messagetext1"/>
          <w:rFonts w:ascii="Arial" w:hAnsi="Arial"/>
          <w:i w:val="0"/>
          <w:sz w:val="20"/>
        </w:rPr>
        <w:t xml:space="preserve"> </w:t>
      </w:r>
      <w:r w:rsidR="00C321F7" w:rsidRPr="00E4756F">
        <w:rPr>
          <w:iCs/>
        </w:rPr>
        <w:t>Evaluate the adequacy of the facilities in relation to the health and safety needs of students and supporting the schools’ mission, desired learner goals</w:t>
      </w:r>
      <w:r w:rsidR="00E245A9">
        <w:rPr>
          <w:iCs/>
        </w:rPr>
        <w:t>,</w:t>
      </w:r>
      <w:r w:rsidR="00C321F7" w:rsidRPr="00E4756F">
        <w:rPr>
          <w:iCs/>
        </w:rPr>
        <w:t xml:space="preserve"> and educational program</w:t>
      </w:r>
      <w:r w:rsidR="007A07DF" w:rsidRPr="00D00E10">
        <w:t>.</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7A07DF" w:rsidRDefault="007A07DF" w:rsidP="007A07DF">
      <w:pPr>
        <w:pStyle w:val="indicator-head"/>
      </w:pPr>
      <w:r w:rsidRPr="00B469FD">
        <w:t>Instructional Materials</w:t>
      </w:r>
      <w:r w:rsidR="00C321F7">
        <w:t xml:space="preserve"> and Equipment</w:t>
      </w:r>
    </w:p>
    <w:p w:rsidR="007A07DF" w:rsidRDefault="004C49E0" w:rsidP="007A07DF">
      <w:pPr>
        <w:pStyle w:val="indicators"/>
      </w:pPr>
      <w:r>
        <w:rPr>
          <w:rStyle w:val="messagetext1"/>
          <w:rFonts w:ascii="Arial" w:hAnsi="Arial"/>
          <w:b/>
          <w:sz w:val="20"/>
        </w:rPr>
        <w:t>Indicator</w:t>
      </w:r>
      <w:r w:rsidR="00C321F7">
        <w:rPr>
          <w:rStyle w:val="messagetext1"/>
          <w:rFonts w:ascii="Arial" w:hAnsi="Arial"/>
          <w:sz w:val="20"/>
        </w:rPr>
        <w:t>:</w:t>
      </w:r>
      <w:r w:rsidRPr="008A41CB">
        <w:rPr>
          <w:rStyle w:val="messagetext1"/>
          <w:rFonts w:ascii="Arial" w:hAnsi="Arial"/>
          <w:sz w:val="20"/>
        </w:rPr>
        <w:t xml:space="preserve"> </w:t>
      </w:r>
      <w:r w:rsidR="00C321F7" w:rsidRPr="003D722E">
        <w:rPr>
          <w:rStyle w:val="messagetext1"/>
        </w:rPr>
        <w:t>The policies and procedures for acquiring and maintaining adequate instructional materials and equipment, such as textbooks, other printed materials, audio-visual, support technology, manipulatives, and laboratory materials are effective</w:t>
      </w:r>
      <w:r w:rsidR="007A07DF">
        <w:t>.</w:t>
      </w:r>
    </w:p>
    <w:p w:rsidR="007A07DF" w:rsidRDefault="00F83DEA" w:rsidP="00C321F7">
      <w:pPr>
        <w:pStyle w:val="indicator-question"/>
        <w:keepNext w:val="0"/>
        <w:spacing w:after="40"/>
      </w:pPr>
      <w:r w:rsidRPr="008A41CB">
        <w:rPr>
          <w:rStyle w:val="messagetext1"/>
          <w:rFonts w:ascii="Arial" w:hAnsi="Arial"/>
          <w:b/>
          <w:i w:val="0"/>
          <w:sz w:val="20"/>
        </w:rPr>
        <w:t>Prompt</w:t>
      </w:r>
      <w:r w:rsidR="00E305C4">
        <w:rPr>
          <w:rStyle w:val="messagetext1"/>
          <w:rFonts w:ascii="Arial" w:hAnsi="Arial"/>
          <w:i w:val="0"/>
          <w:sz w:val="20"/>
        </w:rPr>
        <w:t>:</w:t>
      </w:r>
      <w:r w:rsidRPr="008A41CB">
        <w:rPr>
          <w:rStyle w:val="messagetext1"/>
          <w:rFonts w:ascii="Arial" w:hAnsi="Arial"/>
          <w:i w:val="0"/>
          <w:sz w:val="20"/>
        </w:rPr>
        <w:t xml:space="preserve"> </w:t>
      </w:r>
      <w:r w:rsidR="00C321F7" w:rsidRPr="003D722E">
        <w:rPr>
          <w:rStyle w:val="messagetext1"/>
        </w:rPr>
        <w:t>Evaluate the effectiveness of the policies procedures for acquiring and maintaining adequate instructional materials and equipment, such as technology tools and software, the support systems for technology, software, textbooks, other printed materials, manipulatives, and laboratory materials for instruction</w:t>
      </w:r>
      <w:r w:rsidR="007A07DF" w:rsidRPr="00D00E10">
        <w:t>.</w:t>
      </w:r>
    </w:p>
    <w:p w:rsidR="00C321F7" w:rsidRDefault="00C321F7" w:rsidP="00C321F7">
      <w:pPr>
        <w:pStyle w:val="indicator-question"/>
        <w:keepNext w:val="0"/>
        <w:spacing w:before="40"/>
      </w:pPr>
      <w:r w:rsidRPr="003D722E">
        <w:rPr>
          <w:rStyle w:val="messagetext1"/>
        </w:rPr>
        <w:t>Evaluate the effectiveness of the policies and procedures for acquiring and maintaining adequate technology a</w:t>
      </w:r>
      <w:r w:rsidR="002F03F9">
        <w:rPr>
          <w:rStyle w:val="messagetext1"/>
        </w:rPr>
        <w:t>nd software for all instruction</w:t>
      </w:r>
      <w:r>
        <w:rPr>
          <w:rStyle w:val="messagetext1"/>
        </w:rPr>
        <w:t>.</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7A07DF" w:rsidRDefault="007A07DF" w:rsidP="007A07DF">
      <w:pPr>
        <w:pStyle w:val="indicator-head"/>
      </w:pPr>
      <w:r w:rsidRPr="00B469FD">
        <w:t>Well-Qualified Staff</w:t>
      </w:r>
    </w:p>
    <w:p w:rsidR="007A07DF" w:rsidRPr="000149D3" w:rsidRDefault="004C49E0" w:rsidP="007A07DF">
      <w:pPr>
        <w:pStyle w:val="indicators"/>
      </w:pPr>
      <w:r>
        <w:rPr>
          <w:rStyle w:val="messagetext1"/>
          <w:rFonts w:ascii="Arial" w:hAnsi="Arial"/>
          <w:b/>
          <w:sz w:val="20"/>
        </w:rPr>
        <w:t>Indicator</w:t>
      </w:r>
      <w:r w:rsidR="00E305C4">
        <w:rPr>
          <w:rStyle w:val="messagetext1"/>
          <w:rFonts w:ascii="Arial" w:hAnsi="Arial"/>
          <w:sz w:val="20"/>
        </w:rPr>
        <w:t>:</w:t>
      </w:r>
      <w:r w:rsidRPr="008A41CB">
        <w:rPr>
          <w:rStyle w:val="messagetext1"/>
          <w:rFonts w:ascii="Arial" w:hAnsi="Arial"/>
          <w:sz w:val="20"/>
        </w:rPr>
        <w:t xml:space="preserve"> </w:t>
      </w:r>
      <w:r w:rsidR="005F7D47" w:rsidRPr="003D722E">
        <w:rPr>
          <w:rStyle w:val="messagetext1"/>
        </w:rPr>
        <w:t>Resources are available to enable the hiring, nurturing, and ongoing professional development of a well-qualified staff for all programs such as online instruction and college/career.</w:t>
      </w:r>
    </w:p>
    <w:p w:rsidR="007A07DF" w:rsidRDefault="00F83DEA" w:rsidP="007A07DF">
      <w:pPr>
        <w:pStyle w:val="indicator-question"/>
        <w:keepNext w:val="0"/>
      </w:pPr>
      <w:r w:rsidRPr="008A41CB">
        <w:rPr>
          <w:rStyle w:val="messagetext1"/>
          <w:rFonts w:ascii="Arial" w:hAnsi="Arial"/>
          <w:b/>
          <w:i w:val="0"/>
          <w:sz w:val="20"/>
        </w:rPr>
        <w:t>Prompt</w:t>
      </w:r>
      <w:r w:rsidR="005F7D47">
        <w:rPr>
          <w:rStyle w:val="messagetext1"/>
          <w:rFonts w:ascii="Arial" w:hAnsi="Arial"/>
          <w:i w:val="0"/>
          <w:sz w:val="20"/>
        </w:rPr>
        <w:t>:</w:t>
      </w:r>
      <w:r w:rsidRPr="008A41CB">
        <w:rPr>
          <w:rStyle w:val="messagetext1"/>
          <w:rFonts w:ascii="Arial" w:hAnsi="Arial"/>
          <w:i w:val="0"/>
          <w:sz w:val="20"/>
        </w:rPr>
        <w:t xml:space="preserve"> </w:t>
      </w:r>
      <w:r w:rsidR="005F7D47" w:rsidRPr="003D722E">
        <w:rPr>
          <w:rStyle w:val="messagetext1"/>
        </w:rPr>
        <w:t xml:space="preserve">Determine if the resources available enable the hiring, nurturing, and ongoing professional development of a well-qualified staff for all programs, </w:t>
      </w:r>
      <w:r w:rsidR="002F03F9">
        <w:rPr>
          <w:rStyle w:val="messagetext1"/>
        </w:rPr>
        <w:t xml:space="preserve">including </w:t>
      </w:r>
      <w:r w:rsidR="005F7D47" w:rsidRPr="003D722E">
        <w:rPr>
          <w:rStyle w:val="messagetext1"/>
        </w:rPr>
        <w:t>online instruction and college/career.</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B46851" w:rsidRPr="00F47CFD" w:rsidRDefault="00B46851" w:rsidP="00B46851">
      <w:pPr>
        <w:pStyle w:val="indicator-head"/>
        <w:rPr>
          <w:sz w:val="4"/>
          <w:szCs w:val="4"/>
        </w:rPr>
      </w:pPr>
      <w:bookmarkStart w:id="37" w:name="_Toc148757202"/>
      <w:bookmarkStart w:id="38" w:name="_Toc244321039"/>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7A07DF" w:rsidRPr="000E04F3" w:rsidRDefault="007A07DF" w:rsidP="000E04F3">
      <w:pPr>
        <w:pStyle w:val="StyleHeading212ptNotBoldAfter10pt"/>
        <w:pageBreakBefore/>
        <w:spacing w:before="240"/>
        <w:rPr>
          <w:rFonts w:eastAsia="Arial Unicode MS"/>
        </w:rPr>
      </w:pPr>
      <w:r w:rsidRPr="000D7654">
        <w:rPr>
          <w:rFonts w:eastAsia="Arial Unicode MS"/>
        </w:rPr>
        <w:lastRenderedPageBreak/>
        <w:t>D2.</w:t>
      </w:r>
      <w:r w:rsidRPr="000D7654">
        <w:rPr>
          <w:rFonts w:eastAsia="Arial Unicode MS"/>
        </w:rPr>
        <w:tab/>
      </w:r>
      <w:r w:rsidR="00E305C4">
        <w:rPr>
          <w:rFonts w:eastAsia="Arial Unicode MS"/>
        </w:rPr>
        <w:t xml:space="preserve">   </w:t>
      </w:r>
      <w:r w:rsidRPr="000D7654">
        <w:rPr>
          <w:rFonts w:eastAsia="Arial Unicode MS"/>
        </w:rPr>
        <w:t>Resource Planning Criterion</w:t>
      </w:r>
      <w:bookmarkEnd w:id="37"/>
      <w:bookmarkEnd w:id="38"/>
    </w:p>
    <w:p w:rsidR="005214E3" w:rsidRDefault="005214E3" w:rsidP="005214E3">
      <w:pPr>
        <w:pStyle w:val="indicators"/>
      </w:pPr>
      <w:r>
        <w:t>The governing authority and the school leadership execute responsible resource planning for the future.</w:t>
      </w:r>
    </w:p>
    <w:p w:rsidR="00672318" w:rsidRPr="00317049" w:rsidRDefault="00672318" w:rsidP="00672318">
      <w:pPr>
        <w:pStyle w:val="crit-ind-promptshead"/>
      </w:pPr>
      <w:r w:rsidRPr="00317049">
        <w:t xml:space="preserve">Indicators </w:t>
      </w:r>
      <w:r>
        <w:t>with</w:t>
      </w:r>
      <w:r w:rsidRPr="00317049">
        <w:t xml:space="preserve"> Prompts</w:t>
      </w:r>
    </w:p>
    <w:p w:rsidR="007A07DF" w:rsidRPr="008B5189" w:rsidRDefault="00B16289" w:rsidP="007A07DF">
      <w:pPr>
        <w:pStyle w:val="indicator-head"/>
        <w:rPr>
          <w:color w:val="000000"/>
        </w:rPr>
      </w:pPr>
      <w:r>
        <w:t>Long-</w:t>
      </w:r>
      <w:r w:rsidR="002F03F9">
        <w:t>r</w:t>
      </w:r>
      <w:r w:rsidRPr="003D722E">
        <w:t>ange Resource Plan</w:t>
      </w:r>
    </w:p>
    <w:p w:rsidR="007A07DF" w:rsidRDefault="004C49E0" w:rsidP="007A07DF">
      <w:pPr>
        <w:pStyle w:val="indicators"/>
      </w:pPr>
      <w:r>
        <w:rPr>
          <w:rStyle w:val="messagetext1"/>
          <w:rFonts w:ascii="Arial" w:hAnsi="Arial"/>
          <w:b/>
          <w:sz w:val="20"/>
        </w:rPr>
        <w:t>Indicator</w:t>
      </w:r>
      <w:r w:rsidR="00B16289">
        <w:rPr>
          <w:rStyle w:val="messagetext1"/>
          <w:rFonts w:ascii="Arial" w:hAnsi="Arial"/>
          <w:sz w:val="20"/>
        </w:rPr>
        <w:t>:</w:t>
      </w:r>
      <w:r w:rsidRPr="008A41CB">
        <w:rPr>
          <w:rStyle w:val="messagetext1"/>
          <w:rFonts w:ascii="Arial" w:hAnsi="Arial"/>
          <w:sz w:val="20"/>
        </w:rPr>
        <w:t xml:space="preserve"> </w:t>
      </w:r>
      <w:r w:rsidR="00B16289" w:rsidRPr="003D722E">
        <w:t>The school has developed and implemented a long-range resource plan. The school has a process for regular examination of this plan to ensure the continual availability of appropriate resources that support the school’s vision, mission and student learning of schoolwide learner outcomes and academic standards</w:t>
      </w:r>
      <w:r w:rsidR="007A07DF" w:rsidRPr="00006E8F">
        <w:t>.</w:t>
      </w:r>
    </w:p>
    <w:p w:rsidR="007A07DF" w:rsidRDefault="00F83DEA" w:rsidP="007A07DF">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B16289" w:rsidRPr="003D722E">
        <w:t xml:space="preserve">Evaluate the process for </w:t>
      </w:r>
      <w:r w:rsidR="00B16289">
        <w:t>regular examination of the long-</w:t>
      </w:r>
      <w:r w:rsidR="00B16289" w:rsidRPr="003D722E">
        <w:t>range resource plan to ensure the continual availability of appropriate resources that support the school's vision, mission</w:t>
      </w:r>
      <w:r w:rsidR="00E245A9">
        <w:t>,</w:t>
      </w:r>
      <w:r w:rsidR="00B16289" w:rsidRPr="003D722E">
        <w:t xml:space="preserve"> and </w:t>
      </w:r>
      <w:r w:rsidR="00B16289">
        <w:t>student le</w:t>
      </w:r>
      <w:r w:rsidR="00B16289" w:rsidRPr="003D722E">
        <w:t>a</w:t>
      </w:r>
      <w:r w:rsidR="00B16289">
        <w:t>rning.</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7A07DF" w:rsidRDefault="007A07DF" w:rsidP="007A07DF">
      <w:pPr>
        <w:pStyle w:val="indicator-head"/>
      </w:pPr>
      <w:r w:rsidRPr="00B469FD">
        <w:t>Use of Research and Information</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7A07DF">
        <w:t>The school uses research and information to form the master resource plan.</w:t>
      </w:r>
    </w:p>
    <w:p w:rsidR="007A07DF" w:rsidRDefault="00F83DEA" w:rsidP="007A07DF">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F54D82">
        <w:t>To what extent do</w:t>
      </w:r>
      <w:r w:rsidR="007A07DF" w:rsidRPr="009C6ABC">
        <w:t xml:space="preserve"> the school leadership and staff use research and information to </w:t>
      </w:r>
      <w:r w:rsidR="002F03F9">
        <w:t>develop</w:t>
      </w:r>
      <w:r w:rsidR="007A07DF" w:rsidRPr="009C6ABC">
        <w:t xml:space="preserve"> the </w:t>
      </w:r>
      <w:r w:rsidR="002F03F9">
        <w:t>long-range</w:t>
      </w:r>
      <w:r w:rsidR="007A07DF" w:rsidRPr="009C6ABC">
        <w:t xml:space="preserve"> plan?</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7A07DF" w:rsidRDefault="007A07DF" w:rsidP="007A07DF">
      <w:pPr>
        <w:pStyle w:val="indicator-head"/>
      </w:pPr>
      <w:r>
        <w:t>Involvement of Stak</w:t>
      </w:r>
      <w:r w:rsidRPr="00B469FD">
        <w:t>eholders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7A07DF">
        <w:t>Stakeholders are involved in the future planning.</w:t>
      </w:r>
    </w:p>
    <w:p w:rsidR="007A07DF" w:rsidRDefault="00B56E72" w:rsidP="007A07DF">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16289" w:rsidRPr="003D722E">
        <w:t>Ev</w:t>
      </w:r>
      <w:r w:rsidR="00B16289">
        <w:t>aluate the effectiveness of the</w:t>
      </w:r>
      <w:r w:rsidR="00B16289" w:rsidRPr="003D722E">
        <w:t xml:space="preserve"> involvement of stakeholders in the school's future planning</w:t>
      </w:r>
      <w:r w:rsidR="00B16289">
        <w:t>.</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7A07DF" w:rsidRDefault="007A07DF" w:rsidP="007A07DF">
      <w:pPr>
        <w:pStyle w:val="indicator-head"/>
      </w:pPr>
      <w:r>
        <w:t>Informing</w:t>
      </w:r>
    </w:p>
    <w:p w:rsidR="007A07DF" w:rsidRDefault="004C49E0" w:rsidP="007869A1">
      <w:pPr>
        <w:pStyle w:val="indicators"/>
        <w:keepNext w:val="0"/>
      </w:pPr>
      <w:r>
        <w:rPr>
          <w:rStyle w:val="messagetext1"/>
          <w:rFonts w:ascii="Arial" w:hAnsi="Arial"/>
          <w:b/>
          <w:sz w:val="20"/>
        </w:rPr>
        <w:t>Indicator</w:t>
      </w:r>
      <w:r w:rsidR="00B16289">
        <w:rPr>
          <w:rStyle w:val="messagetext1"/>
          <w:rFonts w:ascii="Arial" w:hAnsi="Arial"/>
          <w:sz w:val="20"/>
        </w:rPr>
        <w:t>:</w:t>
      </w:r>
      <w:r w:rsidRPr="008A41CB">
        <w:rPr>
          <w:rStyle w:val="messagetext1"/>
          <w:rFonts w:ascii="Arial" w:hAnsi="Arial"/>
          <w:sz w:val="20"/>
        </w:rPr>
        <w:t xml:space="preserve"> </w:t>
      </w:r>
      <w:r w:rsidR="007A07DF">
        <w:t>The governing authorities and school leaders are involved in informing the public and appropriate governmental authorities about the financial needs of the organization.</w:t>
      </w:r>
    </w:p>
    <w:p w:rsidR="007A07DF" w:rsidRDefault="00F83DEA" w:rsidP="007869A1">
      <w:pPr>
        <w:pStyle w:val="indicator-question"/>
        <w:keepNext w:val="0"/>
      </w:pPr>
      <w:r w:rsidRPr="008A41CB">
        <w:rPr>
          <w:rStyle w:val="messagetext1"/>
          <w:rFonts w:ascii="Arial" w:hAnsi="Arial"/>
          <w:b/>
          <w:i w:val="0"/>
          <w:sz w:val="20"/>
        </w:rPr>
        <w:t>Prompt</w:t>
      </w:r>
      <w:r w:rsidR="00B16289">
        <w:rPr>
          <w:rStyle w:val="messagetext1"/>
          <w:rFonts w:ascii="Arial" w:hAnsi="Arial"/>
          <w:i w:val="0"/>
          <w:sz w:val="20"/>
        </w:rPr>
        <w:t>:</w:t>
      </w:r>
      <w:r w:rsidRPr="008A41CB">
        <w:rPr>
          <w:rStyle w:val="messagetext1"/>
          <w:rFonts w:ascii="Arial" w:hAnsi="Arial"/>
          <w:i w:val="0"/>
          <w:sz w:val="20"/>
        </w:rPr>
        <w:t xml:space="preserve"> </w:t>
      </w:r>
      <w:r w:rsidR="00B16289" w:rsidRPr="003D722E">
        <w:t>Comment on the evidence that the governing authority and school leaders are involved in informing the public and appropriate governmental authorities about the financial needs of the organization</w:t>
      </w:r>
      <w:r w:rsidR="00B16289">
        <w:t>.</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7A07DF" w:rsidRDefault="007A07DF" w:rsidP="007A07DF">
      <w:pPr>
        <w:pStyle w:val="indicator-head"/>
      </w:pPr>
      <w:r w:rsidRPr="00B469FD">
        <w:lastRenderedPageBreak/>
        <w:t>Marketing Strategies</w:t>
      </w:r>
    </w:p>
    <w:p w:rsidR="007A07DF" w:rsidRDefault="004C49E0" w:rsidP="007A07DF">
      <w:pPr>
        <w:pStyle w:val="indicators"/>
      </w:pPr>
      <w:r>
        <w:rPr>
          <w:rStyle w:val="messagetext1"/>
          <w:rFonts w:ascii="Arial" w:hAnsi="Arial"/>
          <w:b/>
          <w:sz w:val="20"/>
        </w:rPr>
        <w:t>Indicator</w:t>
      </w:r>
      <w:r w:rsidR="00B16289">
        <w:rPr>
          <w:rStyle w:val="messagetext1"/>
          <w:rFonts w:ascii="Arial" w:hAnsi="Arial"/>
          <w:sz w:val="20"/>
        </w:rPr>
        <w:t>:</w:t>
      </w:r>
      <w:r w:rsidRPr="008A41CB">
        <w:rPr>
          <w:rStyle w:val="messagetext1"/>
          <w:rFonts w:ascii="Arial" w:hAnsi="Arial"/>
          <w:sz w:val="20"/>
        </w:rPr>
        <w:t xml:space="preserve"> </w:t>
      </w:r>
      <w:r w:rsidR="007A07DF">
        <w:t>The school has marketing strategies to support the implementation of the developmental program.</w:t>
      </w:r>
    </w:p>
    <w:p w:rsidR="007A07DF" w:rsidRDefault="00F83DEA" w:rsidP="007A07D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9C6ABC">
        <w:t>How effective are the marketing strategies to support the implementation of the developmental program?</w:t>
      </w:r>
    </w:p>
    <w:tbl>
      <w:tblPr>
        <w:tblW w:w="0" w:type="auto"/>
        <w:tblLook w:val="00BF"/>
      </w:tblPr>
      <w:tblGrid>
        <w:gridCol w:w="6228"/>
        <w:gridCol w:w="3348"/>
      </w:tblGrid>
      <w:tr w:rsidR="007A07DF" w:rsidRPr="00183487" w:rsidTr="00AA0590">
        <w:tc>
          <w:tcPr>
            <w:tcW w:w="6228" w:type="dxa"/>
            <w:shd w:val="clear" w:color="auto" w:fill="E0E0E0"/>
            <w:vAlign w:val="bottom"/>
          </w:tcPr>
          <w:p w:rsidR="007A07DF" w:rsidRPr="00AA0590" w:rsidRDefault="007A07DF"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7A07DF"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7A07DF" w:rsidRPr="00906830" w:rsidTr="00AA0590">
        <w:tc>
          <w:tcPr>
            <w:tcW w:w="6228" w:type="dxa"/>
          </w:tcPr>
          <w:p w:rsidR="007A07DF" w:rsidRPr="00AA0590" w:rsidRDefault="007A07DF" w:rsidP="00172727">
            <w:pPr>
              <w:pStyle w:val="indicator-response"/>
              <w:rPr>
                <w:sz w:val="24"/>
                <w:szCs w:val="24"/>
              </w:rPr>
            </w:pPr>
          </w:p>
        </w:tc>
        <w:tc>
          <w:tcPr>
            <w:tcW w:w="3348" w:type="dxa"/>
          </w:tcPr>
          <w:p w:rsidR="007A07DF" w:rsidRPr="00AA0590" w:rsidRDefault="007A07DF" w:rsidP="00172727">
            <w:pPr>
              <w:pStyle w:val="indicator-response"/>
              <w:rPr>
                <w:b/>
                <w:sz w:val="24"/>
                <w:szCs w:val="24"/>
              </w:rPr>
            </w:pPr>
          </w:p>
        </w:tc>
      </w:tr>
    </w:tbl>
    <w:p w:rsidR="00B46851" w:rsidRPr="00F47CFD" w:rsidRDefault="00B46851" w:rsidP="00B46851">
      <w:pPr>
        <w:pStyle w:val="indicator-head"/>
        <w:rPr>
          <w:sz w:val="4"/>
          <w:szCs w:val="4"/>
        </w:rPr>
      </w:pPr>
      <w:r w:rsidRPr="00F47CFD">
        <w:t>Conclusions</w:t>
      </w:r>
    </w:p>
    <w:p w:rsidR="00B46851" w:rsidRDefault="00B46851" w:rsidP="00B46851">
      <w:pPr>
        <w:pStyle w:val="indicator-question"/>
      </w:pPr>
      <w:r w:rsidRPr="00E527FA">
        <w:rPr>
          <w:rFonts w:ascii="Arial" w:hAnsi="Arial" w:cs="Arial"/>
          <w:b/>
          <w:i w:val="0"/>
          <w:sz w:val="20"/>
          <w:szCs w:val="20"/>
        </w:rPr>
        <w:t>Prompt</w:t>
      </w:r>
      <w:r w:rsidR="007869A1">
        <w:rPr>
          <w:rStyle w:val="messagetext1"/>
          <w:rFonts w:ascii="Arial" w:hAnsi="Arial"/>
          <w:sz w:val="2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B46851">
        <w:tc>
          <w:tcPr>
            <w:tcW w:w="622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Supporting Evidence</w:t>
            </w:r>
          </w:p>
        </w:tc>
      </w:tr>
      <w:tr w:rsidR="00B46851" w:rsidRPr="00906830" w:rsidTr="00B46851">
        <w:tc>
          <w:tcPr>
            <w:tcW w:w="6228" w:type="dxa"/>
          </w:tcPr>
          <w:p w:rsidR="00B46851" w:rsidRPr="00B46851" w:rsidRDefault="00B46851" w:rsidP="00B46851">
            <w:pPr>
              <w:pStyle w:val="indicator-response"/>
              <w:rPr>
                <w:sz w:val="24"/>
                <w:szCs w:val="24"/>
              </w:rPr>
            </w:pPr>
          </w:p>
        </w:tc>
        <w:tc>
          <w:tcPr>
            <w:tcW w:w="3348" w:type="dxa"/>
          </w:tcPr>
          <w:p w:rsidR="00B46851" w:rsidRPr="00B46851" w:rsidRDefault="00B46851" w:rsidP="00B46851">
            <w:pPr>
              <w:pStyle w:val="indicator-response"/>
              <w:rPr>
                <w:b/>
                <w:sz w:val="24"/>
                <w:szCs w:val="24"/>
              </w:rPr>
            </w:pP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007869A1">
        <w:rPr>
          <w:rStyle w:val="messagetext1"/>
          <w:rFonts w:ascii="Arial" w:hAnsi="Arial"/>
          <w:sz w:val="2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B46851">
        <w:tc>
          <w:tcPr>
            <w:tcW w:w="622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Supporting Evidence</w:t>
            </w:r>
          </w:p>
        </w:tc>
      </w:tr>
      <w:tr w:rsidR="00B46851" w:rsidRPr="00906830" w:rsidTr="00B46851">
        <w:tc>
          <w:tcPr>
            <w:tcW w:w="6228" w:type="dxa"/>
          </w:tcPr>
          <w:p w:rsidR="00B46851" w:rsidRPr="00B46851" w:rsidRDefault="00B46851" w:rsidP="00B46851">
            <w:pPr>
              <w:pStyle w:val="indicator-response"/>
              <w:rPr>
                <w:sz w:val="24"/>
                <w:szCs w:val="24"/>
              </w:rPr>
            </w:pPr>
          </w:p>
        </w:tc>
        <w:tc>
          <w:tcPr>
            <w:tcW w:w="3348" w:type="dxa"/>
          </w:tcPr>
          <w:p w:rsidR="00B46851" w:rsidRPr="00B46851" w:rsidRDefault="00B46851" w:rsidP="00B46851">
            <w:pPr>
              <w:pStyle w:val="indicator-response"/>
              <w:rPr>
                <w:b/>
                <w:sz w:val="24"/>
                <w:szCs w:val="24"/>
              </w:rPr>
            </w:pPr>
          </w:p>
        </w:tc>
      </w:tr>
    </w:tbl>
    <w:p w:rsidR="007A07DF" w:rsidRPr="000027DC" w:rsidRDefault="00795A4D" w:rsidP="007A07DF">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7A07DF">
        <w:rPr>
          <w:rFonts w:ascii="Arial" w:hAnsi="Arial" w:cs="Arial"/>
          <w:b/>
          <w:sz w:val="28"/>
          <w:szCs w:val="28"/>
        </w:rPr>
        <w:t>WASC Category D.  Resource Management and Development:  S</w:t>
      </w:r>
      <w:r w:rsidR="007A07DF" w:rsidRPr="000027DC">
        <w:rPr>
          <w:rFonts w:ascii="Arial" w:hAnsi="Arial" w:cs="Arial"/>
          <w:b/>
          <w:sz w:val="28"/>
          <w:szCs w:val="28"/>
        </w:rPr>
        <w:t>trengths</w:t>
      </w:r>
      <w:r w:rsidR="007A07DF">
        <w:rPr>
          <w:rFonts w:ascii="Arial" w:hAnsi="Arial" w:cs="Arial"/>
          <w:b/>
          <w:sz w:val="28"/>
          <w:szCs w:val="28"/>
        </w:rPr>
        <w:t xml:space="preserve"> and G</w:t>
      </w:r>
      <w:r w:rsidR="007A07DF" w:rsidRPr="000027DC">
        <w:rPr>
          <w:rFonts w:ascii="Arial" w:hAnsi="Arial" w:cs="Arial"/>
          <w:b/>
          <w:sz w:val="28"/>
          <w:szCs w:val="28"/>
        </w:rPr>
        <w:t xml:space="preserve">rowth </w:t>
      </w:r>
      <w:r w:rsidR="007A07DF">
        <w:rPr>
          <w:rFonts w:ascii="Arial" w:hAnsi="Arial" w:cs="Arial"/>
          <w:b/>
          <w:sz w:val="28"/>
          <w:szCs w:val="28"/>
        </w:rPr>
        <w:t>N</w:t>
      </w:r>
      <w:r w:rsidR="007A07DF" w:rsidRPr="000027DC">
        <w:rPr>
          <w:rFonts w:ascii="Arial" w:hAnsi="Arial" w:cs="Arial"/>
          <w:b/>
          <w:sz w:val="28"/>
          <w:szCs w:val="28"/>
        </w:rPr>
        <w:t>eeds</w:t>
      </w:r>
    </w:p>
    <w:p w:rsidR="00A55A20" w:rsidRDefault="00A55A20" w:rsidP="00A55A20">
      <w:pPr>
        <w:pStyle w:val="instructions"/>
        <w:spacing w:after="240"/>
      </w:pPr>
      <w:r w:rsidRPr="00EB7B7A">
        <w:t>Review all the findings and supporting evidence regarding the extent to which each</w:t>
      </w:r>
      <w:r w:rsidR="00E305C4">
        <w:t xml:space="preserve"> criterion is being addressed. </w:t>
      </w:r>
      <w:r w:rsidRPr="00EB7B7A">
        <w:t>Then determine and prioritize the strengths and areas of growth for the overall category.</w:t>
      </w:r>
      <w:r w:rsidR="00E305C4">
        <w:t xml:space="preserve"> </w:t>
      </w:r>
    </w:p>
    <w:tbl>
      <w:tblPr>
        <w:tblW w:w="0" w:type="auto"/>
        <w:tblLook w:val="00BF"/>
      </w:tblPr>
      <w:tblGrid>
        <w:gridCol w:w="9576"/>
      </w:tblGrid>
      <w:tr w:rsidR="007A07DF" w:rsidRPr="00183487" w:rsidTr="00AA0590">
        <w:tc>
          <w:tcPr>
            <w:tcW w:w="9576" w:type="dxa"/>
            <w:shd w:val="clear" w:color="auto" w:fill="E0E0E0"/>
          </w:tcPr>
          <w:p w:rsidR="007A07DF" w:rsidRPr="00AA0590" w:rsidRDefault="007A07DF" w:rsidP="00AA0590">
            <w:pPr>
              <w:pStyle w:val="paragraph"/>
              <w:spacing w:before="40" w:after="40"/>
              <w:rPr>
                <w:rFonts w:ascii="Arial" w:hAnsi="Arial" w:cs="Arial"/>
                <w:b/>
                <w:sz w:val="20"/>
              </w:rPr>
            </w:pPr>
            <w:r w:rsidRPr="00AA0590">
              <w:rPr>
                <w:rFonts w:ascii="Arial" w:hAnsi="Arial" w:cs="Arial"/>
                <w:b/>
                <w:sz w:val="20"/>
              </w:rPr>
              <w:t>Category D:  Resource Management and Development:  Areas of Strength</w:t>
            </w:r>
          </w:p>
        </w:tc>
      </w:tr>
      <w:tr w:rsidR="007A07DF" w:rsidRPr="00183487" w:rsidTr="00AA0590">
        <w:tc>
          <w:tcPr>
            <w:tcW w:w="9576" w:type="dxa"/>
          </w:tcPr>
          <w:p w:rsidR="007A07DF" w:rsidRPr="00AA0590" w:rsidRDefault="007A07DF" w:rsidP="00172727">
            <w:pPr>
              <w:pStyle w:val="paragraph"/>
              <w:rPr>
                <w:rFonts w:ascii="Arial" w:hAnsi="Arial" w:cs="Arial"/>
                <w:b/>
                <w:sz w:val="20"/>
              </w:rPr>
            </w:pPr>
          </w:p>
        </w:tc>
      </w:tr>
    </w:tbl>
    <w:p w:rsidR="007A07DF" w:rsidRPr="003F420B" w:rsidRDefault="007A07DF" w:rsidP="007A07DF">
      <w:pPr>
        <w:pStyle w:val="paragraph"/>
        <w:keepNext/>
        <w:spacing w:before="60" w:after="60"/>
        <w:ind w:left="720"/>
        <w:rPr>
          <w:rFonts w:ascii="Arial" w:hAnsi="Arial" w:cs="Arial"/>
          <w:b/>
          <w:sz w:val="16"/>
          <w:szCs w:val="16"/>
        </w:rPr>
      </w:pPr>
    </w:p>
    <w:tbl>
      <w:tblPr>
        <w:tblW w:w="0" w:type="auto"/>
        <w:tblLook w:val="00BF"/>
      </w:tblPr>
      <w:tblGrid>
        <w:gridCol w:w="9576"/>
      </w:tblGrid>
      <w:tr w:rsidR="007A07DF" w:rsidRPr="00183487" w:rsidTr="00AA0590">
        <w:tc>
          <w:tcPr>
            <w:tcW w:w="9576" w:type="dxa"/>
            <w:shd w:val="clear" w:color="auto" w:fill="E0E0E0"/>
          </w:tcPr>
          <w:p w:rsidR="007A07DF" w:rsidRPr="00AA0590" w:rsidRDefault="007A07DF" w:rsidP="00AA0590">
            <w:pPr>
              <w:pStyle w:val="paragraph"/>
              <w:spacing w:before="40" w:after="40"/>
              <w:rPr>
                <w:rFonts w:ascii="Arial" w:hAnsi="Arial" w:cs="Arial"/>
                <w:b/>
                <w:sz w:val="20"/>
              </w:rPr>
            </w:pPr>
            <w:r w:rsidRPr="00AA0590">
              <w:rPr>
                <w:rFonts w:ascii="Arial" w:hAnsi="Arial" w:cs="Arial"/>
                <w:b/>
                <w:sz w:val="20"/>
              </w:rPr>
              <w:t>Category D:  Resource Management and Development:  Areas of Growth</w:t>
            </w:r>
          </w:p>
        </w:tc>
      </w:tr>
      <w:tr w:rsidR="007A07DF" w:rsidRPr="00183487" w:rsidTr="00AA0590">
        <w:tc>
          <w:tcPr>
            <w:tcW w:w="9576" w:type="dxa"/>
          </w:tcPr>
          <w:p w:rsidR="007A07DF" w:rsidRPr="00AA0590" w:rsidRDefault="007A07DF" w:rsidP="00172727">
            <w:pPr>
              <w:pStyle w:val="paragraph"/>
              <w:rPr>
                <w:rFonts w:ascii="Arial" w:hAnsi="Arial" w:cs="Arial"/>
                <w:b/>
                <w:sz w:val="20"/>
              </w:rPr>
            </w:pPr>
          </w:p>
        </w:tc>
      </w:tr>
    </w:tbl>
    <w:p w:rsidR="007A07DF" w:rsidRPr="0077677E" w:rsidRDefault="007A07DF" w:rsidP="007A07DF">
      <w:pPr>
        <w:pStyle w:val="findings"/>
        <w:rPr>
          <w:szCs w:val="16"/>
        </w:rPr>
      </w:pPr>
    </w:p>
    <w:p w:rsidR="00C041E3" w:rsidRDefault="00C041E3" w:rsidP="00C041E3">
      <w:pPr>
        <w:pageBreakBefore/>
        <w:spacing w:after="180"/>
        <w:ind w:left="2160" w:hanging="2160"/>
        <w:rPr>
          <w:rFonts w:ascii="Arial" w:eastAsia="Arial Unicode MS" w:hAnsi="Arial" w:cs="Arial"/>
          <w:b/>
          <w:sz w:val="28"/>
          <w:szCs w:val="28"/>
        </w:rPr>
      </w:pPr>
      <w:r>
        <w:rPr>
          <w:rFonts w:ascii="Arial" w:eastAsia="Arial Unicode MS" w:hAnsi="Arial" w:cs="Arial"/>
          <w:b/>
          <w:sz w:val="28"/>
          <w:szCs w:val="28"/>
        </w:rPr>
        <w:lastRenderedPageBreak/>
        <w:t>Category E:  China Context (for NCCT/</w:t>
      </w:r>
      <w:r w:rsidR="00795A4D">
        <w:rPr>
          <w:rFonts w:ascii="Arial" w:eastAsia="Arial Unicode MS" w:hAnsi="Arial" w:cs="Arial"/>
          <w:b/>
          <w:sz w:val="28"/>
          <w:szCs w:val="28"/>
        </w:rPr>
        <w:t xml:space="preserve">ACS </w:t>
      </w:r>
      <w:r>
        <w:rPr>
          <w:rFonts w:ascii="Arial" w:eastAsia="Arial Unicode MS" w:hAnsi="Arial" w:cs="Arial"/>
          <w:b/>
          <w:sz w:val="28"/>
          <w:szCs w:val="28"/>
        </w:rPr>
        <w:t>WASC schools)</w:t>
      </w:r>
    </w:p>
    <w:p w:rsidR="00C041E3" w:rsidRPr="00D262AC" w:rsidRDefault="00C041E3" w:rsidP="000B045C">
      <w:pPr>
        <w:pStyle w:val="paragraph"/>
        <w:spacing w:before="20" w:afterLines="20"/>
        <w:jc w:val="both"/>
        <w:rPr>
          <w:rFonts w:ascii="Arial" w:hAnsi="Arial" w:cs="Arial"/>
          <w:b/>
          <w:sz w:val="20"/>
        </w:rPr>
      </w:pPr>
      <w:r w:rsidRPr="00D262AC">
        <w:rPr>
          <w:rFonts w:ascii="Arial" w:hAnsi="Arial" w:cs="Arial"/>
          <w:b/>
          <w:sz w:val="20"/>
        </w:rPr>
        <w:t>Analysis must show distinctions that appear across the range of students (grade level, diverse background, and abilities) and the variety of programs offered at the school.</w:t>
      </w:r>
    </w:p>
    <w:p w:rsidR="00C041E3" w:rsidRPr="00D262AC" w:rsidRDefault="00C041E3" w:rsidP="000B045C">
      <w:pPr>
        <w:pStyle w:val="paragraph"/>
        <w:spacing w:before="20" w:afterLines="20"/>
        <w:jc w:val="both"/>
        <w:rPr>
          <w:rFonts w:ascii="Arial" w:hAnsi="Arial" w:cs="Arial"/>
          <w:b/>
          <w:sz w:val="20"/>
        </w:rPr>
      </w:pPr>
      <w:r w:rsidRPr="00D262AC">
        <w:rPr>
          <w:rFonts w:ascii="Arial" w:hAnsi="Arial" w:cs="Arial"/>
          <w:b/>
          <w:sz w:val="20"/>
        </w:rPr>
        <w:t>Examples include:</w:t>
      </w:r>
    </w:p>
    <w:p w:rsidR="00C041E3" w:rsidRPr="00D262AC" w:rsidRDefault="00C041E3" w:rsidP="000B045C">
      <w:pPr>
        <w:pStyle w:val="bullet-card"/>
        <w:spacing w:before="20" w:afterLines="20"/>
        <w:jc w:val="both"/>
        <w:rPr>
          <w:b/>
          <w:sz w:val="20"/>
          <w:szCs w:val="20"/>
          <w:shd w:val="clear" w:color="auto" w:fill="FFFF00"/>
        </w:rPr>
      </w:pPr>
      <w:r w:rsidRPr="00D262AC">
        <w:rPr>
          <w:b/>
          <w:sz w:val="20"/>
          <w:szCs w:val="20"/>
        </w:rPr>
        <w:t>Online instruction approaches (school site or off site, integrated within other programs and/or offered separately)</w:t>
      </w:r>
    </w:p>
    <w:p w:rsidR="00C041E3" w:rsidRPr="00D262AC" w:rsidRDefault="008F302C" w:rsidP="000B045C">
      <w:pPr>
        <w:pStyle w:val="bullet-card"/>
        <w:spacing w:before="20" w:afterLines="20"/>
        <w:jc w:val="both"/>
        <w:rPr>
          <w:b/>
          <w:sz w:val="20"/>
          <w:szCs w:val="20"/>
          <w:shd w:val="clear" w:color="auto" w:fill="FFFF00"/>
        </w:rPr>
      </w:pPr>
      <w:r>
        <w:rPr>
          <w:b/>
          <w:sz w:val="20"/>
          <w:szCs w:val="20"/>
        </w:rPr>
        <w:t>Focus</w:t>
      </w:r>
      <w:r w:rsidR="00C041E3" w:rsidRPr="00D262AC">
        <w:rPr>
          <w:b/>
          <w:sz w:val="20"/>
          <w:szCs w:val="20"/>
        </w:rPr>
        <w:t>ed programs such as IB Diploma Program, Advanced Placement, and school/college partnerships.</w:t>
      </w:r>
    </w:p>
    <w:p w:rsidR="00C041E3" w:rsidRDefault="00C041E3" w:rsidP="000B045C">
      <w:pPr>
        <w:pStyle w:val="paragraph"/>
        <w:spacing w:before="20" w:afterLines="20"/>
        <w:jc w:val="both"/>
        <w:rPr>
          <w:rFonts w:ascii="Arial" w:hAnsi="Arial" w:cs="Arial"/>
          <w:b/>
          <w:color w:val="000000"/>
          <w:sz w:val="20"/>
        </w:rPr>
      </w:pPr>
      <w:r w:rsidRPr="00D262AC">
        <w:rPr>
          <w:rFonts w:ascii="Arial" w:hAnsi="Arial" w:cs="Arial"/>
          <w:b/>
          <w:sz w:val="20"/>
        </w:rPr>
        <w:sym w:font="Wingdings" w:char="F0E8"/>
      </w:r>
      <w:r w:rsidRPr="00D262AC">
        <w:rPr>
          <w:rFonts w:ascii="Arial" w:hAnsi="Arial" w:cs="Arial"/>
          <w:b/>
          <w:sz w:val="20"/>
        </w:rPr>
        <w:t xml:space="preserve"> </w:t>
      </w:r>
      <w:r w:rsidRPr="00D262AC">
        <w:rPr>
          <w:rFonts w:ascii="Arial" w:hAnsi="Arial" w:cs="Arial"/>
          <w:b/>
          <w:color w:val="000000"/>
          <w:sz w:val="20"/>
        </w:rPr>
        <w:t>Note: In some areas additional prompts have been inserted to emphasize the analysis related to online instruction.</w:t>
      </w:r>
    </w:p>
    <w:p w:rsidR="00C041E3" w:rsidRPr="00D262AC" w:rsidRDefault="009C36EF" w:rsidP="00A30145">
      <w:pPr>
        <w:pStyle w:val="paragraph"/>
        <w:spacing w:before="20" w:afterLines="20"/>
        <w:jc w:val="both"/>
        <w:rPr>
          <w:rFonts w:ascii="Arial" w:hAnsi="Arial" w:cs="Arial"/>
          <w:b/>
          <w:color w:val="000000"/>
          <w:sz w:val="20"/>
        </w:rPr>
      </w:pPr>
      <w:r>
        <w:rPr>
          <w:rFonts w:ascii="Arial" w:hAnsi="Arial" w:cs="Arial"/>
          <w:b/>
          <w:noProof/>
          <w:color w:val="000000"/>
          <w:sz w:val="20"/>
        </w:rPr>
        <w:pict>
          <v:shape id="_x0000_s1032" type="#_x0000_t32" style="position:absolute;left:0;text-align:left;margin-left:2.4pt;margin-top:1.9pt;width:453.6pt;height:0;z-index:251660288" o:connectortype="straight"/>
        </w:pict>
      </w:r>
    </w:p>
    <w:p w:rsidR="00C041E3" w:rsidRDefault="00C041E3" w:rsidP="00C041E3">
      <w:pPr>
        <w:pStyle w:val="Heading2"/>
        <w:spacing w:after="200"/>
        <w:rPr>
          <w:rFonts w:ascii="Arial Bold" w:eastAsia="Arial Unicode MS" w:hAnsi="Arial Bold"/>
          <w:color w:val="000000"/>
        </w:rPr>
      </w:pPr>
      <w:r>
        <w:rPr>
          <w:rFonts w:ascii="Arial Bold" w:eastAsia="Arial Unicode MS" w:hAnsi="Arial Bold"/>
          <w:color w:val="000000"/>
        </w:rPr>
        <w:t>E</w:t>
      </w:r>
      <w:r w:rsidRPr="00515B6C">
        <w:rPr>
          <w:rFonts w:ascii="Arial Bold" w:eastAsia="Arial Unicode MS" w:hAnsi="Arial Bold"/>
          <w:color w:val="000000"/>
        </w:rPr>
        <w:t>1.</w:t>
      </w:r>
      <w:r w:rsidRPr="00515B6C">
        <w:rPr>
          <w:rFonts w:ascii="Arial Bold" w:eastAsia="Arial Unicode MS" w:hAnsi="Arial Bold"/>
          <w:color w:val="000000"/>
        </w:rPr>
        <w:tab/>
        <w:t xml:space="preserve">  </w:t>
      </w:r>
      <w:r>
        <w:rPr>
          <w:rFonts w:ascii="Arial Bold" w:eastAsia="Arial Unicode MS" w:hAnsi="Arial Bold"/>
          <w:color w:val="000000"/>
        </w:rPr>
        <w:t>Standard One</w:t>
      </w:r>
    </w:p>
    <w:p w:rsidR="00ED5789" w:rsidRPr="00370938" w:rsidRDefault="00370938" w:rsidP="00ED5789">
      <w:pPr>
        <w:pStyle w:val="indicators"/>
      </w:pPr>
      <w:r w:rsidRPr="00370938">
        <w:t>Local cultures are incorporated into the curriculum in appropriate ways</w:t>
      </w:r>
      <w:r w:rsidR="00ED5789" w:rsidRPr="00370938">
        <w:t>.</w:t>
      </w:r>
    </w:p>
    <w:p w:rsidR="00214A26" w:rsidRPr="00214A26" w:rsidRDefault="00214A26" w:rsidP="00214A26">
      <w:pPr>
        <w:spacing w:after="120"/>
        <w:rPr>
          <w:i/>
        </w:rPr>
      </w:pPr>
      <w:r>
        <w:rPr>
          <w:i/>
        </w:rPr>
        <w:t>To what extent are local cultures incorporated into the curriculum in appropriate ways?</w:t>
      </w:r>
    </w:p>
    <w:p w:rsidR="00123B0E" w:rsidRDefault="00123B0E" w:rsidP="002C3293">
      <w:pPr>
        <w:pStyle w:val="WASCNumList"/>
        <w:numPr>
          <w:ilvl w:val="0"/>
          <w:numId w:val="92"/>
        </w:numPr>
        <w:spacing w:after="120"/>
        <w:ind w:right="288"/>
        <w:jc w:val="both"/>
      </w:pPr>
      <w:r>
        <w:rPr>
          <w:rFonts w:hint="eastAsia"/>
        </w:rPr>
        <w:t xml:space="preserve">The </w:t>
      </w:r>
      <w:r>
        <w:t>school offers courses on Chinese language and Chinese culture</w:t>
      </w:r>
      <w:r>
        <w:rPr>
          <w:rFonts w:hint="eastAsia"/>
        </w:rPr>
        <w:t xml:space="preserve"> t</w:t>
      </w:r>
      <w:r>
        <w:t>o meet the needs of the students</w:t>
      </w:r>
      <w:r>
        <w:rPr>
          <w:rFonts w:hint="eastAsia"/>
        </w:rPr>
        <w:t>.</w:t>
      </w:r>
    </w:p>
    <w:p w:rsidR="00123B0E" w:rsidRDefault="00123B0E" w:rsidP="002C3293">
      <w:pPr>
        <w:pStyle w:val="WASCNumList"/>
        <w:numPr>
          <w:ilvl w:val="0"/>
          <w:numId w:val="92"/>
        </w:numPr>
        <w:spacing w:after="120"/>
        <w:ind w:right="288"/>
        <w:jc w:val="both"/>
      </w:pPr>
      <w:r>
        <w:rPr>
          <w:rFonts w:hint="eastAsia"/>
        </w:rPr>
        <w:t xml:space="preserve">The school organizes </w:t>
      </w:r>
      <w:r>
        <w:t xml:space="preserve">extra-curricular activities to help the students learn </w:t>
      </w:r>
      <w:r>
        <w:rPr>
          <w:rFonts w:hint="eastAsia"/>
        </w:rPr>
        <w:t xml:space="preserve">Chinese </w:t>
      </w:r>
      <w:r>
        <w:t>language and understand Chinese culture.</w:t>
      </w:r>
    </w:p>
    <w:p w:rsidR="00123B0E" w:rsidRDefault="00123B0E" w:rsidP="002C3293">
      <w:pPr>
        <w:pStyle w:val="WASCNumList"/>
        <w:numPr>
          <w:ilvl w:val="0"/>
          <w:numId w:val="92"/>
        </w:numPr>
        <w:spacing w:after="120"/>
        <w:ind w:right="288"/>
        <w:jc w:val="both"/>
      </w:pPr>
      <w:r>
        <w:rPr>
          <w:rFonts w:hint="eastAsia"/>
        </w:rPr>
        <w:t>The school</w:t>
      </w:r>
      <w:r>
        <w:t>’</w:t>
      </w:r>
      <w:r>
        <w:rPr>
          <w:rFonts w:hint="eastAsia"/>
        </w:rPr>
        <w:t>s policies on course content, resources and teaching conform to Chinese laws and regulations.</w:t>
      </w:r>
    </w:p>
    <w:p w:rsidR="00123B0E" w:rsidRDefault="00123B0E" w:rsidP="002C3293">
      <w:pPr>
        <w:pStyle w:val="WASCNumList"/>
        <w:numPr>
          <w:ilvl w:val="0"/>
          <w:numId w:val="92"/>
        </w:numPr>
        <w:spacing w:after="120"/>
        <w:ind w:right="288"/>
        <w:jc w:val="both"/>
      </w:pPr>
      <w:r>
        <w:rPr>
          <w:rFonts w:hint="eastAsia"/>
        </w:rPr>
        <w:t>The school</w:t>
      </w:r>
      <w:r>
        <w:t>’</w:t>
      </w:r>
      <w:r>
        <w:rPr>
          <w:rFonts w:hint="eastAsia"/>
        </w:rPr>
        <w:t xml:space="preserve">s policies on </w:t>
      </w:r>
      <w:r>
        <w:t>academic programs comply with the principle of respecting the culture and sensitivities of the local Chinese and the Chinese nation</w:t>
      </w:r>
      <w:r>
        <w:rPr>
          <w:rFonts w:hint="eastAsia"/>
        </w:rPr>
        <w:t>.</w:t>
      </w:r>
    </w:p>
    <w:p w:rsidR="00123B0E" w:rsidRPr="00317049" w:rsidRDefault="00123B0E" w:rsidP="002C3293">
      <w:pPr>
        <w:pStyle w:val="WASCNumList"/>
        <w:numPr>
          <w:ilvl w:val="0"/>
          <w:numId w:val="92"/>
        </w:numPr>
        <w:spacing w:after="120"/>
        <w:ind w:right="288"/>
        <w:jc w:val="both"/>
      </w:pPr>
      <w:r>
        <w:rPr>
          <w:rFonts w:hint="eastAsia"/>
        </w:rPr>
        <w:t>The school regularly reviews and evaluates the effectiveness of the Chinese language and culture program it offers to modify the teaching/learning process.</w:t>
      </w:r>
    </w:p>
    <w:tbl>
      <w:tblPr>
        <w:tblW w:w="0" w:type="auto"/>
        <w:tblLook w:val="00BF"/>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Default="00C041E3" w:rsidP="00123B0E">
      <w:pPr>
        <w:pStyle w:val="Heading2"/>
        <w:pageBreakBefore/>
        <w:spacing w:after="200"/>
        <w:rPr>
          <w:rFonts w:ascii="Arial Bold" w:eastAsia="Arial Unicode MS" w:hAnsi="Arial Bold"/>
          <w:color w:val="000000"/>
        </w:rPr>
      </w:pPr>
      <w:r>
        <w:rPr>
          <w:rFonts w:ascii="Arial Bold" w:eastAsia="Arial Unicode MS" w:hAnsi="Arial Bold"/>
          <w:color w:val="000000"/>
        </w:rPr>
        <w:lastRenderedPageBreak/>
        <w:t>E</w:t>
      </w:r>
      <w:r w:rsidR="00123B0E">
        <w:rPr>
          <w:rFonts w:ascii="Arial Bold" w:eastAsia="Arial Unicode MS" w:hAnsi="Arial Bold"/>
          <w:color w:val="000000"/>
        </w:rPr>
        <w:t>2</w:t>
      </w:r>
      <w:r w:rsidRPr="00515B6C">
        <w:rPr>
          <w:rFonts w:ascii="Arial Bold" w:eastAsia="Arial Unicode MS" w:hAnsi="Arial Bold"/>
          <w:color w:val="000000"/>
        </w:rPr>
        <w:t>.</w:t>
      </w:r>
      <w:r w:rsidRPr="00515B6C">
        <w:rPr>
          <w:rFonts w:ascii="Arial Bold" w:eastAsia="Arial Unicode MS" w:hAnsi="Arial Bold"/>
          <w:color w:val="000000"/>
        </w:rPr>
        <w:tab/>
        <w:t xml:space="preserve">  </w:t>
      </w:r>
      <w:r>
        <w:rPr>
          <w:rFonts w:ascii="Arial Bold" w:eastAsia="Arial Unicode MS" w:hAnsi="Arial Bold"/>
          <w:color w:val="000000"/>
        </w:rPr>
        <w:t>Standard Two</w:t>
      </w:r>
    </w:p>
    <w:p w:rsidR="00123B0E" w:rsidRPr="00123B0E" w:rsidRDefault="00123B0E" w:rsidP="00123B0E">
      <w:pPr>
        <w:pStyle w:val="indicators"/>
      </w:pPr>
      <w:r w:rsidRPr="00123B0E">
        <w:rPr>
          <w:bCs/>
        </w:rPr>
        <w:t>The governing body and the school management comply with all applicable statutes, government laws</w:t>
      </w:r>
      <w:r w:rsidR="0003153E">
        <w:rPr>
          <w:bCs/>
        </w:rPr>
        <w:t>,</w:t>
      </w:r>
      <w:r w:rsidRPr="00123B0E">
        <w:rPr>
          <w:bCs/>
        </w:rPr>
        <w:t xml:space="preserve"> and regulations</w:t>
      </w:r>
      <w:r w:rsidRPr="00123B0E">
        <w:t>.</w:t>
      </w:r>
    </w:p>
    <w:p w:rsidR="00214A26" w:rsidRDefault="00214A26" w:rsidP="00214A26">
      <w:pPr>
        <w:spacing w:after="120"/>
        <w:jc w:val="both"/>
        <w:rPr>
          <w:i/>
        </w:rPr>
      </w:pPr>
      <w:r>
        <w:rPr>
          <w:i/>
        </w:rPr>
        <w:t>To what extent are the governing body and the school management complying with all applicable statutes, government laws</w:t>
      </w:r>
      <w:r w:rsidR="002F03F9">
        <w:rPr>
          <w:i/>
        </w:rPr>
        <w:t>,</w:t>
      </w:r>
      <w:r>
        <w:rPr>
          <w:i/>
        </w:rPr>
        <w:t xml:space="preserve"> and regulations?</w:t>
      </w:r>
    </w:p>
    <w:p w:rsidR="00123B0E" w:rsidRPr="00317049" w:rsidRDefault="00123B0E" w:rsidP="002C3293">
      <w:pPr>
        <w:pStyle w:val="IBONumList"/>
        <w:numPr>
          <w:ilvl w:val="0"/>
          <w:numId w:val="94"/>
        </w:numPr>
        <w:spacing w:after="120"/>
        <w:jc w:val="both"/>
      </w:pPr>
      <w:r>
        <w:t xml:space="preserve">The </w:t>
      </w:r>
      <w:r>
        <w:rPr>
          <w:rFonts w:hint="eastAsia"/>
        </w:rPr>
        <w:t>S</w:t>
      </w:r>
      <w:r>
        <w:t xml:space="preserve">chool </w:t>
      </w:r>
      <w:r>
        <w:rPr>
          <w:rFonts w:hint="eastAsia"/>
        </w:rPr>
        <w:t>O</w:t>
      </w:r>
      <w:r>
        <w:t xml:space="preserve">peration </w:t>
      </w:r>
      <w:r>
        <w:rPr>
          <w:rFonts w:hint="eastAsia"/>
        </w:rPr>
        <w:t>L</w:t>
      </w:r>
      <w:r>
        <w:t xml:space="preserve">icense </w:t>
      </w:r>
      <w:r>
        <w:rPr>
          <w:rFonts w:hint="eastAsia"/>
        </w:rPr>
        <w:t xml:space="preserve">or its equivalence </w:t>
      </w:r>
      <w:r>
        <w:t>is valid.</w:t>
      </w:r>
    </w:p>
    <w:p w:rsidR="00123B0E" w:rsidRDefault="00123B0E" w:rsidP="00123B0E">
      <w:pPr>
        <w:pStyle w:val="IBONumList"/>
        <w:jc w:val="both"/>
      </w:pPr>
      <w:r>
        <w:t xml:space="preserve">The governing body has completed related registrations required by Chinese laws and regulations and obtained necessary certificates. </w:t>
      </w:r>
    </w:p>
    <w:p w:rsidR="00123B0E" w:rsidRDefault="00123B0E" w:rsidP="002C3293">
      <w:pPr>
        <w:pStyle w:val="WASCNumList"/>
        <w:numPr>
          <w:ilvl w:val="0"/>
          <w:numId w:val="92"/>
        </w:numPr>
        <w:spacing w:after="120"/>
        <w:ind w:right="288"/>
        <w:jc w:val="both"/>
      </w:pPr>
      <w:r>
        <w:t xml:space="preserve">The governing body </w:t>
      </w:r>
      <w:r>
        <w:rPr>
          <w:rFonts w:hint="eastAsia"/>
        </w:rPr>
        <w:t xml:space="preserve">operates </w:t>
      </w:r>
      <w:r>
        <w:t xml:space="preserve">the school </w:t>
      </w:r>
      <w:r>
        <w:rPr>
          <w:rFonts w:hint="eastAsia"/>
        </w:rPr>
        <w:t>in accordance with the approved scope and terms of its Operation L</w:t>
      </w:r>
      <w:r>
        <w:t>icense</w:t>
      </w:r>
      <w:r>
        <w:rPr>
          <w:rFonts w:hint="eastAsia"/>
        </w:rPr>
        <w:t xml:space="preserve"> and relevant certificates.</w:t>
      </w:r>
    </w:p>
    <w:p w:rsidR="00123B0E" w:rsidRDefault="00123B0E" w:rsidP="002C3293">
      <w:pPr>
        <w:pStyle w:val="WASCNumList"/>
        <w:numPr>
          <w:ilvl w:val="0"/>
          <w:numId w:val="92"/>
        </w:numPr>
        <w:spacing w:after="120"/>
        <w:ind w:right="288"/>
        <w:jc w:val="both"/>
      </w:pPr>
      <w:r>
        <w:t xml:space="preserve">The governing body formulates the student </w:t>
      </w:r>
      <w:r>
        <w:rPr>
          <w:rFonts w:hint="eastAsia"/>
        </w:rPr>
        <w:t>admissions</w:t>
      </w:r>
      <w:r>
        <w:t xml:space="preserve"> policy in </w:t>
      </w:r>
      <w:r>
        <w:rPr>
          <w:rFonts w:hint="eastAsia"/>
        </w:rPr>
        <w:t xml:space="preserve">accordance with </w:t>
      </w:r>
      <w:r>
        <w:t xml:space="preserve">the Chinese regulations concerning schools for children of foreign </w:t>
      </w:r>
      <w:r>
        <w:rPr>
          <w:rFonts w:hint="eastAsia"/>
        </w:rPr>
        <w:t>nationals</w:t>
      </w:r>
      <w:r>
        <w:t>.</w:t>
      </w:r>
    </w:p>
    <w:p w:rsidR="00123B0E" w:rsidRDefault="00123B0E" w:rsidP="002C3293">
      <w:pPr>
        <w:pStyle w:val="WASCNumList"/>
        <w:numPr>
          <w:ilvl w:val="0"/>
          <w:numId w:val="92"/>
        </w:numPr>
        <w:spacing w:after="120"/>
        <w:ind w:right="288"/>
        <w:jc w:val="both"/>
      </w:pPr>
      <w:r>
        <w:t xml:space="preserve">The governing body and the staff adhere to the principle of separation of school education </w:t>
      </w:r>
      <w:r>
        <w:rPr>
          <w:rFonts w:hint="eastAsia"/>
        </w:rPr>
        <w:t>from</w:t>
      </w:r>
      <w:r>
        <w:t xml:space="preserve"> religion, abiding by laws and regulations on the administration of religious activities of </w:t>
      </w:r>
      <w:r>
        <w:rPr>
          <w:rFonts w:hint="eastAsia"/>
        </w:rPr>
        <w:t>foreign nationals</w:t>
      </w:r>
      <w:r>
        <w:t xml:space="preserve"> within the territory of the People’s Republic of China.</w:t>
      </w:r>
    </w:p>
    <w:p w:rsidR="00123B0E" w:rsidRDefault="00123B0E" w:rsidP="002C3293">
      <w:pPr>
        <w:pStyle w:val="WASCNumList"/>
        <w:numPr>
          <w:ilvl w:val="0"/>
          <w:numId w:val="92"/>
        </w:numPr>
        <w:spacing w:after="120"/>
        <w:ind w:right="288"/>
        <w:jc w:val="both"/>
      </w:pPr>
      <w:r>
        <w:t xml:space="preserve">The governing body </w:t>
      </w:r>
      <w:r>
        <w:rPr>
          <w:rFonts w:hint="eastAsia"/>
        </w:rPr>
        <w:t xml:space="preserve">and the school management </w:t>
      </w:r>
      <w:r>
        <w:t>ha</w:t>
      </w:r>
      <w:r>
        <w:rPr>
          <w:rFonts w:hint="eastAsia"/>
        </w:rPr>
        <w:t>ve</w:t>
      </w:r>
      <w:r>
        <w:t xml:space="preserve"> a good understanding of relevant Chinese laws and regulations, </w:t>
      </w:r>
      <w:r>
        <w:rPr>
          <w:rFonts w:hint="eastAsia"/>
        </w:rPr>
        <w:t xml:space="preserve">and </w:t>
      </w:r>
      <w:proofErr w:type="gramStart"/>
      <w:r>
        <w:rPr>
          <w:rFonts w:hint="eastAsia"/>
        </w:rPr>
        <w:t>does</w:t>
      </w:r>
      <w:proofErr w:type="gramEnd"/>
      <w:r>
        <w:rPr>
          <w:rFonts w:hint="eastAsia"/>
        </w:rPr>
        <w:t xml:space="preserve"> the latter </w:t>
      </w:r>
      <w:r>
        <w:t>giv</w:t>
      </w:r>
      <w:r>
        <w:rPr>
          <w:rFonts w:hint="eastAsia"/>
        </w:rPr>
        <w:t>e</w:t>
      </w:r>
      <w:r>
        <w:t xml:space="preserve"> the staff and students </w:t>
      </w:r>
      <w:r>
        <w:rPr>
          <w:rFonts w:hint="eastAsia"/>
        </w:rPr>
        <w:t xml:space="preserve">appropriate </w:t>
      </w:r>
      <w:r>
        <w:t xml:space="preserve">guidance on how to comply with those laws and regulations and not to </w:t>
      </w:r>
      <w:r>
        <w:rPr>
          <w:rFonts w:hint="eastAsia"/>
        </w:rPr>
        <w:t>be</w:t>
      </w:r>
      <w:r>
        <w:t xml:space="preserve"> involved in any activities that jeopardize the security of the state and the public.</w:t>
      </w:r>
    </w:p>
    <w:tbl>
      <w:tblPr>
        <w:tblW w:w="0" w:type="auto"/>
        <w:tblLook w:val="00BF"/>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Default="00C041E3" w:rsidP="00C041E3">
      <w:pPr>
        <w:rPr>
          <w:rFonts w:eastAsia="Arial Unicode MS"/>
        </w:rPr>
      </w:pPr>
    </w:p>
    <w:p w:rsidR="00C041E3" w:rsidRDefault="00C041E3" w:rsidP="00123B0E">
      <w:pPr>
        <w:pStyle w:val="Heading2"/>
        <w:pageBreakBefore/>
        <w:spacing w:after="200"/>
        <w:rPr>
          <w:rFonts w:ascii="Arial Bold" w:eastAsia="Arial Unicode MS" w:hAnsi="Arial Bold"/>
          <w:color w:val="000000"/>
        </w:rPr>
      </w:pPr>
      <w:r>
        <w:rPr>
          <w:rFonts w:ascii="Arial Bold" w:eastAsia="Arial Unicode MS" w:hAnsi="Arial Bold"/>
          <w:color w:val="000000"/>
        </w:rPr>
        <w:lastRenderedPageBreak/>
        <w:t>E</w:t>
      </w:r>
      <w:r w:rsidR="00123B0E">
        <w:rPr>
          <w:rFonts w:ascii="Arial Bold" w:eastAsia="Arial Unicode MS" w:hAnsi="Arial Bold"/>
          <w:color w:val="000000"/>
        </w:rPr>
        <w:t>3</w:t>
      </w:r>
      <w:r w:rsidRPr="00515B6C">
        <w:rPr>
          <w:rFonts w:ascii="Arial Bold" w:eastAsia="Arial Unicode MS" w:hAnsi="Arial Bold"/>
          <w:color w:val="000000"/>
        </w:rPr>
        <w:t>.</w:t>
      </w:r>
      <w:r w:rsidRPr="00515B6C">
        <w:rPr>
          <w:rFonts w:ascii="Arial Bold" w:eastAsia="Arial Unicode MS" w:hAnsi="Arial Bold"/>
          <w:color w:val="000000"/>
        </w:rPr>
        <w:tab/>
        <w:t xml:space="preserve">  </w:t>
      </w:r>
      <w:r>
        <w:rPr>
          <w:rFonts w:ascii="Arial Bold" w:eastAsia="Arial Unicode MS" w:hAnsi="Arial Bold"/>
          <w:color w:val="000000"/>
        </w:rPr>
        <w:t>Standard Three</w:t>
      </w:r>
    </w:p>
    <w:p w:rsidR="00123B0E" w:rsidRPr="00123B0E" w:rsidRDefault="00123B0E" w:rsidP="00123B0E">
      <w:pPr>
        <w:spacing w:after="60"/>
        <w:jc w:val="both"/>
      </w:pPr>
      <w:r w:rsidRPr="00123B0E">
        <w:t xml:space="preserve">The management of the school’s finances and property shall be, at all times, in accordance with the standards which operate in China and shall be consistent with best practice in international schools. </w:t>
      </w:r>
    </w:p>
    <w:p w:rsidR="00214A26" w:rsidRDefault="00214A26" w:rsidP="00214A26">
      <w:pPr>
        <w:jc w:val="both"/>
        <w:rPr>
          <w:i/>
        </w:rPr>
      </w:pPr>
      <w:r>
        <w:rPr>
          <w:i/>
        </w:rPr>
        <w:t>To what extent is the management of the school’s</w:t>
      </w:r>
      <w:r>
        <w:t xml:space="preserve"> </w:t>
      </w:r>
      <w:r>
        <w:rPr>
          <w:i/>
        </w:rPr>
        <w:t xml:space="preserve">finances and property at all times in accordance with the standards which operate in China and consistent with best practice in international schools? </w:t>
      </w:r>
    </w:p>
    <w:p w:rsidR="00123B0E" w:rsidRDefault="00123B0E" w:rsidP="002C3293">
      <w:pPr>
        <w:pStyle w:val="IBONumList"/>
        <w:numPr>
          <w:ilvl w:val="0"/>
          <w:numId w:val="95"/>
        </w:numPr>
        <w:spacing w:after="120"/>
        <w:jc w:val="both"/>
      </w:pPr>
      <w:r>
        <w:t xml:space="preserve">The school has established a sound financial and accounting system in accordance with China’s </w:t>
      </w:r>
      <w:r>
        <w:rPr>
          <w:rFonts w:hint="eastAsia"/>
        </w:rPr>
        <w:t xml:space="preserve">regulations on the </w:t>
      </w:r>
      <w:r>
        <w:t>accounting system for non-profit private organizations.</w:t>
      </w:r>
    </w:p>
    <w:p w:rsidR="00123B0E" w:rsidRDefault="00123B0E" w:rsidP="002C3293">
      <w:pPr>
        <w:pStyle w:val="WASCNumList"/>
        <w:numPr>
          <w:ilvl w:val="0"/>
          <w:numId w:val="92"/>
        </w:numPr>
        <w:spacing w:after="120"/>
        <w:ind w:right="288"/>
        <w:jc w:val="both"/>
      </w:pPr>
      <w:r>
        <w:t xml:space="preserve">The importation of </w:t>
      </w:r>
      <w:r>
        <w:rPr>
          <w:rFonts w:hint="eastAsia"/>
        </w:rPr>
        <w:t>school</w:t>
      </w:r>
      <w:r>
        <w:t xml:space="preserve"> materials, as well as the use of foreign currency, is handled in accordance with relevant Chinese regulations.</w:t>
      </w:r>
    </w:p>
    <w:p w:rsidR="00123B0E" w:rsidRDefault="00123B0E" w:rsidP="002C3293">
      <w:pPr>
        <w:pStyle w:val="WASCNumList"/>
        <w:numPr>
          <w:ilvl w:val="0"/>
          <w:numId w:val="92"/>
        </w:numPr>
        <w:spacing w:after="120"/>
        <w:ind w:right="288"/>
        <w:jc w:val="both"/>
      </w:pPr>
      <w:r>
        <w:t xml:space="preserve">The management of the school’s finance meets the requirements </w:t>
      </w:r>
      <w:r>
        <w:rPr>
          <w:rFonts w:hint="eastAsia"/>
        </w:rPr>
        <w:t>of</w:t>
      </w:r>
      <w:r>
        <w:t xml:space="preserve"> the local government.</w:t>
      </w:r>
    </w:p>
    <w:p w:rsidR="00123B0E" w:rsidRDefault="00123B0E" w:rsidP="002C3293">
      <w:pPr>
        <w:pStyle w:val="WASCNumList"/>
        <w:numPr>
          <w:ilvl w:val="0"/>
          <w:numId w:val="92"/>
        </w:numPr>
        <w:spacing w:after="120"/>
        <w:ind w:right="288"/>
        <w:jc w:val="both"/>
      </w:pPr>
      <w:r>
        <w:t>The land the school uses is obtained in compliance with the Chinese government statu</w:t>
      </w:r>
      <w:r w:rsidR="00377B69">
        <w:t>t</w:t>
      </w:r>
      <w:r>
        <w:t>es concerning land administration.</w:t>
      </w:r>
    </w:p>
    <w:p w:rsidR="00123B0E" w:rsidRDefault="00123B0E" w:rsidP="002C3293">
      <w:pPr>
        <w:pStyle w:val="WASCNumList"/>
        <w:numPr>
          <w:ilvl w:val="0"/>
          <w:numId w:val="92"/>
        </w:numPr>
        <w:spacing w:after="120"/>
        <w:ind w:right="288"/>
        <w:jc w:val="both"/>
      </w:pPr>
      <w:r>
        <w:t>The school premises, sites</w:t>
      </w:r>
      <w:r w:rsidR="00377B69">
        <w:t>,</w:t>
      </w:r>
      <w:r>
        <w:t xml:space="preserve"> and equipment are only for activities that conform to the functions of the school.</w:t>
      </w:r>
    </w:p>
    <w:tbl>
      <w:tblPr>
        <w:tblW w:w="0" w:type="auto"/>
        <w:tblLook w:val="00BF"/>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Default="00C041E3" w:rsidP="00C041E3">
      <w:pPr>
        <w:rPr>
          <w:rFonts w:eastAsia="Arial Unicode MS"/>
        </w:rPr>
      </w:pPr>
    </w:p>
    <w:p w:rsidR="00C041E3" w:rsidRDefault="00C041E3" w:rsidP="00123B0E">
      <w:pPr>
        <w:pStyle w:val="Heading2"/>
        <w:pageBreakBefore/>
        <w:spacing w:after="200"/>
        <w:rPr>
          <w:rFonts w:ascii="Arial Bold" w:eastAsia="Arial Unicode MS" w:hAnsi="Arial Bold"/>
          <w:color w:val="000000"/>
        </w:rPr>
      </w:pPr>
      <w:r>
        <w:rPr>
          <w:rFonts w:ascii="Arial Bold" w:eastAsia="Arial Unicode MS" w:hAnsi="Arial Bold"/>
          <w:color w:val="000000"/>
        </w:rPr>
        <w:lastRenderedPageBreak/>
        <w:t>E</w:t>
      </w:r>
      <w:r w:rsidR="00123B0E">
        <w:rPr>
          <w:rFonts w:ascii="Arial Bold" w:eastAsia="Arial Unicode MS" w:hAnsi="Arial Bold"/>
          <w:color w:val="000000"/>
        </w:rPr>
        <w:t>4</w:t>
      </w:r>
      <w:r w:rsidRPr="00515B6C">
        <w:rPr>
          <w:rFonts w:ascii="Arial Bold" w:eastAsia="Arial Unicode MS" w:hAnsi="Arial Bold"/>
          <w:color w:val="000000"/>
        </w:rPr>
        <w:t>.</w:t>
      </w:r>
      <w:r w:rsidRPr="00515B6C">
        <w:rPr>
          <w:rFonts w:ascii="Arial Bold" w:eastAsia="Arial Unicode MS" w:hAnsi="Arial Bold"/>
          <w:color w:val="000000"/>
        </w:rPr>
        <w:tab/>
        <w:t xml:space="preserve">  </w:t>
      </w:r>
      <w:r>
        <w:rPr>
          <w:rFonts w:ascii="Arial Bold" w:eastAsia="Arial Unicode MS" w:hAnsi="Arial Bold"/>
          <w:color w:val="000000"/>
        </w:rPr>
        <w:t>Standard Four</w:t>
      </w:r>
    </w:p>
    <w:p w:rsidR="00123B0E" w:rsidRPr="00123B0E" w:rsidRDefault="00123B0E" w:rsidP="00123B0E">
      <w:pPr>
        <w:spacing w:after="60"/>
        <w:jc w:val="both"/>
        <w:rPr>
          <w:color w:val="000000"/>
        </w:rPr>
      </w:pPr>
      <w:r w:rsidRPr="00123B0E">
        <w:rPr>
          <w:color w:val="000000"/>
        </w:rPr>
        <w:t>The governing body and the school management are familiar with Chinese laws and regulations related to the rights and obligations of the employees and comply with those laws and regulations.</w:t>
      </w:r>
    </w:p>
    <w:p w:rsidR="00214A26" w:rsidRDefault="00214A26" w:rsidP="00214A26">
      <w:pPr>
        <w:jc w:val="both"/>
        <w:rPr>
          <w:i/>
          <w:color w:val="000000"/>
        </w:rPr>
      </w:pPr>
      <w:r>
        <w:rPr>
          <w:i/>
          <w:color w:val="000000"/>
        </w:rPr>
        <w:t>To what extent are the governing body and the school management familiar with Chinese laws and regulations related to the rights and obligations of the employees and comply with those laws and regulations?</w:t>
      </w:r>
    </w:p>
    <w:p w:rsidR="00123B0E" w:rsidRDefault="00123B0E" w:rsidP="002C3293">
      <w:pPr>
        <w:pStyle w:val="IBONumList"/>
        <w:numPr>
          <w:ilvl w:val="0"/>
          <w:numId w:val="96"/>
        </w:numPr>
        <w:spacing w:after="120"/>
        <w:jc w:val="both"/>
      </w:pPr>
      <w:r>
        <w:t>For its foreign employees the school makes timely payment of the fund and insurance required by Chinese laws and regulations as social benefits for foreign employees.</w:t>
      </w:r>
    </w:p>
    <w:p w:rsidR="00123B0E" w:rsidRDefault="00123B0E" w:rsidP="002C3293">
      <w:pPr>
        <w:pStyle w:val="WASCNumList"/>
        <w:numPr>
          <w:ilvl w:val="0"/>
          <w:numId w:val="86"/>
        </w:numPr>
        <w:spacing w:after="120"/>
        <w:ind w:right="288"/>
        <w:jc w:val="both"/>
      </w:pPr>
      <w:r>
        <w:t>For its employees of Chinese nationality the school makes timely payment of the fund and insurance required by Chinese laws and regulations as social benefits for all Chinese employees.</w:t>
      </w:r>
    </w:p>
    <w:p w:rsidR="00123B0E" w:rsidRDefault="00123B0E" w:rsidP="002C3293">
      <w:pPr>
        <w:pStyle w:val="WASCNumList"/>
        <w:numPr>
          <w:ilvl w:val="0"/>
          <w:numId w:val="86"/>
        </w:numPr>
        <w:spacing w:after="120"/>
        <w:ind w:right="288"/>
        <w:jc w:val="both"/>
      </w:pPr>
      <w:r>
        <w:t>The school complies with Chinese laws and regulations regarding employment contracts, work</w:t>
      </w:r>
      <w:r w:rsidR="002F03F9">
        <w:t>,</w:t>
      </w:r>
      <w:r>
        <w:t xml:space="preserve"> and residency permits.</w:t>
      </w:r>
    </w:p>
    <w:p w:rsidR="00123B0E" w:rsidRDefault="00123B0E" w:rsidP="002C3293">
      <w:pPr>
        <w:pStyle w:val="WASCNumList"/>
        <w:numPr>
          <w:ilvl w:val="0"/>
          <w:numId w:val="86"/>
        </w:numPr>
        <w:spacing w:after="120"/>
        <w:ind w:right="288"/>
        <w:jc w:val="both"/>
      </w:pPr>
      <w:r>
        <w:t>The school helps its employees be aware of Chinese laws and regulations.</w:t>
      </w:r>
    </w:p>
    <w:tbl>
      <w:tblPr>
        <w:tblW w:w="0" w:type="auto"/>
        <w:tblLook w:val="00BF"/>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Default="00C041E3" w:rsidP="00C041E3">
      <w:pPr>
        <w:rPr>
          <w:rFonts w:eastAsia="Arial Unicode MS"/>
        </w:rPr>
      </w:pPr>
    </w:p>
    <w:p w:rsidR="00C041E3" w:rsidRDefault="00C041E3" w:rsidP="00123B0E">
      <w:pPr>
        <w:pStyle w:val="Heading2"/>
        <w:pageBreakBefore/>
        <w:spacing w:after="200"/>
        <w:rPr>
          <w:rFonts w:ascii="Arial Bold" w:eastAsia="Arial Unicode MS" w:hAnsi="Arial Bold"/>
          <w:color w:val="000000"/>
        </w:rPr>
      </w:pPr>
      <w:r>
        <w:rPr>
          <w:rFonts w:ascii="Arial Bold" w:eastAsia="Arial Unicode MS" w:hAnsi="Arial Bold"/>
          <w:color w:val="000000"/>
        </w:rPr>
        <w:lastRenderedPageBreak/>
        <w:t>E</w:t>
      </w:r>
      <w:r w:rsidR="00123B0E">
        <w:rPr>
          <w:rFonts w:ascii="Arial Bold" w:eastAsia="Arial Unicode MS" w:hAnsi="Arial Bold"/>
          <w:color w:val="000000"/>
        </w:rPr>
        <w:t>5</w:t>
      </w:r>
      <w:r w:rsidRPr="00515B6C">
        <w:rPr>
          <w:rFonts w:ascii="Arial Bold" w:eastAsia="Arial Unicode MS" w:hAnsi="Arial Bold"/>
          <w:color w:val="000000"/>
        </w:rPr>
        <w:t>.</w:t>
      </w:r>
      <w:r w:rsidRPr="00515B6C">
        <w:rPr>
          <w:rFonts w:ascii="Arial Bold" w:eastAsia="Arial Unicode MS" w:hAnsi="Arial Bold"/>
          <w:color w:val="000000"/>
        </w:rPr>
        <w:tab/>
        <w:t xml:space="preserve">  </w:t>
      </w:r>
      <w:r>
        <w:rPr>
          <w:rFonts w:ascii="Arial Bold" w:eastAsia="Arial Unicode MS" w:hAnsi="Arial Bold"/>
          <w:color w:val="000000"/>
        </w:rPr>
        <w:t>Standard Five</w:t>
      </w:r>
    </w:p>
    <w:p w:rsidR="00123B0E" w:rsidRPr="00123B0E" w:rsidRDefault="00123B0E" w:rsidP="00123B0E">
      <w:pPr>
        <w:pStyle w:val="indicators"/>
      </w:pPr>
      <w:r w:rsidRPr="00123B0E">
        <w:rPr>
          <w:bCs/>
        </w:rPr>
        <w:t xml:space="preserve">The </w:t>
      </w:r>
      <w:r w:rsidRPr="00123B0E">
        <w:rPr>
          <w:color w:val="000000"/>
        </w:rPr>
        <w:t>school shall actively promote intercultural and international awareness</w:t>
      </w:r>
      <w:r w:rsidRPr="00123B0E">
        <w:t>.</w:t>
      </w:r>
    </w:p>
    <w:p w:rsidR="00214A26" w:rsidRDefault="00214A26" w:rsidP="00214A26">
      <w:pPr>
        <w:rPr>
          <w:i/>
          <w:color w:val="000000"/>
        </w:rPr>
      </w:pPr>
      <w:r>
        <w:rPr>
          <w:i/>
          <w:color w:val="000000"/>
        </w:rPr>
        <w:t>To what extent does the school actively promote intercultural and international awareness?</w:t>
      </w:r>
    </w:p>
    <w:p w:rsidR="00123B0E" w:rsidRDefault="00123B0E" w:rsidP="002C3293">
      <w:pPr>
        <w:pStyle w:val="IBONumList"/>
        <w:numPr>
          <w:ilvl w:val="0"/>
          <w:numId w:val="97"/>
        </w:numPr>
        <w:spacing w:after="120"/>
        <w:jc w:val="both"/>
      </w:pPr>
      <w:r>
        <w:t>The governing body strives to promote cultural exchanges between the school and the local schools for Chinese children.</w:t>
      </w:r>
    </w:p>
    <w:p w:rsidR="00123B0E" w:rsidRDefault="00123B0E" w:rsidP="002C3293">
      <w:pPr>
        <w:pStyle w:val="WASCNumList"/>
        <w:numPr>
          <w:ilvl w:val="0"/>
          <w:numId w:val="92"/>
        </w:numPr>
        <w:spacing w:after="120"/>
        <w:ind w:right="288"/>
        <w:jc w:val="both"/>
      </w:pPr>
      <w:r>
        <w:t>The governing body makes good use of local educational resources to create learning opportunities for the students and staff.</w:t>
      </w:r>
    </w:p>
    <w:p w:rsidR="00123B0E" w:rsidRDefault="00123B0E" w:rsidP="002C3293">
      <w:pPr>
        <w:pStyle w:val="WASCNumList"/>
        <w:numPr>
          <w:ilvl w:val="0"/>
          <w:numId w:val="92"/>
        </w:numPr>
        <w:spacing w:after="120"/>
        <w:ind w:right="288"/>
        <w:jc w:val="both"/>
      </w:pPr>
      <w:r>
        <w:t>The school maintains a harmonious relationship with its local community and the governing body is capable of taking proper strategies and measures in solving problems related to the local community.</w:t>
      </w:r>
    </w:p>
    <w:tbl>
      <w:tblPr>
        <w:tblW w:w="0" w:type="auto"/>
        <w:tblLook w:val="00BF"/>
      </w:tblPr>
      <w:tblGrid>
        <w:gridCol w:w="6228"/>
        <w:gridCol w:w="3348"/>
      </w:tblGrid>
      <w:tr w:rsidR="00123B0E" w:rsidRPr="00183487" w:rsidTr="00214A26">
        <w:tc>
          <w:tcPr>
            <w:tcW w:w="622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123B0E" w:rsidRPr="00B46851" w:rsidRDefault="00123B0E" w:rsidP="00214A26">
            <w:pPr>
              <w:pStyle w:val="paragraph"/>
              <w:keepNext/>
              <w:spacing w:before="40" w:after="40"/>
              <w:rPr>
                <w:rFonts w:ascii="Arial" w:hAnsi="Arial" w:cs="Arial"/>
                <w:b/>
                <w:sz w:val="20"/>
              </w:rPr>
            </w:pPr>
            <w:r w:rsidRPr="00B46851">
              <w:rPr>
                <w:rFonts w:ascii="Arial" w:hAnsi="Arial" w:cs="Arial"/>
                <w:b/>
                <w:sz w:val="20"/>
              </w:rPr>
              <w:t>Supporting Evidence</w:t>
            </w:r>
          </w:p>
        </w:tc>
      </w:tr>
      <w:tr w:rsidR="00123B0E" w:rsidRPr="00906830" w:rsidTr="00214A26">
        <w:tc>
          <w:tcPr>
            <w:tcW w:w="6228" w:type="dxa"/>
          </w:tcPr>
          <w:p w:rsidR="00123B0E" w:rsidRPr="00B46851" w:rsidRDefault="00123B0E" w:rsidP="00214A26">
            <w:pPr>
              <w:pStyle w:val="indicator-response"/>
              <w:rPr>
                <w:sz w:val="24"/>
                <w:szCs w:val="24"/>
              </w:rPr>
            </w:pPr>
          </w:p>
        </w:tc>
        <w:tc>
          <w:tcPr>
            <w:tcW w:w="3348" w:type="dxa"/>
          </w:tcPr>
          <w:p w:rsidR="00123B0E" w:rsidRPr="00B46851" w:rsidRDefault="00123B0E" w:rsidP="00214A26">
            <w:pPr>
              <w:pStyle w:val="indicator-response"/>
              <w:rPr>
                <w:b/>
                <w:sz w:val="24"/>
                <w:szCs w:val="24"/>
              </w:rPr>
            </w:pPr>
          </w:p>
        </w:tc>
      </w:tr>
    </w:tbl>
    <w:p w:rsidR="00C041E3" w:rsidRPr="00C041E3" w:rsidRDefault="00C041E3" w:rsidP="00C041E3">
      <w:pPr>
        <w:rPr>
          <w:rFonts w:eastAsia="Arial Unicode MS"/>
        </w:rPr>
      </w:pPr>
    </w:p>
    <w:p w:rsidR="00214A26" w:rsidRPr="000027DC" w:rsidRDefault="00795A4D" w:rsidP="00214A26">
      <w:pPr>
        <w:pStyle w:val="WASCNumList"/>
        <w:pageBreakBefore/>
        <w:numPr>
          <w:ilvl w:val="0"/>
          <w:numId w:val="0"/>
        </w:numPr>
        <w:spacing w:after="280"/>
        <w:jc w:val="center"/>
        <w:rPr>
          <w:rFonts w:ascii="Arial" w:hAnsi="Arial" w:cs="Arial"/>
          <w:b/>
          <w:sz w:val="28"/>
          <w:szCs w:val="28"/>
        </w:rPr>
      </w:pPr>
      <w:proofErr w:type="gramStart"/>
      <w:r>
        <w:rPr>
          <w:rFonts w:ascii="Arial" w:hAnsi="Arial" w:cs="Arial"/>
          <w:b/>
          <w:sz w:val="28"/>
          <w:szCs w:val="28"/>
        </w:rPr>
        <w:lastRenderedPageBreak/>
        <w:t xml:space="preserve">ACS </w:t>
      </w:r>
      <w:r w:rsidR="00214A26">
        <w:rPr>
          <w:rFonts w:ascii="Arial" w:hAnsi="Arial" w:cs="Arial"/>
          <w:b/>
          <w:sz w:val="28"/>
          <w:szCs w:val="28"/>
        </w:rPr>
        <w:t>WASC Category E.</w:t>
      </w:r>
      <w:proofErr w:type="gramEnd"/>
      <w:r w:rsidR="00214A26">
        <w:rPr>
          <w:rFonts w:ascii="Arial" w:hAnsi="Arial" w:cs="Arial"/>
          <w:b/>
          <w:sz w:val="28"/>
          <w:szCs w:val="28"/>
        </w:rPr>
        <w:t xml:space="preserve">  China Context (for NCCT/</w:t>
      </w:r>
      <w:r>
        <w:rPr>
          <w:rFonts w:ascii="Arial" w:hAnsi="Arial" w:cs="Arial"/>
          <w:b/>
          <w:sz w:val="28"/>
          <w:szCs w:val="28"/>
        </w:rPr>
        <w:t xml:space="preserve">ACS </w:t>
      </w:r>
      <w:r w:rsidR="00214A26">
        <w:rPr>
          <w:rFonts w:ascii="Arial" w:hAnsi="Arial" w:cs="Arial"/>
          <w:b/>
          <w:sz w:val="28"/>
          <w:szCs w:val="28"/>
        </w:rPr>
        <w:t>WASC schools):  S</w:t>
      </w:r>
      <w:r w:rsidR="00214A26" w:rsidRPr="000027DC">
        <w:rPr>
          <w:rFonts w:ascii="Arial" w:hAnsi="Arial" w:cs="Arial"/>
          <w:b/>
          <w:sz w:val="28"/>
          <w:szCs w:val="28"/>
        </w:rPr>
        <w:t>trengths</w:t>
      </w:r>
      <w:r w:rsidR="00214A26">
        <w:rPr>
          <w:rFonts w:ascii="Arial" w:hAnsi="Arial" w:cs="Arial"/>
          <w:b/>
          <w:sz w:val="28"/>
          <w:szCs w:val="28"/>
        </w:rPr>
        <w:t xml:space="preserve"> and G</w:t>
      </w:r>
      <w:r w:rsidR="00214A26" w:rsidRPr="000027DC">
        <w:rPr>
          <w:rFonts w:ascii="Arial" w:hAnsi="Arial" w:cs="Arial"/>
          <w:b/>
          <w:sz w:val="28"/>
          <w:szCs w:val="28"/>
        </w:rPr>
        <w:t xml:space="preserve">rowth </w:t>
      </w:r>
      <w:r w:rsidR="00214A26">
        <w:rPr>
          <w:rFonts w:ascii="Arial" w:hAnsi="Arial" w:cs="Arial"/>
          <w:b/>
          <w:sz w:val="28"/>
          <w:szCs w:val="28"/>
        </w:rPr>
        <w:t>N</w:t>
      </w:r>
      <w:r w:rsidR="00214A26" w:rsidRPr="000027DC">
        <w:rPr>
          <w:rFonts w:ascii="Arial" w:hAnsi="Arial" w:cs="Arial"/>
          <w:b/>
          <w:sz w:val="28"/>
          <w:szCs w:val="28"/>
        </w:rPr>
        <w:t>eeds</w:t>
      </w:r>
    </w:p>
    <w:p w:rsidR="00214A26" w:rsidRDefault="00214A26" w:rsidP="00214A26">
      <w:pPr>
        <w:pStyle w:val="instructions"/>
        <w:spacing w:after="240"/>
      </w:pPr>
      <w:r w:rsidRPr="00EB7B7A">
        <w:t>Review all the findings and supporting evidence regarding the extent to which each</w:t>
      </w:r>
      <w:r>
        <w:t xml:space="preserve"> criterion is being addressed. </w:t>
      </w:r>
      <w:r w:rsidRPr="00EB7B7A">
        <w:t>Then determine and prioritize the strengths and areas of growth for the overall category.</w:t>
      </w:r>
    </w:p>
    <w:tbl>
      <w:tblPr>
        <w:tblW w:w="0" w:type="auto"/>
        <w:tblLook w:val="00BF"/>
      </w:tblPr>
      <w:tblGrid>
        <w:gridCol w:w="9576"/>
      </w:tblGrid>
      <w:tr w:rsidR="00214A26" w:rsidRPr="00183487" w:rsidTr="00AA0590">
        <w:tc>
          <w:tcPr>
            <w:tcW w:w="9576" w:type="dxa"/>
            <w:shd w:val="clear" w:color="auto" w:fill="E0E0E0"/>
          </w:tcPr>
          <w:p w:rsidR="00214A26" w:rsidRPr="00AA0590" w:rsidRDefault="00214A26" w:rsidP="00AA0590">
            <w:pPr>
              <w:pStyle w:val="paragraph"/>
              <w:spacing w:before="40" w:after="40"/>
              <w:rPr>
                <w:rFonts w:ascii="Arial" w:hAnsi="Arial" w:cs="Arial"/>
                <w:b/>
                <w:sz w:val="20"/>
              </w:rPr>
            </w:pPr>
            <w:r w:rsidRPr="00AA0590">
              <w:rPr>
                <w:rFonts w:ascii="Arial" w:hAnsi="Arial" w:cs="Arial"/>
                <w:b/>
                <w:sz w:val="20"/>
              </w:rPr>
              <w:t xml:space="preserve">Category E:  </w:t>
            </w:r>
            <w:r w:rsidR="002C3293" w:rsidRPr="00AA0590">
              <w:rPr>
                <w:rFonts w:ascii="Arial" w:hAnsi="Arial" w:cs="Arial"/>
                <w:b/>
                <w:sz w:val="20"/>
              </w:rPr>
              <w:t>China Context</w:t>
            </w:r>
            <w:r w:rsidRPr="00AA0590">
              <w:rPr>
                <w:rFonts w:ascii="Arial" w:hAnsi="Arial" w:cs="Arial"/>
                <w:b/>
                <w:sz w:val="20"/>
              </w:rPr>
              <w:t>: Areas of Strength</w:t>
            </w:r>
          </w:p>
        </w:tc>
      </w:tr>
      <w:tr w:rsidR="00214A26" w:rsidRPr="00183487" w:rsidTr="00AA0590">
        <w:tc>
          <w:tcPr>
            <w:tcW w:w="9576" w:type="dxa"/>
          </w:tcPr>
          <w:p w:rsidR="00214A26" w:rsidRPr="00AA0590" w:rsidRDefault="00214A26" w:rsidP="00214A26">
            <w:pPr>
              <w:pStyle w:val="paragraph"/>
              <w:rPr>
                <w:rFonts w:ascii="Arial" w:hAnsi="Arial" w:cs="Arial"/>
                <w:b/>
                <w:sz w:val="20"/>
              </w:rPr>
            </w:pPr>
          </w:p>
        </w:tc>
      </w:tr>
    </w:tbl>
    <w:p w:rsidR="00214A26" w:rsidRPr="003F420B" w:rsidRDefault="00214A26" w:rsidP="00214A26">
      <w:pPr>
        <w:pStyle w:val="paragraph"/>
        <w:keepNext/>
        <w:spacing w:before="60" w:after="60"/>
        <w:ind w:left="720"/>
        <w:rPr>
          <w:rFonts w:ascii="Arial" w:hAnsi="Arial" w:cs="Arial"/>
          <w:b/>
          <w:sz w:val="16"/>
          <w:szCs w:val="16"/>
        </w:rPr>
      </w:pPr>
    </w:p>
    <w:tbl>
      <w:tblPr>
        <w:tblW w:w="0" w:type="auto"/>
        <w:tblLook w:val="00BF"/>
      </w:tblPr>
      <w:tblGrid>
        <w:gridCol w:w="9576"/>
      </w:tblGrid>
      <w:tr w:rsidR="00214A26" w:rsidRPr="00183487" w:rsidTr="00AA0590">
        <w:tc>
          <w:tcPr>
            <w:tcW w:w="9576" w:type="dxa"/>
            <w:shd w:val="clear" w:color="auto" w:fill="E0E0E0"/>
          </w:tcPr>
          <w:p w:rsidR="00214A26" w:rsidRPr="00AA0590" w:rsidRDefault="00214A26" w:rsidP="00AA0590">
            <w:pPr>
              <w:pStyle w:val="paragraph"/>
              <w:spacing w:before="40" w:after="40"/>
              <w:rPr>
                <w:rFonts w:ascii="Arial" w:hAnsi="Arial" w:cs="Arial"/>
                <w:b/>
                <w:sz w:val="20"/>
              </w:rPr>
            </w:pPr>
            <w:r w:rsidRPr="00AA0590">
              <w:rPr>
                <w:rFonts w:ascii="Arial" w:hAnsi="Arial" w:cs="Arial"/>
                <w:b/>
                <w:sz w:val="20"/>
              </w:rPr>
              <w:t xml:space="preserve">Category E:  </w:t>
            </w:r>
            <w:r w:rsidR="002C3293" w:rsidRPr="00AA0590">
              <w:rPr>
                <w:rFonts w:ascii="Arial" w:hAnsi="Arial" w:cs="Arial"/>
                <w:b/>
                <w:sz w:val="20"/>
              </w:rPr>
              <w:t>China Context</w:t>
            </w:r>
            <w:r w:rsidRPr="00AA0590">
              <w:rPr>
                <w:rFonts w:ascii="Arial" w:hAnsi="Arial" w:cs="Arial"/>
                <w:b/>
                <w:sz w:val="20"/>
              </w:rPr>
              <w:t>: Areas of Growth</w:t>
            </w:r>
          </w:p>
        </w:tc>
      </w:tr>
      <w:tr w:rsidR="00214A26" w:rsidRPr="00183487" w:rsidTr="00AA0590">
        <w:tc>
          <w:tcPr>
            <w:tcW w:w="9576" w:type="dxa"/>
          </w:tcPr>
          <w:p w:rsidR="00214A26" w:rsidRPr="00AA0590" w:rsidRDefault="00214A26" w:rsidP="00214A26">
            <w:pPr>
              <w:pStyle w:val="paragraph"/>
              <w:rPr>
                <w:rFonts w:ascii="Arial" w:hAnsi="Arial" w:cs="Arial"/>
                <w:b/>
                <w:sz w:val="20"/>
              </w:rPr>
            </w:pPr>
          </w:p>
        </w:tc>
      </w:tr>
    </w:tbl>
    <w:p w:rsidR="00214A26" w:rsidRDefault="00214A26" w:rsidP="00214A26">
      <w:pPr>
        <w:pStyle w:val="findings"/>
        <w:rPr>
          <w:szCs w:val="16"/>
        </w:rPr>
      </w:pPr>
    </w:p>
    <w:p w:rsidR="002A0F69" w:rsidRDefault="002A0F69" w:rsidP="002A0F69">
      <w:pPr>
        <w:pageBreakBefore/>
        <w:spacing w:after="180"/>
        <w:ind w:left="2160" w:hanging="2160"/>
        <w:rPr>
          <w:rFonts w:ascii="Arial" w:eastAsia="Arial Unicode MS" w:hAnsi="Arial" w:cs="Arial"/>
          <w:b/>
          <w:sz w:val="28"/>
          <w:szCs w:val="28"/>
        </w:rPr>
      </w:pPr>
      <w:r>
        <w:rPr>
          <w:rFonts w:ascii="Arial" w:eastAsia="Arial Unicode MS" w:hAnsi="Arial" w:cs="Arial"/>
          <w:b/>
          <w:sz w:val="28"/>
          <w:szCs w:val="28"/>
        </w:rPr>
        <w:lastRenderedPageBreak/>
        <w:t xml:space="preserve">Category E:  ONESQA Standards (for </w:t>
      </w:r>
      <w:r w:rsidR="00795A4D">
        <w:rPr>
          <w:rFonts w:ascii="Arial" w:eastAsia="Arial Unicode MS" w:hAnsi="Arial" w:cs="Arial"/>
          <w:b/>
          <w:sz w:val="28"/>
          <w:szCs w:val="28"/>
        </w:rPr>
        <w:t xml:space="preserve">ACS </w:t>
      </w:r>
      <w:r>
        <w:rPr>
          <w:rFonts w:ascii="Arial" w:eastAsia="Arial Unicode MS" w:hAnsi="Arial" w:cs="Arial"/>
          <w:b/>
          <w:sz w:val="28"/>
          <w:szCs w:val="28"/>
        </w:rPr>
        <w:t>WASC/ONESQA schools)</w:t>
      </w:r>
    </w:p>
    <w:p w:rsidR="002A0F69" w:rsidRPr="00BF5E42" w:rsidRDefault="002A0F69" w:rsidP="002A0F69">
      <w:pPr>
        <w:spacing w:line="276" w:lineRule="auto"/>
        <w:rPr>
          <w:rFonts w:ascii="Calibri" w:hAnsi="Calibri" w:cs="Calibri"/>
          <w:b/>
          <w:bCs/>
        </w:rPr>
      </w:pPr>
      <w:r w:rsidRPr="00BF5E42">
        <w:rPr>
          <w:rFonts w:ascii="Calibri" w:hAnsi="Calibri" w:cs="Calibri"/>
          <w:b/>
          <w:bCs/>
        </w:rPr>
        <w:t xml:space="preserve">An Alignment between Indicators and Standards of the Ministry of Education </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170"/>
        <w:gridCol w:w="3499"/>
        <w:gridCol w:w="999"/>
        <w:gridCol w:w="2172"/>
      </w:tblGrid>
      <w:tr w:rsidR="002A0F69" w:rsidRPr="00BF5E42" w:rsidTr="002A0F69">
        <w:trPr>
          <w:tblHeader/>
          <w:jc w:val="center"/>
        </w:trPr>
        <w:tc>
          <w:tcPr>
            <w:tcW w:w="740" w:type="pct"/>
            <w:tcBorders>
              <w:bottom w:val="single" w:sz="4" w:space="0" w:color="auto"/>
            </w:tcBorders>
            <w:shd w:val="clear" w:color="auto" w:fill="CCCCCC"/>
            <w:vAlign w:val="center"/>
          </w:tcPr>
          <w:p w:rsidR="002A0F69" w:rsidRPr="00BF5E42" w:rsidRDefault="002A0F69" w:rsidP="002A0F69">
            <w:pPr>
              <w:spacing w:line="276" w:lineRule="auto"/>
              <w:rPr>
                <w:rFonts w:ascii="Calibri" w:hAnsi="Calibri" w:cs="Calibri"/>
              </w:rPr>
            </w:pPr>
            <w:r w:rsidRPr="00BF5E42">
              <w:rPr>
                <w:rFonts w:ascii="Calibri" w:hAnsi="Calibri" w:cs="Calibri"/>
              </w:rPr>
              <w:t>Type of Indicators</w:t>
            </w:r>
          </w:p>
        </w:tc>
        <w:tc>
          <w:tcPr>
            <w:tcW w:w="636" w:type="pct"/>
            <w:tcBorders>
              <w:bottom w:val="single" w:sz="4" w:space="0" w:color="auto"/>
            </w:tcBorders>
            <w:shd w:val="clear" w:color="auto" w:fill="CCCCCC"/>
            <w:vAlign w:val="center"/>
          </w:tcPr>
          <w:p w:rsidR="002A0F69" w:rsidRPr="00BF5E42" w:rsidRDefault="002A0F69" w:rsidP="002A0F69">
            <w:pPr>
              <w:rPr>
                <w:rFonts w:ascii="Calibri" w:hAnsi="Calibri" w:cs="Calibri"/>
              </w:rPr>
            </w:pPr>
            <w:r w:rsidRPr="00BF5E42">
              <w:rPr>
                <w:rFonts w:ascii="Calibri" w:hAnsi="Calibri" w:cs="Calibri"/>
              </w:rPr>
              <w:t>Indicator numbers</w:t>
            </w:r>
          </w:p>
          <w:p w:rsidR="002A0F69" w:rsidRPr="00BF5E42" w:rsidRDefault="002A0F69" w:rsidP="002A0F69">
            <w:pPr>
              <w:spacing w:line="276" w:lineRule="auto"/>
              <w:rPr>
                <w:rFonts w:ascii="Calibri" w:hAnsi="Calibri" w:cs="Calibri"/>
              </w:rPr>
            </w:pPr>
          </w:p>
        </w:tc>
        <w:tc>
          <w:tcPr>
            <w:tcW w:w="1901" w:type="pct"/>
            <w:tcBorders>
              <w:bottom w:val="single" w:sz="4" w:space="0" w:color="auto"/>
            </w:tcBorders>
            <w:shd w:val="clear" w:color="auto" w:fill="CCCCCC"/>
            <w:vAlign w:val="center"/>
          </w:tcPr>
          <w:p w:rsidR="002A0F69" w:rsidRPr="00BF5E42" w:rsidRDefault="002A0F69" w:rsidP="002A0F69">
            <w:pPr>
              <w:spacing w:line="276" w:lineRule="auto"/>
              <w:rPr>
                <w:rFonts w:ascii="Calibri" w:hAnsi="Calibri" w:cs="Calibri"/>
              </w:rPr>
            </w:pPr>
            <w:r w:rsidRPr="00BF5E42">
              <w:rPr>
                <w:rFonts w:ascii="Calibri" w:hAnsi="Calibri" w:cs="Calibri"/>
              </w:rPr>
              <w:t>Descriptive Indicators</w:t>
            </w:r>
          </w:p>
        </w:tc>
        <w:tc>
          <w:tcPr>
            <w:tcW w:w="543" w:type="pct"/>
            <w:tcBorders>
              <w:bottom w:val="single" w:sz="4" w:space="0" w:color="auto"/>
            </w:tcBorders>
            <w:shd w:val="clear" w:color="auto" w:fill="CCCCCC"/>
            <w:vAlign w:val="center"/>
          </w:tcPr>
          <w:p w:rsidR="002A0F69" w:rsidRPr="00BF5E42" w:rsidRDefault="002A0F69" w:rsidP="002A0F69">
            <w:pPr>
              <w:spacing w:line="276" w:lineRule="auto"/>
              <w:rPr>
                <w:rFonts w:ascii="Calibri" w:hAnsi="Calibri" w:cs="Calibri"/>
              </w:rPr>
            </w:pPr>
            <w:r w:rsidRPr="00BF5E42">
              <w:rPr>
                <w:rFonts w:ascii="Calibri" w:hAnsi="Calibri" w:cs="Calibri"/>
              </w:rPr>
              <w:t>Weight (points</w:t>
            </w:r>
            <w:r>
              <w:rPr>
                <w:rFonts w:ascii="Calibri" w:hAnsi="Calibri" w:cs="Calibri"/>
              </w:rPr>
              <w:t>)</w:t>
            </w:r>
          </w:p>
        </w:tc>
        <w:tc>
          <w:tcPr>
            <w:tcW w:w="1180" w:type="pct"/>
            <w:tcBorders>
              <w:bottom w:val="single" w:sz="4" w:space="0" w:color="auto"/>
            </w:tcBorders>
            <w:shd w:val="clear" w:color="auto" w:fill="CCCCCC"/>
          </w:tcPr>
          <w:p w:rsidR="002A0F69" w:rsidRPr="00BF5E42" w:rsidRDefault="002A0F69" w:rsidP="002A0F69">
            <w:pPr>
              <w:spacing w:line="276" w:lineRule="auto"/>
              <w:rPr>
                <w:rFonts w:ascii="Calibri" w:hAnsi="Calibri" w:cs="Calibri"/>
              </w:rPr>
            </w:pPr>
            <w:r w:rsidRPr="00BF5E42">
              <w:rPr>
                <w:rFonts w:ascii="Calibri" w:hAnsi="Calibri" w:cs="Calibri"/>
              </w:rPr>
              <w:t xml:space="preserve">Standards of Ministry of Education </w:t>
            </w:r>
          </w:p>
        </w:tc>
      </w:tr>
      <w:tr w:rsidR="002A0F69" w:rsidRPr="00BF5E42" w:rsidTr="002A0F69">
        <w:trPr>
          <w:tblHeader/>
          <w:jc w:val="center"/>
        </w:trPr>
        <w:tc>
          <w:tcPr>
            <w:tcW w:w="740" w:type="pct"/>
            <w:vMerge w:val="restar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hAnsi="Calibri" w:cs="Calibri"/>
              </w:rPr>
              <w:t>Basic Indicators</w:t>
            </w:r>
          </w:p>
        </w:tc>
        <w:tc>
          <w:tcPr>
            <w:tcW w:w="636" w:type="pc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hAnsi="Calibri" w:cs="Calibri"/>
              </w:rPr>
              <w:t>1</w:t>
            </w:r>
          </w:p>
        </w:tc>
        <w:tc>
          <w:tcPr>
            <w:tcW w:w="1901" w:type="pct"/>
            <w:shd w:val="clear" w:color="auto" w:fill="auto"/>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Learners’ Desirable Values</w:t>
            </w:r>
          </w:p>
        </w:tc>
        <w:tc>
          <w:tcPr>
            <w:tcW w:w="543" w:type="pct"/>
            <w:shd w:val="clear" w:color="auto" w:fill="auto"/>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30</w:t>
            </w:r>
          </w:p>
        </w:tc>
        <w:tc>
          <w:tcPr>
            <w:tcW w:w="1180" w:type="pct"/>
            <w:vMerge w:val="restart"/>
            <w:shd w:val="clear" w:color="auto" w:fill="auto"/>
            <w:vAlign w:val="center"/>
          </w:tcPr>
          <w:p w:rsidR="002A0F69" w:rsidRPr="00BF5E42" w:rsidRDefault="002A0F69" w:rsidP="002A0F69">
            <w:pPr>
              <w:spacing w:line="276" w:lineRule="auto"/>
              <w:rPr>
                <w:rFonts w:ascii="Calibri" w:hAnsi="Calibri" w:cs="Calibri"/>
              </w:rPr>
            </w:pPr>
          </w:p>
          <w:p w:rsidR="002A0F69" w:rsidRPr="00BF5E42" w:rsidRDefault="002A0F69" w:rsidP="002A0F69">
            <w:pPr>
              <w:spacing w:line="276" w:lineRule="auto"/>
              <w:rPr>
                <w:rFonts w:ascii="Calibri" w:hAnsi="Calibri" w:cs="Calibri"/>
              </w:rPr>
            </w:pPr>
            <w:r w:rsidRPr="00BF5E42">
              <w:rPr>
                <w:rFonts w:ascii="Calibri" w:hAnsi="Calibri" w:cs="Calibri"/>
              </w:rPr>
              <w:t>Results of Educational Provision</w:t>
            </w:r>
          </w:p>
        </w:tc>
      </w:tr>
      <w:tr w:rsidR="002A0F69" w:rsidRPr="00BF5E42" w:rsidTr="002A0F69">
        <w:trPr>
          <w:tblHeader/>
          <w:jc w:val="center"/>
        </w:trPr>
        <w:tc>
          <w:tcPr>
            <w:tcW w:w="740" w:type="pct"/>
            <w:vMerge/>
            <w:shd w:val="clear" w:color="auto" w:fill="auto"/>
            <w:vAlign w:val="center"/>
          </w:tcPr>
          <w:p w:rsidR="002A0F69" w:rsidRPr="00BF5E42" w:rsidRDefault="002A0F69" w:rsidP="002A0F69">
            <w:pPr>
              <w:spacing w:line="276" w:lineRule="auto"/>
              <w:rPr>
                <w:rFonts w:ascii="Calibri" w:hAnsi="Calibri" w:cs="Calibri"/>
                <w:cs/>
              </w:rPr>
            </w:pPr>
          </w:p>
        </w:tc>
        <w:tc>
          <w:tcPr>
            <w:tcW w:w="636" w:type="pct"/>
            <w:shd w:val="clear" w:color="auto" w:fill="auto"/>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2</w:t>
            </w:r>
          </w:p>
        </w:tc>
        <w:tc>
          <w:tcPr>
            <w:tcW w:w="1901" w:type="pc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eastAsia="Calibri" w:hAnsi="Calibri" w:cs="Calibri"/>
              </w:rPr>
              <w:t>Learners’ Achievement in Thai Language and Culture</w:t>
            </w:r>
            <w:r w:rsidRPr="00BF5E42">
              <w:rPr>
                <w:rFonts w:ascii="Calibri" w:hAnsi="Calibri" w:cs="Calibri"/>
              </w:rPr>
              <w:t xml:space="preserve"> Courses</w:t>
            </w:r>
          </w:p>
        </w:tc>
        <w:tc>
          <w:tcPr>
            <w:tcW w:w="543" w:type="pc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hAnsi="Calibri" w:cs="Calibri"/>
              </w:rPr>
              <w:t>30</w:t>
            </w:r>
          </w:p>
        </w:tc>
        <w:tc>
          <w:tcPr>
            <w:tcW w:w="1180" w:type="pct"/>
            <w:vMerge/>
            <w:shd w:val="clear" w:color="auto" w:fill="auto"/>
            <w:vAlign w:val="center"/>
          </w:tcPr>
          <w:p w:rsidR="002A0F69" w:rsidRPr="00BF5E42" w:rsidRDefault="002A0F69" w:rsidP="002A0F69">
            <w:pPr>
              <w:spacing w:line="276" w:lineRule="auto"/>
              <w:rPr>
                <w:rFonts w:ascii="Calibri" w:hAnsi="Calibri" w:cs="Calibri"/>
                <w:cs/>
              </w:rPr>
            </w:pPr>
          </w:p>
        </w:tc>
      </w:tr>
      <w:tr w:rsidR="002A0F69" w:rsidRPr="00BF5E42" w:rsidTr="002A0F69">
        <w:trPr>
          <w:tblHeader/>
          <w:jc w:val="center"/>
        </w:trPr>
        <w:tc>
          <w:tcPr>
            <w:tcW w:w="740" w:type="pct"/>
            <w:vMerge/>
            <w:shd w:val="clear" w:color="auto" w:fill="auto"/>
            <w:vAlign w:val="center"/>
          </w:tcPr>
          <w:p w:rsidR="002A0F69" w:rsidRPr="00BF5E42" w:rsidRDefault="002A0F69" w:rsidP="002A0F69">
            <w:pPr>
              <w:spacing w:line="276" w:lineRule="auto"/>
              <w:rPr>
                <w:rFonts w:ascii="Calibri" w:hAnsi="Calibri" w:cs="Calibri"/>
                <w:cs/>
              </w:rPr>
            </w:pPr>
          </w:p>
        </w:tc>
        <w:tc>
          <w:tcPr>
            <w:tcW w:w="636" w:type="pct"/>
            <w:shd w:val="clear" w:color="auto" w:fill="auto"/>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3</w:t>
            </w:r>
          </w:p>
        </w:tc>
        <w:tc>
          <w:tcPr>
            <w:tcW w:w="1901" w:type="pc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hAnsi="Calibri" w:cs="Calibri"/>
              </w:rPr>
              <w:t>Use of effective instruction with learner-</w:t>
            </w:r>
            <w:proofErr w:type="spellStart"/>
            <w:r w:rsidRPr="00BF5E42">
              <w:rPr>
                <w:rFonts w:ascii="Calibri" w:hAnsi="Calibri" w:cs="Calibri"/>
              </w:rPr>
              <w:t>centred</w:t>
            </w:r>
            <w:proofErr w:type="spellEnd"/>
            <w:r w:rsidRPr="00BF5E42">
              <w:rPr>
                <w:rFonts w:ascii="Calibri" w:hAnsi="Calibri" w:cs="Calibri"/>
              </w:rPr>
              <w:t xml:space="preserve"> approach in delivering Thai Language and Culture courses</w:t>
            </w:r>
          </w:p>
        </w:tc>
        <w:tc>
          <w:tcPr>
            <w:tcW w:w="543" w:type="pc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hAnsi="Calibri" w:cs="Calibri"/>
              </w:rPr>
              <w:t>20</w:t>
            </w:r>
          </w:p>
        </w:tc>
        <w:tc>
          <w:tcPr>
            <w:tcW w:w="1180" w:type="pc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hAnsi="Calibri" w:cs="Calibri"/>
              </w:rPr>
              <w:t>Instructional Learner-</w:t>
            </w:r>
            <w:proofErr w:type="spellStart"/>
            <w:r w:rsidRPr="00BF5E42">
              <w:rPr>
                <w:rFonts w:ascii="Calibri" w:hAnsi="Calibri" w:cs="Calibri"/>
              </w:rPr>
              <w:t>Centred</w:t>
            </w:r>
            <w:proofErr w:type="spellEnd"/>
            <w:r w:rsidRPr="00BF5E42">
              <w:rPr>
                <w:rFonts w:ascii="Calibri" w:hAnsi="Calibri" w:cs="Calibri"/>
              </w:rPr>
              <w:t xml:space="preserve"> Approach</w:t>
            </w:r>
          </w:p>
        </w:tc>
      </w:tr>
      <w:tr w:rsidR="002A0F69" w:rsidRPr="00BF5E42" w:rsidTr="002A0F69">
        <w:trPr>
          <w:tblHeader/>
          <w:jc w:val="center"/>
        </w:trPr>
        <w:tc>
          <w:tcPr>
            <w:tcW w:w="740" w:type="pct"/>
            <w:vMerge/>
            <w:shd w:val="clear" w:color="auto" w:fill="auto"/>
            <w:vAlign w:val="center"/>
          </w:tcPr>
          <w:p w:rsidR="002A0F69" w:rsidRPr="00BF5E42" w:rsidRDefault="002A0F69" w:rsidP="002A0F69">
            <w:pPr>
              <w:spacing w:line="276" w:lineRule="auto"/>
              <w:rPr>
                <w:rFonts w:ascii="Calibri" w:hAnsi="Calibri" w:cs="Calibri"/>
                <w:cs/>
              </w:rPr>
            </w:pPr>
          </w:p>
        </w:tc>
        <w:tc>
          <w:tcPr>
            <w:tcW w:w="636" w:type="pct"/>
            <w:shd w:val="clear" w:color="auto" w:fill="auto"/>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4</w:t>
            </w:r>
          </w:p>
        </w:tc>
        <w:tc>
          <w:tcPr>
            <w:tcW w:w="1901" w:type="pc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hAnsi="Calibri" w:cs="Calibri"/>
              </w:rPr>
              <w:t xml:space="preserve">Effective Management and Development of Thai Language and Culture Instructional </w:t>
            </w:r>
            <w:proofErr w:type="spellStart"/>
            <w:r w:rsidRPr="00BF5E42">
              <w:rPr>
                <w:rFonts w:ascii="Calibri" w:hAnsi="Calibri" w:cs="Calibri"/>
              </w:rPr>
              <w:t>Programme</w:t>
            </w:r>
            <w:proofErr w:type="spellEnd"/>
          </w:p>
        </w:tc>
        <w:tc>
          <w:tcPr>
            <w:tcW w:w="543" w:type="pc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hAnsi="Calibri" w:cs="Calibri"/>
              </w:rPr>
              <w:t>20</w:t>
            </w:r>
          </w:p>
        </w:tc>
        <w:tc>
          <w:tcPr>
            <w:tcW w:w="1180" w:type="pct"/>
            <w:shd w:val="clear" w:color="auto" w:fill="auto"/>
            <w:vAlign w:val="center"/>
          </w:tcPr>
          <w:p w:rsidR="002A0F69" w:rsidRPr="00BF5E42" w:rsidRDefault="002A0F69" w:rsidP="002A0F69">
            <w:pPr>
              <w:spacing w:line="276" w:lineRule="auto"/>
              <w:rPr>
                <w:rFonts w:ascii="Calibri" w:hAnsi="Calibri" w:cs="Calibri"/>
              </w:rPr>
            </w:pPr>
            <w:r w:rsidRPr="00BF5E42">
              <w:rPr>
                <w:rFonts w:ascii="Calibri" w:hAnsi="Calibri" w:cs="Calibri"/>
              </w:rPr>
              <w:t>School Management</w:t>
            </w:r>
          </w:p>
        </w:tc>
      </w:tr>
    </w:tbl>
    <w:p w:rsidR="002A0F69" w:rsidRPr="00BF5E42" w:rsidRDefault="002A0F69" w:rsidP="002A0F69">
      <w:pPr>
        <w:spacing w:line="276" w:lineRule="auto"/>
        <w:rPr>
          <w:rFonts w:ascii="Calibri" w:hAnsi="Calibri" w:cs="Calibri"/>
        </w:rPr>
      </w:pPr>
      <w:r w:rsidRPr="00BF5E42">
        <w:rPr>
          <w:rFonts w:ascii="Calibri" w:hAnsi="Calibri" w:cs="Calibri"/>
        </w:rPr>
        <w:t>Remarks: Indicators of Thai Language and Culture Instruction are basic indicators.</w:t>
      </w:r>
    </w:p>
    <w:p w:rsidR="002A0F69" w:rsidRPr="00BF5E42" w:rsidRDefault="002A0F69" w:rsidP="002A0F69">
      <w:pPr>
        <w:spacing w:line="276" w:lineRule="auto"/>
        <w:rPr>
          <w:rFonts w:ascii="Calibri" w:hAnsi="Calibri" w:cs="Calibri"/>
        </w:rPr>
      </w:pPr>
    </w:p>
    <w:p w:rsidR="002A0F69" w:rsidRPr="00BF5E42" w:rsidRDefault="002A0F69" w:rsidP="002A0F69">
      <w:pPr>
        <w:spacing w:line="276" w:lineRule="auto"/>
        <w:outlineLvl w:val="1"/>
        <w:rPr>
          <w:rFonts w:ascii="Calibri" w:hAnsi="Calibri" w:cs="Calibri"/>
          <w:b/>
          <w:bCs/>
        </w:rPr>
      </w:pPr>
      <w:bookmarkStart w:id="39" w:name="_Toc370805528"/>
      <w:r w:rsidRPr="00BF5E42">
        <w:rPr>
          <w:rFonts w:ascii="Calibri" w:hAnsi="Calibri" w:cs="Calibri"/>
          <w:b/>
          <w:bCs/>
        </w:rPr>
        <w:t>Indicator 1: Learners’ Desirable Values (30 points)</w:t>
      </w:r>
      <w:bookmarkEnd w:id="39"/>
    </w:p>
    <w:p w:rsidR="002A0F69" w:rsidRPr="00BF5E42" w:rsidRDefault="002A0F69" w:rsidP="002A0F69">
      <w:pPr>
        <w:spacing w:line="276" w:lineRule="auto"/>
        <w:rPr>
          <w:rFonts w:ascii="Calibri" w:hAnsi="Calibri" w:cs="Calibri"/>
          <w:b/>
          <w:bCs/>
        </w:rPr>
      </w:pPr>
      <w:r w:rsidRPr="00BF5E42">
        <w:rPr>
          <w:rFonts w:ascii="Calibri" w:hAnsi="Calibri" w:cs="Calibri"/>
          <w:b/>
          <w:bCs/>
        </w:rPr>
        <w:t>Two Sub-Indicators of Learners’ Desirable Values</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4"/>
        <w:gridCol w:w="5223"/>
        <w:gridCol w:w="2545"/>
      </w:tblGrid>
      <w:tr w:rsidR="002A0F69" w:rsidRPr="00BF5E42" w:rsidTr="002A0F69">
        <w:trPr>
          <w:jc w:val="center"/>
        </w:trPr>
        <w:tc>
          <w:tcPr>
            <w:tcW w:w="1455" w:type="dxa"/>
            <w:tcBorders>
              <w:top w:val="single" w:sz="4" w:space="0" w:color="auto"/>
              <w:left w:val="single" w:sz="4" w:space="0" w:color="auto"/>
              <w:bottom w:val="single" w:sz="4" w:space="0" w:color="auto"/>
              <w:right w:val="single" w:sz="4" w:space="0" w:color="auto"/>
            </w:tcBorders>
            <w:shd w:val="clear" w:color="auto" w:fill="C0C0C0"/>
          </w:tcPr>
          <w:p w:rsidR="002A0F69" w:rsidRPr="00BF5E42" w:rsidRDefault="002A0F69" w:rsidP="002A0F69">
            <w:pPr>
              <w:spacing w:line="276" w:lineRule="auto"/>
              <w:rPr>
                <w:rFonts w:ascii="Calibri" w:hAnsi="Calibri" w:cs="Calibri"/>
              </w:rPr>
            </w:pPr>
            <w:r w:rsidRPr="00BF5E42">
              <w:rPr>
                <w:rFonts w:ascii="Calibri" w:hAnsi="Calibri" w:cs="Calibri"/>
              </w:rPr>
              <w:t>Indicator Number</w:t>
            </w:r>
          </w:p>
        </w:tc>
        <w:tc>
          <w:tcPr>
            <w:tcW w:w="5446" w:type="dxa"/>
            <w:tcBorders>
              <w:top w:val="single" w:sz="4" w:space="0" w:color="auto"/>
              <w:left w:val="single" w:sz="4" w:space="0" w:color="auto"/>
              <w:bottom w:val="single" w:sz="4" w:space="0" w:color="auto"/>
              <w:right w:val="single" w:sz="4" w:space="0" w:color="auto"/>
            </w:tcBorders>
            <w:shd w:val="clear" w:color="auto" w:fill="C0C0C0"/>
          </w:tcPr>
          <w:p w:rsidR="002A0F69" w:rsidRPr="00BF5E42" w:rsidRDefault="002A0F69" w:rsidP="002A0F69">
            <w:pPr>
              <w:spacing w:line="276" w:lineRule="auto"/>
              <w:rPr>
                <w:rFonts w:ascii="Calibri" w:hAnsi="Calibri" w:cs="Calibri"/>
              </w:rPr>
            </w:pPr>
            <w:r w:rsidRPr="00BF5E42">
              <w:rPr>
                <w:rFonts w:ascii="Calibri" w:hAnsi="Calibri" w:cs="Calibri"/>
              </w:rPr>
              <w:t>Descriptive Indicators</w:t>
            </w:r>
          </w:p>
        </w:tc>
        <w:tc>
          <w:tcPr>
            <w:tcW w:w="2639" w:type="dxa"/>
            <w:tcBorders>
              <w:top w:val="single" w:sz="4" w:space="0" w:color="auto"/>
              <w:left w:val="single" w:sz="4" w:space="0" w:color="auto"/>
              <w:bottom w:val="single" w:sz="4" w:space="0" w:color="auto"/>
              <w:right w:val="single" w:sz="4" w:space="0" w:color="auto"/>
            </w:tcBorders>
            <w:shd w:val="clear" w:color="auto" w:fill="C0C0C0"/>
          </w:tcPr>
          <w:p w:rsidR="002A0F69" w:rsidRPr="00BF5E42" w:rsidRDefault="002A0F69" w:rsidP="002A0F69">
            <w:pPr>
              <w:spacing w:line="276" w:lineRule="auto"/>
              <w:rPr>
                <w:rFonts w:ascii="Calibri" w:hAnsi="Calibri" w:cs="Calibri"/>
              </w:rPr>
            </w:pPr>
            <w:r w:rsidRPr="00BF5E42">
              <w:rPr>
                <w:rFonts w:ascii="Calibri" w:hAnsi="Calibri" w:cs="Calibri"/>
              </w:rPr>
              <w:t>Weight (points)</w:t>
            </w:r>
          </w:p>
        </w:tc>
      </w:tr>
      <w:tr w:rsidR="002A0F69" w:rsidRPr="00BF5E42" w:rsidTr="002A0F69">
        <w:trPr>
          <w:jc w:val="center"/>
        </w:trPr>
        <w:tc>
          <w:tcPr>
            <w:tcW w:w="1455" w:type="dxa"/>
            <w:tcBorders>
              <w:top w:val="single" w:sz="4" w:space="0" w:color="auto"/>
              <w:left w:val="single" w:sz="4" w:space="0" w:color="auto"/>
              <w:bottom w:val="single" w:sz="4" w:space="0" w:color="auto"/>
              <w:right w:val="single" w:sz="4" w:space="0" w:color="auto"/>
            </w:tcBorders>
          </w:tcPr>
          <w:p w:rsidR="002A0F69" w:rsidRPr="00BF5E42" w:rsidRDefault="002A0F69" w:rsidP="002A0F69">
            <w:pPr>
              <w:spacing w:line="276" w:lineRule="auto"/>
              <w:rPr>
                <w:rFonts w:ascii="Calibri" w:hAnsi="Calibri" w:cs="Calibri"/>
              </w:rPr>
            </w:pPr>
            <w:r w:rsidRPr="00BF5E42">
              <w:rPr>
                <w:rFonts w:ascii="Calibri" w:hAnsi="Calibri" w:cs="Calibri"/>
              </w:rPr>
              <w:t>1.1</w:t>
            </w:r>
          </w:p>
        </w:tc>
        <w:tc>
          <w:tcPr>
            <w:tcW w:w="5446" w:type="dxa"/>
            <w:tcBorders>
              <w:top w:val="single" w:sz="4" w:space="0" w:color="auto"/>
              <w:left w:val="single" w:sz="4" w:space="0" w:color="auto"/>
              <w:bottom w:val="single" w:sz="4" w:space="0" w:color="auto"/>
              <w:right w:val="single" w:sz="4" w:space="0" w:color="auto"/>
            </w:tcBorders>
          </w:tcPr>
          <w:p w:rsidR="002A0F69" w:rsidRPr="00BF5E42" w:rsidRDefault="002A0F69" w:rsidP="002A0F69">
            <w:pPr>
              <w:spacing w:line="276" w:lineRule="auto"/>
              <w:rPr>
                <w:rFonts w:ascii="Calibri" w:hAnsi="Calibri" w:cs="Calibri"/>
              </w:rPr>
            </w:pPr>
            <w:r w:rsidRPr="00BF5E42">
              <w:rPr>
                <w:rFonts w:ascii="Calibri" w:hAnsi="Calibri" w:cs="Calibri"/>
              </w:rPr>
              <w:t>Learners demonstrate good attitudes towards Thai art, culture and local wisdoms.</w:t>
            </w:r>
          </w:p>
        </w:tc>
        <w:tc>
          <w:tcPr>
            <w:tcW w:w="2639" w:type="dxa"/>
            <w:tcBorders>
              <w:top w:val="single" w:sz="4" w:space="0" w:color="auto"/>
              <w:left w:val="single" w:sz="4" w:space="0" w:color="auto"/>
              <w:bottom w:val="single" w:sz="4" w:space="0" w:color="auto"/>
              <w:right w:val="single" w:sz="4" w:space="0" w:color="auto"/>
            </w:tcBorders>
          </w:tcPr>
          <w:p w:rsidR="002A0F69" w:rsidRPr="00BF5E42" w:rsidRDefault="002A0F69" w:rsidP="002A0F69">
            <w:pPr>
              <w:spacing w:line="276" w:lineRule="auto"/>
              <w:rPr>
                <w:rFonts w:ascii="Calibri" w:hAnsi="Calibri" w:cs="Calibri"/>
              </w:rPr>
            </w:pPr>
            <w:r w:rsidRPr="00BF5E42">
              <w:rPr>
                <w:rFonts w:ascii="Calibri" w:hAnsi="Calibri" w:cs="Calibri"/>
              </w:rPr>
              <w:t>15</w:t>
            </w:r>
          </w:p>
        </w:tc>
      </w:tr>
      <w:tr w:rsidR="002A0F69" w:rsidRPr="00BF5E42" w:rsidTr="002A0F69">
        <w:trPr>
          <w:trHeight w:val="454"/>
          <w:jc w:val="center"/>
        </w:trPr>
        <w:tc>
          <w:tcPr>
            <w:tcW w:w="1455" w:type="dxa"/>
            <w:tcBorders>
              <w:top w:val="single" w:sz="4" w:space="0" w:color="auto"/>
              <w:left w:val="single" w:sz="4" w:space="0" w:color="auto"/>
              <w:bottom w:val="single" w:sz="4" w:space="0" w:color="auto"/>
              <w:right w:val="single" w:sz="4" w:space="0" w:color="auto"/>
            </w:tcBorders>
          </w:tcPr>
          <w:p w:rsidR="002A0F69" w:rsidRPr="00BF5E42" w:rsidRDefault="002A0F69" w:rsidP="002A0F69">
            <w:pPr>
              <w:spacing w:line="276" w:lineRule="auto"/>
              <w:rPr>
                <w:rFonts w:ascii="Calibri" w:hAnsi="Calibri" w:cs="Calibri"/>
              </w:rPr>
            </w:pPr>
            <w:r w:rsidRPr="00BF5E42">
              <w:rPr>
                <w:rFonts w:ascii="Calibri" w:hAnsi="Calibri" w:cs="Calibri"/>
              </w:rPr>
              <w:t>1.2</w:t>
            </w:r>
          </w:p>
        </w:tc>
        <w:tc>
          <w:tcPr>
            <w:tcW w:w="5446" w:type="dxa"/>
            <w:tcBorders>
              <w:top w:val="single" w:sz="4" w:space="0" w:color="auto"/>
              <w:left w:val="single" w:sz="4" w:space="0" w:color="auto"/>
              <w:bottom w:val="single" w:sz="4" w:space="0" w:color="auto"/>
              <w:right w:val="single" w:sz="4" w:space="0" w:color="auto"/>
            </w:tcBorders>
          </w:tcPr>
          <w:p w:rsidR="002A0F69" w:rsidRPr="00BF5E42" w:rsidRDefault="002A0F69" w:rsidP="002A0F69">
            <w:pPr>
              <w:spacing w:line="276" w:lineRule="auto"/>
              <w:rPr>
                <w:rFonts w:ascii="Calibri" w:hAnsi="Calibri" w:cs="Calibri"/>
              </w:rPr>
            </w:pPr>
            <w:r w:rsidRPr="00BF5E42">
              <w:rPr>
                <w:rFonts w:ascii="Calibri" w:hAnsi="Calibri" w:cs="Calibri"/>
              </w:rPr>
              <w:t>Learners follow practices of Thai etiquette.</w:t>
            </w:r>
          </w:p>
        </w:tc>
        <w:tc>
          <w:tcPr>
            <w:tcW w:w="2639" w:type="dxa"/>
            <w:tcBorders>
              <w:top w:val="single" w:sz="4" w:space="0" w:color="auto"/>
              <w:left w:val="single" w:sz="4" w:space="0" w:color="auto"/>
              <w:bottom w:val="single" w:sz="4" w:space="0" w:color="auto"/>
              <w:right w:val="single" w:sz="4" w:space="0" w:color="auto"/>
            </w:tcBorders>
          </w:tcPr>
          <w:p w:rsidR="002A0F69" w:rsidRPr="00BF5E42" w:rsidRDefault="002A0F69" w:rsidP="002A0F69">
            <w:pPr>
              <w:spacing w:line="276" w:lineRule="auto"/>
              <w:rPr>
                <w:rFonts w:ascii="Calibri" w:hAnsi="Calibri" w:cs="Calibri"/>
              </w:rPr>
            </w:pPr>
            <w:r w:rsidRPr="00BF5E42">
              <w:rPr>
                <w:rFonts w:ascii="Calibri" w:hAnsi="Calibri" w:cs="Calibri"/>
              </w:rPr>
              <w:t>15</w:t>
            </w:r>
          </w:p>
        </w:tc>
      </w:tr>
    </w:tbl>
    <w:p w:rsidR="002A0F69" w:rsidRPr="00BF5E42" w:rsidRDefault="002A0F69" w:rsidP="002A0F69">
      <w:pPr>
        <w:spacing w:line="276" w:lineRule="auto"/>
        <w:rPr>
          <w:rFonts w:ascii="Calibri" w:hAnsi="Calibri" w:cs="Calibri"/>
        </w:rPr>
      </w:pPr>
    </w:p>
    <w:p w:rsidR="002A0F69" w:rsidRPr="00BF5E42" w:rsidRDefault="002A0F69" w:rsidP="002A0F69">
      <w:pPr>
        <w:keepNext/>
        <w:spacing w:line="276" w:lineRule="auto"/>
        <w:outlineLvl w:val="1"/>
        <w:rPr>
          <w:rFonts w:ascii="Calibri" w:hAnsi="Calibri" w:cs="Calibri"/>
          <w:b/>
          <w:bCs/>
        </w:rPr>
      </w:pPr>
      <w:bookmarkStart w:id="40" w:name="_Toc370805529"/>
      <w:r w:rsidRPr="00BF5E42">
        <w:rPr>
          <w:rFonts w:ascii="Calibri" w:eastAsia="Calibri" w:hAnsi="Calibri" w:cs="Calibri"/>
          <w:b/>
          <w:bCs/>
        </w:rPr>
        <w:t>Indicator 2 Learners’ Achievement in Thai Language and Culture</w:t>
      </w:r>
      <w:bookmarkEnd w:id="40"/>
    </w:p>
    <w:p w:rsidR="002A0F69" w:rsidRPr="00BF5E42" w:rsidRDefault="002A0F69" w:rsidP="002A0F69">
      <w:pPr>
        <w:keepNext/>
        <w:spacing w:before="160" w:after="160" w:line="276" w:lineRule="auto"/>
        <w:outlineLvl w:val="1"/>
        <w:rPr>
          <w:rFonts w:ascii="Calibri" w:hAnsi="Calibri" w:cs="Calibri"/>
          <w:b/>
          <w:bCs/>
        </w:rPr>
      </w:pPr>
      <w:bookmarkStart w:id="41" w:name="_Toc370805530"/>
      <w:r w:rsidRPr="00BF5E42">
        <w:rPr>
          <w:rFonts w:ascii="Calibri" w:hAnsi="Calibri" w:cs="Calibri"/>
          <w:b/>
          <w:bCs/>
        </w:rPr>
        <w:t>Description</w:t>
      </w:r>
      <w:bookmarkEnd w:id="41"/>
    </w:p>
    <w:p w:rsidR="002A0F69" w:rsidRPr="00BF5E42" w:rsidRDefault="002A0F69" w:rsidP="002A0F69">
      <w:pPr>
        <w:widowControl/>
        <w:numPr>
          <w:ilvl w:val="0"/>
          <w:numId w:val="100"/>
        </w:numPr>
        <w:tabs>
          <w:tab w:val="left" w:pos="720"/>
        </w:tabs>
        <w:spacing w:before="0" w:line="276" w:lineRule="auto"/>
        <w:ind w:left="720"/>
        <w:rPr>
          <w:rFonts w:ascii="Calibri" w:hAnsi="Calibri" w:cs="Calibri"/>
        </w:rPr>
      </w:pPr>
      <w:r>
        <w:rPr>
          <w:rFonts w:ascii="Calibri" w:eastAsia="Calibri" w:hAnsi="Calibri" w:cs="Calibri"/>
        </w:rPr>
        <w:tab/>
      </w:r>
      <w:r>
        <w:rPr>
          <w:rFonts w:ascii="Calibri" w:eastAsia="Calibri" w:hAnsi="Calibri" w:cs="Calibri"/>
        </w:rPr>
        <w:tab/>
      </w:r>
      <w:r w:rsidRPr="00BF5E42">
        <w:rPr>
          <w:rFonts w:ascii="Calibri" w:eastAsia="Calibri" w:hAnsi="Calibri" w:cs="Calibri"/>
        </w:rPr>
        <w:t xml:space="preserve">Learners’ achievements </w:t>
      </w:r>
      <w:r w:rsidRPr="00BF5E42">
        <w:rPr>
          <w:rFonts w:ascii="Calibri" w:hAnsi="Calibri" w:cs="Calibri"/>
        </w:rPr>
        <w:t>refer to both Thai and foreign learners’ high performances and progress in learning the Thai language and culture subject.</w:t>
      </w:r>
    </w:p>
    <w:p w:rsidR="002A0F69" w:rsidRPr="00BF5E42" w:rsidRDefault="002A0F69" w:rsidP="002A0F69">
      <w:pPr>
        <w:widowControl/>
        <w:numPr>
          <w:ilvl w:val="0"/>
          <w:numId w:val="100"/>
        </w:numPr>
        <w:tabs>
          <w:tab w:val="left" w:pos="720"/>
        </w:tabs>
        <w:spacing w:before="0" w:line="276" w:lineRule="auto"/>
        <w:ind w:left="720"/>
        <w:rPr>
          <w:rFonts w:ascii="Calibri" w:hAnsi="Calibri" w:cs="Calibri"/>
        </w:rPr>
      </w:pPr>
      <w:r w:rsidRPr="00BF5E42">
        <w:rPr>
          <w:rFonts w:ascii="Calibri" w:hAnsi="Calibri" w:cs="Calibri"/>
        </w:rPr>
        <w:lastRenderedPageBreak/>
        <w:t>High academic achievements</w:t>
      </w:r>
      <w:r w:rsidRPr="00BF5E42">
        <w:rPr>
          <w:rFonts w:ascii="Calibri" w:hAnsi="Calibri" w:cs="Calibri"/>
          <w:cs/>
        </w:rPr>
        <w:t xml:space="preserve"> </w:t>
      </w:r>
      <w:r w:rsidRPr="00BF5E42">
        <w:rPr>
          <w:rFonts w:ascii="Calibri" w:hAnsi="Calibri" w:cs="Calibri"/>
        </w:rPr>
        <w:t>refer to both Thai and foreign learners’ good results on the assessment of the Thai language and culture subject in all grade levels using the standards and benchmarks of the Thai language and culture subject for international schools developed by the Office of Private Education Commission.</w:t>
      </w:r>
    </w:p>
    <w:p w:rsidR="002A0F69" w:rsidRPr="00BF5E42" w:rsidRDefault="002A0F69" w:rsidP="002A0F69">
      <w:pPr>
        <w:widowControl/>
        <w:numPr>
          <w:ilvl w:val="0"/>
          <w:numId w:val="100"/>
        </w:numPr>
        <w:tabs>
          <w:tab w:val="left" w:pos="720"/>
        </w:tabs>
        <w:spacing w:before="0" w:line="276" w:lineRule="auto"/>
        <w:ind w:left="720"/>
        <w:rPr>
          <w:rFonts w:ascii="Calibri" w:hAnsi="Calibri" w:cs="Calibri"/>
        </w:rPr>
      </w:pPr>
      <w:r w:rsidRPr="00BF5E42">
        <w:rPr>
          <w:rFonts w:ascii="Calibri" w:hAnsi="Calibri" w:cs="Calibri"/>
        </w:rPr>
        <w:t>Progress in Learning refers to learners’ achievement of higher mean scores in the Thai language and culture subject compared to the learners’ achievement of mean scores of the previous year.</w:t>
      </w:r>
    </w:p>
    <w:p w:rsidR="002A0F69" w:rsidRPr="00BF5E42" w:rsidRDefault="002A0F69" w:rsidP="002A0F69">
      <w:pPr>
        <w:spacing w:after="0" w:line="276" w:lineRule="auto"/>
        <w:outlineLvl w:val="1"/>
        <w:rPr>
          <w:rFonts w:ascii="Calibri" w:hAnsi="Calibri" w:cs="Calibri"/>
          <w:b/>
          <w:bCs/>
        </w:rPr>
      </w:pPr>
      <w:bookmarkStart w:id="42" w:name="_Toc370805531"/>
      <w:r w:rsidRPr="00BF5E42">
        <w:rPr>
          <w:rFonts w:ascii="Calibri" w:hAnsi="Calibri" w:cs="Calibri"/>
          <w:b/>
          <w:bCs/>
        </w:rPr>
        <w:t>Indicator 3 Effective Thai Language and Culture Instruction with a Learner-</w:t>
      </w:r>
      <w:proofErr w:type="spellStart"/>
      <w:r w:rsidRPr="00BF5E42">
        <w:rPr>
          <w:rFonts w:ascii="Calibri" w:hAnsi="Calibri" w:cs="Calibri"/>
          <w:b/>
          <w:bCs/>
        </w:rPr>
        <w:t>Centred</w:t>
      </w:r>
      <w:proofErr w:type="spellEnd"/>
      <w:r w:rsidRPr="00BF5E42">
        <w:rPr>
          <w:rFonts w:ascii="Calibri" w:hAnsi="Calibri" w:cs="Calibri"/>
          <w:b/>
          <w:bCs/>
        </w:rPr>
        <w:t xml:space="preserve"> Approach</w:t>
      </w:r>
      <w:bookmarkEnd w:id="42"/>
    </w:p>
    <w:p w:rsidR="002A0F69" w:rsidRPr="002A0F69" w:rsidRDefault="002A0F69" w:rsidP="002A0F69">
      <w:pPr>
        <w:keepNext/>
        <w:spacing w:before="0" w:after="0" w:line="360" w:lineRule="auto"/>
        <w:rPr>
          <w:rFonts w:ascii="Calibri" w:hAnsi="Calibri" w:cs="Calibri"/>
          <w:sz w:val="12"/>
          <w:szCs w:val="12"/>
        </w:rPr>
      </w:pPr>
      <w:bookmarkStart w:id="43" w:name="_Toc370805532"/>
    </w:p>
    <w:p w:rsidR="002A0F69" w:rsidRPr="00BF5E42" w:rsidRDefault="002A0F69" w:rsidP="002A0F69">
      <w:pPr>
        <w:spacing w:before="0" w:line="276" w:lineRule="auto"/>
        <w:outlineLvl w:val="1"/>
        <w:rPr>
          <w:rFonts w:ascii="Calibri" w:hAnsi="Calibri" w:cs="Calibri"/>
          <w:b/>
          <w:bCs/>
        </w:rPr>
      </w:pPr>
      <w:r w:rsidRPr="00BF5E42">
        <w:rPr>
          <w:rFonts w:ascii="Calibri" w:hAnsi="Calibri" w:cs="Calibri"/>
          <w:b/>
          <w:bCs/>
        </w:rPr>
        <w:t>Three sub-indicators</w:t>
      </w:r>
      <w:bookmarkEnd w:id="43"/>
      <w:r w:rsidRPr="00BF5E42">
        <w:rPr>
          <w:rFonts w:ascii="Calibri" w:hAnsi="Calibri" w:cs="Calibri"/>
          <w:b/>
          <w:bCs/>
        </w:rPr>
        <w:t xml:space="preserve"> </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4621"/>
        <w:gridCol w:w="2528"/>
      </w:tblGrid>
      <w:tr w:rsidR="002A0F69" w:rsidRPr="00BF5E42" w:rsidTr="002A0F69">
        <w:trPr>
          <w:jc w:val="center"/>
        </w:trPr>
        <w:tc>
          <w:tcPr>
            <w:tcW w:w="2028" w:type="dxa"/>
            <w:shd w:val="clear" w:color="auto" w:fill="D9D9D9"/>
          </w:tcPr>
          <w:p w:rsidR="002A0F69" w:rsidRPr="00BF5E42" w:rsidRDefault="002A0F69" w:rsidP="002A0F69">
            <w:pPr>
              <w:spacing w:line="276" w:lineRule="auto"/>
              <w:rPr>
                <w:rFonts w:ascii="Calibri" w:hAnsi="Calibri" w:cs="Calibri"/>
                <w:cs/>
              </w:rPr>
            </w:pPr>
            <w:r w:rsidRPr="00BF5E42">
              <w:rPr>
                <w:rFonts w:ascii="Calibri" w:hAnsi="Calibri" w:cs="Calibri"/>
              </w:rPr>
              <w:t>Indicator number</w:t>
            </w:r>
          </w:p>
        </w:tc>
        <w:tc>
          <w:tcPr>
            <w:tcW w:w="4565" w:type="dxa"/>
            <w:shd w:val="clear" w:color="auto" w:fill="D9D9D9"/>
          </w:tcPr>
          <w:p w:rsidR="002A0F69" w:rsidRPr="00BF5E42" w:rsidRDefault="002A0F69" w:rsidP="002A0F69">
            <w:pPr>
              <w:spacing w:line="276" w:lineRule="auto"/>
              <w:rPr>
                <w:rFonts w:ascii="Calibri" w:hAnsi="Calibri" w:cs="Calibri"/>
              </w:rPr>
            </w:pPr>
            <w:r w:rsidRPr="00BF5E42">
              <w:rPr>
                <w:rFonts w:ascii="Calibri" w:hAnsi="Calibri" w:cs="Calibri"/>
              </w:rPr>
              <w:t>Descriptive Indicators</w:t>
            </w:r>
          </w:p>
        </w:tc>
        <w:tc>
          <w:tcPr>
            <w:tcW w:w="2497" w:type="dxa"/>
            <w:shd w:val="clear" w:color="auto" w:fill="D9D9D9"/>
          </w:tcPr>
          <w:p w:rsidR="002A0F69" w:rsidRPr="00BF5E42" w:rsidRDefault="002A0F69" w:rsidP="002A0F69">
            <w:pPr>
              <w:spacing w:line="276" w:lineRule="auto"/>
              <w:rPr>
                <w:rFonts w:ascii="Calibri" w:hAnsi="Calibri" w:cs="Calibri"/>
              </w:rPr>
            </w:pPr>
            <w:r w:rsidRPr="00BF5E42">
              <w:rPr>
                <w:rFonts w:ascii="Calibri" w:hAnsi="Calibri" w:cs="Calibri"/>
              </w:rPr>
              <w:t>Weight (Points)</w:t>
            </w:r>
          </w:p>
        </w:tc>
      </w:tr>
      <w:tr w:rsidR="002A0F69" w:rsidRPr="00BF5E42" w:rsidTr="002A0F69">
        <w:trPr>
          <w:jc w:val="center"/>
        </w:trPr>
        <w:tc>
          <w:tcPr>
            <w:tcW w:w="2028" w:type="dxa"/>
          </w:tcPr>
          <w:p w:rsidR="002A0F69" w:rsidRPr="00BF5E42" w:rsidRDefault="002A0F69" w:rsidP="002A0F69">
            <w:pPr>
              <w:spacing w:line="276" w:lineRule="auto"/>
              <w:rPr>
                <w:rFonts w:ascii="Calibri" w:hAnsi="Calibri" w:cs="Calibri"/>
                <w:cs/>
              </w:rPr>
            </w:pPr>
            <w:r w:rsidRPr="00BF5E42">
              <w:rPr>
                <w:rFonts w:ascii="Calibri" w:hAnsi="Calibri" w:cs="Calibri"/>
              </w:rPr>
              <w:t>3.1</w:t>
            </w:r>
          </w:p>
        </w:tc>
        <w:tc>
          <w:tcPr>
            <w:tcW w:w="4565" w:type="dxa"/>
          </w:tcPr>
          <w:p w:rsidR="002A0F69" w:rsidRPr="00BF5E42" w:rsidRDefault="002A0F69" w:rsidP="002A0F69">
            <w:pPr>
              <w:spacing w:line="276" w:lineRule="auto"/>
              <w:rPr>
                <w:rFonts w:ascii="Calibri" w:hAnsi="Calibri" w:cs="Calibri"/>
              </w:rPr>
            </w:pPr>
            <w:r w:rsidRPr="00BF5E42">
              <w:rPr>
                <w:rFonts w:ascii="Calibri" w:hAnsi="Calibri" w:cs="Calibri"/>
              </w:rPr>
              <w:t>Instructional Planning</w:t>
            </w:r>
          </w:p>
        </w:tc>
        <w:tc>
          <w:tcPr>
            <w:tcW w:w="2497" w:type="dxa"/>
          </w:tcPr>
          <w:p w:rsidR="002A0F69" w:rsidRPr="00BF5E42" w:rsidRDefault="002A0F69" w:rsidP="002A0F69">
            <w:pPr>
              <w:spacing w:line="276" w:lineRule="auto"/>
              <w:rPr>
                <w:rFonts w:ascii="Calibri" w:hAnsi="Calibri" w:cs="Calibri"/>
              </w:rPr>
            </w:pPr>
            <w:r w:rsidRPr="00BF5E42">
              <w:rPr>
                <w:rFonts w:ascii="Calibri" w:hAnsi="Calibri" w:cs="Calibri"/>
              </w:rPr>
              <w:t>5</w:t>
            </w:r>
          </w:p>
        </w:tc>
      </w:tr>
      <w:tr w:rsidR="002A0F69" w:rsidRPr="00BF5E42" w:rsidTr="002A0F69">
        <w:trPr>
          <w:jc w:val="center"/>
        </w:trPr>
        <w:tc>
          <w:tcPr>
            <w:tcW w:w="2028" w:type="dxa"/>
          </w:tcPr>
          <w:p w:rsidR="002A0F69" w:rsidRPr="00BF5E42" w:rsidRDefault="002A0F69" w:rsidP="002A0F69">
            <w:pPr>
              <w:spacing w:line="276" w:lineRule="auto"/>
              <w:rPr>
                <w:rFonts w:ascii="Calibri" w:hAnsi="Calibri" w:cs="Calibri"/>
              </w:rPr>
            </w:pPr>
            <w:r w:rsidRPr="00BF5E42">
              <w:rPr>
                <w:rFonts w:ascii="Calibri" w:hAnsi="Calibri" w:cs="Calibri"/>
              </w:rPr>
              <w:t>3.2</w:t>
            </w:r>
          </w:p>
        </w:tc>
        <w:tc>
          <w:tcPr>
            <w:tcW w:w="4565" w:type="dxa"/>
          </w:tcPr>
          <w:p w:rsidR="002A0F69" w:rsidRPr="00BF5E42" w:rsidRDefault="002A0F69" w:rsidP="002A0F69">
            <w:pPr>
              <w:spacing w:line="276" w:lineRule="auto"/>
              <w:rPr>
                <w:rFonts w:ascii="Calibri" w:hAnsi="Calibri" w:cs="Calibri"/>
              </w:rPr>
            </w:pPr>
            <w:r w:rsidRPr="00BF5E42">
              <w:rPr>
                <w:rFonts w:ascii="Calibri" w:hAnsi="Calibri" w:cs="Calibri"/>
              </w:rPr>
              <w:t>Teaching and Learning</w:t>
            </w:r>
          </w:p>
        </w:tc>
        <w:tc>
          <w:tcPr>
            <w:tcW w:w="2497" w:type="dxa"/>
          </w:tcPr>
          <w:p w:rsidR="002A0F69" w:rsidRPr="00BF5E42" w:rsidRDefault="002A0F69" w:rsidP="002A0F69">
            <w:pPr>
              <w:spacing w:line="276" w:lineRule="auto"/>
              <w:rPr>
                <w:rFonts w:ascii="Calibri" w:hAnsi="Calibri" w:cs="Calibri"/>
              </w:rPr>
            </w:pPr>
            <w:r w:rsidRPr="00BF5E42">
              <w:rPr>
                <w:rFonts w:ascii="Calibri" w:hAnsi="Calibri" w:cs="Calibri"/>
              </w:rPr>
              <w:t>10</w:t>
            </w:r>
          </w:p>
        </w:tc>
      </w:tr>
      <w:tr w:rsidR="002A0F69" w:rsidRPr="00BF5E42" w:rsidTr="002A0F69">
        <w:trPr>
          <w:jc w:val="center"/>
        </w:trPr>
        <w:tc>
          <w:tcPr>
            <w:tcW w:w="2028" w:type="dxa"/>
          </w:tcPr>
          <w:p w:rsidR="002A0F69" w:rsidRPr="00BF5E42" w:rsidRDefault="002A0F69" w:rsidP="002A0F69">
            <w:pPr>
              <w:spacing w:line="276" w:lineRule="auto"/>
              <w:rPr>
                <w:rFonts w:ascii="Calibri" w:hAnsi="Calibri" w:cs="Calibri"/>
              </w:rPr>
            </w:pPr>
            <w:r w:rsidRPr="00BF5E42">
              <w:rPr>
                <w:rFonts w:ascii="Calibri" w:hAnsi="Calibri" w:cs="Calibri"/>
              </w:rPr>
              <w:t>3.3</w:t>
            </w:r>
          </w:p>
        </w:tc>
        <w:tc>
          <w:tcPr>
            <w:tcW w:w="4565" w:type="dxa"/>
          </w:tcPr>
          <w:p w:rsidR="002A0F69" w:rsidRPr="00BF5E42" w:rsidRDefault="002A0F69" w:rsidP="002A0F69">
            <w:pPr>
              <w:spacing w:line="276" w:lineRule="auto"/>
              <w:rPr>
                <w:rFonts w:ascii="Calibri" w:hAnsi="Calibri" w:cs="Calibri"/>
              </w:rPr>
            </w:pPr>
            <w:r w:rsidRPr="00BF5E42">
              <w:rPr>
                <w:rFonts w:ascii="Calibri" w:hAnsi="Calibri" w:cs="Calibri"/>
              </w:rPr>
              <w:t>Assessment and Evaluation</w:t>
            </w:r>
          </w:p>
        </w:tc>
        <w:tc>
          <w:tcPr>
            <w:tcW w:w="2497" w:type="dxa"/>
          </w:tcPr>
          <w:p w:rsidR="002A0F69" w:rsidRPr="00BF5E42" w:rsidRDefault="002A0F69" w:rsidP="002A0F69">
            <w:pPr>
              <w:spacing w:line="276" w:lineRule="auto"/>
              <w:rPr>
                <w:rFonts w:ascii="Calibri" w:hAnsi="Calibri" w:cs="Calibri"/>
              </w:rPr>
            </w:pPr>
            <w:r w:rsidRPr="00BF5E42">
              <w:rPr>
                <w:rFonts w:ascii="Calibri" w:hAnsi="Calibri" w:cs="Calibri"/>
              </w:rPr>
              <w:t>5</w:t>
            </w:r>
          </w:p>
        </w:tc>
      </w:tr>
    </w:tbl>
    <w:p w:rsidR="002A0F69" w:rsidRPr="00BF5E42" w:rsidRDefault="002A0F69" w:rsidP="002A0F69">
      <w:pPr>
        <w:spacing w:line="276" w:lineRule="auto"/>
        <w:rPr>
          <w:rFonts w:ascii="Calibri" w:hAnsi="Calibri" w:cs="Calibri"/>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8"/>
        <w:gridCol w:w="552"/>
        <w:gridCol w:w="486"/>
        <w:gridCol w:w="569"/>
        <w:gridCol w:w="567"/>
        <w:gridCol w:w="567"/>
      </w:tblGrid>
      <w:tr w:rsidR="002A0F69" w:rsidRPr="00BF5E42" w:rsidTr="002A0F69">
        <w:trPr>
          <w:jc w:val="center"/>
        </w:trPr>
        <w:tc>
          <w:tcPr>
            <w:tcW w:w="923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A0F69" w:rsidRPr="00BF5E42" w:rsidRDefault="002A0F69" w:rsidP="002A0F69">
            <w:pPr>
              <w:spacing w:line="276" w:lineRule="auto"/>
              <w:rPr>
                <w:rFonts w:ascii="Calibri" w:hAnsi="Calibri" w:cs="Calibri"/>
                <w:b/>
                <w:bCs/>
              </w:rPr>
            </w:pPr>
            <w:r w:rsidRPr="00BF5E42">
              <w:rPr>
                <w:rFonts w:ascii="Calibri" w:hAnsi="Calibri" w:cs="Calibri"/>
                <w:b/>
                <w:bCs/>
              </w:rPr>
              <w:t xml:space="preserve">3.1 </w:t>
            </w:r>
            <w:r>
              <w:rPr>
                <w:rFonts w:ascii="Calibri" w:hAnsi="Calibri" w:cs="Calibri"/>
                <w:b/>
                <w:bCs/>
              </w:rPr>
              <w:t xml:space="preserve"> </w:t>
            </w:r>
            <w:r w:rsidRPr="00BF5E42">
              <w:rPr>
                <w:rFonts w:ascii="Calibri" w:hAnsi="Calibri" w:cs="Calibri"/>
                <w:b/>
                <w:bCs/>
              </w:rPr>
              <w:t>Instructional Planning</w:t>
            </w:r>
          </w:p>
        </w:tc>
      </w:tr>
      <w:tr w:rsidR="002A0F69" w:rsidRPr="00BF5E42" w:rsidTr="002A0F69">
        <w:trPr>
          <w:jc w:val="center"/>
        </w:trPr>
        <w:tc>
          <w:tcPr>
            <w:tcW w:w="6498" w:type="dxa"/>
            <w:vMerge w:val="restart"/>
            <w:shd w:val="clear" w:color="auto" w:fill="D9D9D9"/>
            <w:vAlign w:val="center"/>
          </w:tcPr>
          <w:p w:rsidR="002A0F69" w:rsidRPr="00BF5E42" w:rsidRDefault="002A0F69" w:rsidP="002A0F69">
            <w:pPr>
              <w:spacing w:line="276" w:lineRule="auto"/>
              <w:rPr>
                <w:rFonts w:ascii="Calibri" w:hAnsi="Calibri" w:cs="Calibri"/>
              </w:rPr>
            </w:pPr>
            <w:r w:rsidRPr="00BF5E42">
              <w:rPr>
                <w:rFonts w:ascii="Calibri" w:hAnsi="Calibri" w:cs="Calibri"/>
              </w:rPr>
              <w:t>Criteria for scoring</w:t>
            </w:r>
          </w:p>
        </w:tc>
        <w:tc>
          <w:tcPr>
            <w:tcW w:w="2741" w:type="dxa"/>
            <w:gridSpan w:val="5"/>
            <w:shd w:val="clear" w:color="auto" w:fill="D9D9D9"/>
            <w:vAlign w:val="center"/>
          </w:tcPr>
          <w:p w:rsidR="002A0F69" w:rsidRPr="00BF5E42" w:rsidRDefault="002A0F69" w:rsidP="002A0F69">
            <w:pPr>
              <w:spacing w:line="276" w:lineRule="auto"/>
              <w:jc w:val="center"/>
              <w:rPr>
                <w:rFonts w:ascii="Calibri" w:hAnsi="Calibri" w:cs="Calibri"/>
                <w:cs/>
              </w:rPr>
            </w:pPr>
            <w:r w:rsidRPr="00BF5E42">
              <w:rPr>
                <w:rFonts w:ascii="Calibri" w:hAnsi="Calibri" w:cs="Calibri"/>
              </w:rPr>
              <w:t>Rating scales</w:t>
            </w:r>
          </w:p>
        </w:tc>
      </w:tr>
      <w:tr w:rsidR="002A0F69" w:rsidRPr="00BF5E42" w:rsidTr="002A0F69">
        <w:trPr>
          <w:jc w:val="center"/>
        </w:trPr>
        <w:tc>
          <w:tcPr>
            <w:tcW w:w="6498" w:type="dxa"/>
            <w:vMerge/>
            <w:shd w:val="clear" w:color="auto" w:fill="D9D9D9"/>
            <w:vAlign w:val="center"/>
          </w:tcPr>
          <w:p w:rsidR="002A0F69" w:rsidRPr="00BF5E42" w:rsidRDefault="002A0F69" w:rsidP="002A0F69">
            <w:pPr>
              <w:spacing w:line="276" w:lineRule="auto"/>
              <w:rPr>
                <w:rFonts w:ascii="Calibri" w:hAnsi="Calibri" w:cs="Calibri"/>
              </w:rPr>
            </w:pPr>
          </w:p>
        </w:tc>
        <w:tc>
          <w:tcPr>
            <w:tcW w:w="552" w:type="dxa"/>
            <w:shd w:val="clear" w:color="auto" w:fill="D9D9D9"/>
            <w:vAlign w:val="center"/>
          </w:tcPr>
          <w:p w:rsidR="002A0F69" w:rsidRPr="00BF5E42" w:rsidRDefault="002A0F69" w:rsidP="002A0F69">
            <w:pPr>
              <w:spacing w:line="276" w:lineRule="auto"/>
              <w:jc w:val="center"/>
              <w:rPr>
                <w:rFonts w:ascii="Calibri" w:hAnsi="Calibri" w:cs="Calibri"/>
                <w:cs/>
              </w:rPr>
            </w:pPr>
            <w:r w:rsidRPr="00BF5E42">
              <w:rPr>
                <w:rFonts w:ascii="Calibri" w:hAnsi="Calibri" w:cs="Calibri"/>
              </w:rPr>
              <w:t>5</w:t>
            </w:r>
          </w:p>
        </w:tc>
        <w:tc>
          <w:tcPr>
            <w:tcW w:w="486"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4</w:t>
            </w:r>
          </w:p>
        </w:tc>
        <w:tc>
          <w:tcPr>
            <w:tcW w:w="569"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3</w:t>
            </w:r>
          </w:p>
        </w:tc>
        <w:tc>
          <w:tcPr>
            <w:tcW w:w="567"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2</w:t>
            </w:r>
          </w:p>
        </w:tc>
        <w:tc>
          <w:tcPr>
            <w:tcW w:w="567"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1</w:t>
            </w:r>
          </w:p>
        </w:tc>
      </w:tr>
      <w:tr w:rsidR="002A0F69" w:rsidRPr="00BF5E42" w:rsidTr="002A0F69">
        <w:trPr>
          <w:trHeight w:val="1314"/>
          <w:jc w:val="center"/>
        </w:trPr>
        <w:tc>
          <w:tcPr>
            <w:tcW w:w="6498" w:type="dxa"/>
          </w:tcPr>
          <w:p w:rsidR="002A0F69" w:rsidRPr="00BF5E42" w:rsidRDefault="002A0F69" w:rsidP="002A0F69">
            <w:pPr>
              <w:spacing w:line="276" w:lineRule="auto"/>
              <w:rPr>
                <w:rFonts w:ascii="Calibri" w:hAnsi="Calibri" w:cs="Calibri"/>
              </w:rPr>
            </w:pPr>
            <w:r w:rsidRPr="00BF5E42">
              <w:rPr>
                <w:rFonts w:ascii="Calibri" w:hAnsi="Calibri" w:cs="Calibri"/>
              </w:rPr>
              <w:t>Goals for learners align with standard criteria of the school curriculum. Learning objectives and outcomes must be clearly stated as to what learners should know, understand and be able to do.</w:t>
            </w:r>
          </w:p>
        </w:tc>
        <w:tc>
          <w:tcPr>
            <w:tcW w:w="552" w:type="dxa"/>
            <w:vAlign w:val="center"/>
          </w:tcPr>
          <w:p w:rsidR="002A0F69" w:rsidRPr="00BF5E42" w:rsidRDefault="002A0F69" w:rsidP="002A0F69">
            <w:pPr>
              <w:spacing w:line="276" w:lineRule="auto"/>
              <w:rPr>
                <w:rFonts w:ascii="Calibri" w:hAnsi="Calibri" w:cs="Calibri"/>
              </w:rPr>
            </w:pPr>
          </w:p>
        </w:tc>
        <w:tc>
          <w:tcPr>
            <w:tcW w:w="486" w:type="dxa"/>
            <w:vAlign w:val="center"/>
          </w:tcPr>
          <w:p w:rsidR="002A0F69" w:rsidRPr="00BF5E42" w:rsidRDefault="002A0F69" w:rsidP="002A0F69">
            <w:pPr>
              <w:spacing w:line="276" w:lineRule="auto"/>
              <w:rPr>
                <w:rFonts w:ascii="Calibri" w:hAnsi="Calibri" w:cs="Calibri"/>
              </w:rPr>
            </w:pPr>
          </w:p>
        </w:tc>
        <w:tc>
          <w:tcPr>
            <w:tcW w:w="569" w:type="dxa"/>
            <w:vAlign w:val="center"/>
          </w:tcPr>
          <w:p w:rsidR="002A0F69" w:rsidRPr="00BF5E42" w:rsidRDefault="002A0F69" w:rsidP="002A0F69">
            <w:pPr>
              <w:spacing w:line="276" w:lineRule="auto"/>
              <w:rPr>
                <w:rFonts w:ascii="Calibri" w:hAnsi="Calibri" w:cs="Calibri"/>
              </w:rPr>
            </w:pPr>
          </w:p>
        </w:tc>
        <w:tc>
          <w:tcPr>
            <w:tcW w:w="567" w:type="dxa"/>
            <w:vAlign w:val="center"/>
          </w:tcPr>
          <w:p w:rsidR="002A0F69" w:rsidRPr="00BF5E42" w:rsidRDefault="002A0F69" w:rsidP="002A0F69">
            <w:pPr>
              <w:spacing w:line="276" w:lineRule="auto"/>
              <w:rPr>
                <w:rFonts w:ascii="Calibri" w:hAnsi="Calibri" w:cs="Calibri"/>
              </w:rPr>
            </w:pPr>
          </w:p>
        </w:tc>
        <w:tc>
          <w:tcPr>
            <w:tcW w:w="567" w:type="dxa"/>
            <w:vAlign w:val="center"/>
          </w:tcPr>
          <w:p w:rsidR="002A0F69" w:rsidRPr="00BF5E42" w:rsidRDefault="002A0F69" w:rsidP="002A0F69">
            <w:pPr>
              <w:spacing w:line="276" w:lineRule="auto"/>
              <w:rPr>
                <w:rFonts w:ascii="Calibri" w:hAnsi="Calibri" w:cs="Calibri"/>
              </w:rPr>
            </w:pPr>
          </w:p>
        </w:tc>
      </w:tr>
      <w:tr w:rsidR="002A0F69" w:rsidRPr="00BF5E42" w:rsidTr="002A0F69">
        <w:trPr>
          <w:trHeight w:val="709"/>
          <w:jc w:val="center"/>
        </w:trPr>
        <w:tc>
          <w:tcPr>
            <w:tcW w:w="6498" w:type="dxa"/>
            <w:tcBorders>
              <w:bottom w:val="single" w:sz="4" w:space="0" w:color="auto"/>
            </w:tcBorders>
          </w:tcPr>
          <w:p w:rsidR="002A0F69" w:rsidRPr="00BF5E42" w:rsidRDefault="002A0F69" w:rsidP="002A0F69">
            <w:pPr>
              <w:spacing w:line="276" w:lineRule="auto"/>
              <w:rPr>
                <w:rFonts w:ascii="Calibri" w:hAnsi="Calibri" w:cs="Calibri"/>
                <w:cs/>
              </w:rPr>
            </w:pPr>
            <w:r w:rsidRPr="00BF5E42">
              <w:rPr>
                <w:rFonts w:ascii="Calibri" w:hAnsi="Calibri" w:cs="Calibri"/>
              </w:rPr>
              <w:t>Information about individual learners must be analyzed and used for instructional planning.</w:t>
            </w:r>
          </w:p>
        </w:tc>
        <w:tc>
          <w:tcPr>
            <w:tcW w:w="552"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c>
          <w:tcPr>
            <w:tcW w:w="486"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c>
          <w:tcPr>
            <w:tcW w:w="569"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c>
          <w:tcPr>
            <w:tcW w:w="567"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c>
          <w:tcPr>
            <w:tcW w:w="567"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r>
      <w:tr w:rsidR="002A0F69" w:rsidRPr="00BF5E42" w:rsidTr="002A0F69">
        <w:trPr>
          <w:trHeight w:val="975"/>
          <w:jc w:val="center"/>
        </w:trPr>
        <w:tc>
          <w:tcPr>
            <w:tcW w:w="6498" w:type="dxa"/>
            <w:tcBorders>
              <w:bottom w:val="single" w:sz="4" w:space="0" w:color="auto"/>
            </w:tcBorders>
          </w:tcPr>
          <w:p w:rsidR="002A0F69" w:rsidRPr="00BF5E42" w:rsidRDefault="002A0F69" w:rsidP="002A0F69">
            <w:pPr>
              <w:spacing w:line="276" w:lineRule="auto"/>
              <w:rPr>
                <w:rFonts w:ascii="Calibri" w:hAnsi="Calibri" w:cs="Calibri"/>
                <w:cs/>
              </w:rPr>
            </w:pPr>
            <w:r w:rsidRPr="00BF5E42">
              <w:rPr>
                <w:rFonts w:ascii="Calibri" w:hAnsi="Calibri" w:cs="Calibri"/>
              </w:rPr>
              <w:t>Instructional units are planned and designed to address personal differences of individual learners from culturally diverse backgrounds.</w:t>
            </w:r>
          </w:p>
        </w:tc>
        <w:tc>
          <w:tcPr>
            <w:tcW w:w="552"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c>
          <w:tcPr>
            <w:tcW w:w="486"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c>
          <w:tcPr>
            <w:tcW w:w="569"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c>
          <w:tcPr>
            <w:tcW w:w="567"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c>
          <w:tcPr>
            <w:tcW w:w="567" w:type="dxa"/>
            <w:tcBorders>
              <w:bottom w:val="single" w:sz="4" w:space="0" w:color="auto"/>
            </w:tcBorders>
            <w:vAlign w:val="center"/>
          </w:tcPr>
          <w:p w:rsidR="002A0F69" w:rsidRPr="00BF5E42" w:rsidRDefault="002A0F69" w:rsidP="002A0F69">
            <w:pPr>
              <w:spacing w:line="276" w:lineRule="auto"/>
              <w:rPr>
                <w:rFonts w:ascii="Calibri" w:hAnsi="Calibri" w:cs="Calibri"/>
              </w:rPr>
            </w:pPr>
          </w:p>
        </w:tc>
      </w:tr>
    </w:tbl>
    <w:p w:rsidR="002A0F69" w:rsidRPr="00BF5E42" w:rsidRDefault="002A0F69" w:rsidP="002A0F69">
      <w:pPr>
        <w:spacing w:line="276" w:lineRule="auto"/>
        <w:rPr>
          <w:rFonts w:ascii="Calibri" w:hAnsi="Calibri" w:cs="Calibri"/>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6"/>
        <w:gridCol w:w="563"/>
        <w:gridCol w:w="562"/>
        <w:gridCol w:w="563"/>
        <w:gridCol w:w="563"/>
        <w:gridCol w:w="562"/>
      </w:tblGrid>
      <w:tr w:rsidR="002A0F69" w:rsidRPr="00BF5E42" w:rsidTr="002A0F69">
        <w:trPr>
          <w:jc w:val="center"/>
        </w:trPr>
        <w:tc>
          <w:tcPr>
            <w:tcW w:w="9169" w:type="dxa"/>
            <w:gridSpan w:val="6"/>
            <w:shd w:val="clear" w:color="auto" w:fill="D9D9D9"/>
          </w:tcPr>
          <w:p w:rsidR="002A0F69" w:rsidRPr="00BF5E42" w:rsidRDefault="002A0F69" w:rsidP="002A0F69">
            <w:pPr>
              <w:spacing w:line="276" w:lineRule="auto"/>
              <w:rPr>
                <w:rFonts w:ascii="Calibri" w:hAnsi="Calibri" w:cs="Calibri"/>
                <w:b/>
                <w:bCs/>
                <w:cs/>
              </w:rPr>
            </w:pPr>
            <w:r w:rsidRPr="00BF5E42">
              <w:rPr>
                <w:rFonts w:ascii="Calibri" w:hAnsi="Calibri" w:cs="Calibri"/>
                <w:b/>
                <w:bCs/>
              </w:rPr>
              <w:t xml:space="preserve">3.2 </w:t>
            </w:r>
            <w:r>
              <w:rPr>
                <w:rFonts w:ascii="Calibri" w:hAnsi="Calibri" w:cs="Calibri"/>
                <w:b/>
                <w:bCs/>
              </w:rPr>
              <w:t xml:space="preserve"> </w:t>
            </w:r>
            <w:r w:rsidRPr="00BF5E42">
              <w:rPr>
                <w:rFonts w:ascii="Calibri" w:hAnsi="Calibri" w:cs="Calibri"/>
                <w:b/>
                <w:bCs/>
              </w:rPr>
              <w:t>Teaching and Learning</w:t>
            </w:r>
          </w:p>
        </w:tc>
      </w:tr>
      <w:tr w:rsidR="002A0F69" w:rsidRPr="00BF5E42" w:rsidTr="002A0F69">
        <w:tblPrEx>
          <w:tblLook w:val="04A0"/>
        </w:tblPrEx>
        <w:trPr>
          <w:jc w:val="center"/>
        </w:trPr>
        <w:tc>
          <w:tcPr>
            <w:tcW w:w="6356" w:type="dxa"/>
            <w:vMerge w:val="restart"/>
            <w:shd w:val="clear" w:color="auto" w:fill="D9D9D9"/>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Criteria for scoring</w:t>
            </w:r>
          </w:p>
        </w:tc>
        <w:tc>
          <w:tcPr>
            <w:tcW w:w="2813" w:type="dxa"/>
            <w:gridSpan w:val="5"/>
            <w:shd w:val="clear" w:color="auto" w:fill="D9D9D9"/>
            <w:vAlign w:val="center"/>
          </w:tcPr>
          <w:p w:rsidR="002A0F69" w:rsidRPr="00BF5E42" w:rsidRDefault="002A0F69" w:rsidP="002A0F69">
            <w:pPr>
              <w:spacing w:line="276" w:lineRule="auto"/>
              <w:jc w:val="center"/>
              <w:rPr>
                <w:rFonts w:ascii="Calibri" w:hAnsi="Calibri" w:cs="Calibri"/>
                <w:cs/>
              </w:rPr>
            </w:pPr>
            <w:r w:rsidRPr="00BF5E42">
              <w:rPr>
                <w:rFonts w:ascii="Calibri" w:hAnsi="Calibri" w:cs="Calibri"/>
              </w:rPr>
              <w:t>Rating scales</w:t>
            </w:r>
          </w:p>
        </w:tc>
      </w:tr>
      <w:tr w:rsidR="002A0F69" w:rsidRPr="00BF5E42" w:rsidTr="002A0F69">
        <w:tblPrEx>
          <w:tblLook w:val="04A0"/>
        </w:tblPrEx>
        <w:trPr>
          <w:jc w:val="center"/>
        </w:trPr>
        <w:tc>
          <w:tcPr>
            <w:tcW w:w="6356" w:type="dxa"/>
            <w:vMerge/>
            <w:shd w:val="clear" w:color="auto" w:fill="D9D9D9"/>
            <w:vAlign w:val="center"/>
          </w:tcPr>
          <w:p w:rsidR="002A0F69" w:rsidRPr="00BF5E42" w:rsidRDefault="002A0F69" w:rsidP="002A0F69">
            <w:pPr>
              <w:spacing w:line="276" w:lineRule="auto"/>
              <w:rPr>
                <w:rFonts w:ascii="Calibri" w:hAnsi="Calibri" w:cs="Calibri"/>
              </w:rPr>
            </w:pPr>
          </w:p>
        </w:tc>
        <w:tc>
          <w:tcPr>
            <w:tcW w:w="563" w:type="dxa"/>
            <w:shd w:val="clear" w:color="auto" w:fill="D9D9D9"/>
            <w:vAlign w:val="center"/>
          </w:tcPr>
          <w:p w:rsidR="002A0F69" w:rsidRPr="00BF5E42" w:rsidRDefault="002A0F69" w:rsidP="002A0F69">
            <w:pPr>
              <w:spacing w:line="276" w:lineRule="auto"/>
              <w:jc w:val="center"/>
              <w:rPr>
                <w:rFonts w:ascii="Calibri" w:hAnsi="Calibri" w:cs="Calibri"/>
                <w:cs/>
              </w:rPr>
            </w:pPr>
            <w:r w:rsidRPr="00BF5E42">
              <w:rPr>
                <w:rFonts w:ascii="Calibri" w:hAnsi="Calibri" w:cs="Calibri"/>
              </w:rPr>
              <w:t>5</w:t>
            </w:r>
          </w:p>
        </w:tc>
        <w:tc>
          <w:tcPr>
            <w:tcW w:w="562"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4</w:t>
            </w:r>
          </w:p>
        </w:tc>
        <w:tc>
          <w:tcPr>
            <w:tcW w:w="563"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3</w:t>
            </w:r>
          </w:p>
        </w:tc>
        <w:tc>
          <w:tcPr>
            <w:tcW w:w="563"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2</w:t>
            </w:r>
          </w:p>
        </w:tc>
        <w:tc>
          <w:tcPr>
            <w:tcW w:w="562"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1</w:t>
            </w:r>
          </w:p>
        </w:tc>
      </w:tr>
      <w:tr w:rsidR="002A0F69" w:rsidRPr="00BF5E42" w:rsidTr="002A0F69">
        <w:tblPrEx>
          <w:tblLook w:val="04A0"/>
        </w:tblPrEx>
        <w:trPr>
          <w:trHeight w:val="703"/>
          <w:jc w:val="center"/>
        </w:trPr>
        <w:tc>
          <w:tcPr>
            <w:tcW w:w="6356" w:type="dxa"/>
          </w:tcPr>
          <w:p w:rsidR="002A0F69" w:rsidRPr="00BF5E42" w:rsidRDefault="002A0F69" w:rsidP="002A0F69">
            <w:pPr>
              <w:spacing w:line="276" w:lineRule="auto"/>
              <w:rPr>
                <w:rFonts w:ascii="Calibri" w:hAnsi="Calibri" w:cs="Calibri"/>
              </w:rPr>
            </w:pPr>
            <w:r w:rsidRPr="00BF5E42">
              <w:rPr>
                <w:rFonts w:ascii="Calibri" w:hAnsi="Calibri" w:cs="Calibri"/>
              </w:rPr>
              <w:t>Environments both inside and outside classrooms are conducive to learning.</w:t>
            </w:r>
          </w:p>
        </w:tc>
        <w:tc>
          <w:tcPr>
            <w:tcW w:w="563"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563" w:type="dxa"/>
            <w:vAlign w:val="center"/>
          </w:tcPr>
          <w:p w:rsidR="002A0F69" w:rsidRPr="00BF5E42" w:rsidRDefault="002A0F69" w:rsidP="00EA1687">
            <w:pPr>
              <w:spacing w:line="276" w:lineRule="auto"/>
              <w:jc w:val="center"/>
              <w:rPr>
                <w:rFonts w:ascii="Calibri" w:hAnsi="Calibri" w:cs="Calibri"/>
              </w:rPr>
            </w:pPr>
          </w:p>
        </w:tc>
        <w:tc>
          <w:tcPr>
            <w:tcW w:w="563"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r>
      <w:tr w:rsidR="002A0F69" w:rsidRPr="00BF5E42" w:rsidTr="002A0F69">
        <w:tblPrEx>
          <w:tblLook w:val="04A0"/>
        </w:tblPrEx>
        <w:trPr>
          <w:trHeight w:val="982"/>
          <w:jc w:val="center"/>
        </w:trPr>
        <w:tc>
          <w:tcPr>
            <w:tcW w:w="6356" w:type="dxa"/>
            <w:tcBorders>
              <w:bottom w:val="single" w:sz="4" w:space="0" w:color="auto"/>
            </w:tcBorders>
          </w:tcPr>
          <w:p w:rsidR="002A0F69" w:rsidRPr="00BF5E42" w:rsidRDefault="002A0F69" w:rsidP="002A0F69">
            <w:pPr>
              <w:spacing w:line="276" w:lineRule="auto"/>
              <w:rPr>
                <w:rFonts w:ascii="Calibri" w:hAnsi="Calibri" w:cs="Calibri"/>
                <w:cs/>
              </w:rPr>
            </w:pPr>
            <w:r w:rsidRPr="00BF5E42">
              <w:rPr>
                <w:rFonts w:ascii="Calibri" w:hAnsi="Calibri" w:cs="Calibri"/>
              </w:rPr>
              <w:t xml:space="preserve">Learning materials and resources are prepared and used appropriately; local wisdoms and technologies are applied for teaching and learning. </w:t>
            </w:r>
          </w:p>
        </w:tc>
        <w:tc>
          <w:tcPr>
            <w:tcW w:w="563" w:type="dxa"/>
            <w:tcBorders>
              <w:bottom w:val="single" w:sz="4" w:space="0" w:color="auto"/>
            </w:tcBorders>
            <w:vAlign w:val="center"/>
          </w:tcPr>
          <w:p w:rsidR="002A0F69" w:rsidRPr="00BF5E42" w:rsidRDefault="002A0F69" w:rsidP="00EA1687">
            <w:pPr>
              <w:spacing w:line="276" w:lineRule="auto"/>
              <w:jc w:val="center"/>
              <w:rPr>
                <w:rFonts w:ascii="Calibri" w:hAnsi="Calibri" w:cs="Calibri"/>
              </w:rPr>
            </w:pPr>
          </w:p>
        </w:tc>
        <w:tc>
          <w:tcPr>
            <w:tcW w:w="562" w:type="dxa"/>
            <w:tcBorders>
              <w:bottom w:val="single" w:sz="4" w:space="0" w:color="auto"/>
            </w:tcBorders>
            <w:vAlign w:val="center"/>
          </w:tcPr>
          <w:p w:rsidR="002A0F69" w:rsidRPr="00BF5E42" w:rsidRDefault="002A0F69" w:rsidP="00EA1687">
            <w:pPr>
              <w:spacing w:line="276" w:lineRule="auto"/>
              <w:jc w:val="center"/>
              <w:rPr>
                <w:rFonts w:ascii="Calibri" w:hAnsi="Calibri" w:cs="Calibri"/>
              </w:rPr>
            </w:pPr>
          </w:p>
        </w:tc>
        <w:tc>
          <w:tcPr>
            <w:tcW w:w="563" w:type="dxa"/>
            <w:tcBorders>
              <w:bottom w:val="single" w:sz="4" w:space="0" w:color="auto"/>
            </w:tcBorders>
            <w:vAlign w:val="center"/>
          </w:tcPr>
          <w:p w:rsidR="002A0F69" w:rsidRPr="00BF5E42" w:rsidRDefault="002A0F69" w:rsidP="00EA1687">
            <w:pPr>
              <w:spacing w:line="276" w:lineRule="auto"/>
              <w:jc w:val="center"/>
              <w:rPr>
                <w:rFonts w:ascii="Calibri" w:hAnsi="Calibri" w:cs="Calibri"/>
              </w:rPr>
            </w:pPr>
          </w:p>
        </w:tc>
        <w:tc>
          <w:tcPr>
            <w:tcW w:w="563" w:type="dxa"/>
            <w:tcBorders>
              <w:bottom w:val="single" w:sz="4" w:space="0" w:color="auto"/>
            </w:tcBorders>
            <w:vAlign w:val="center"/>
          </w:tcPr>
          <w:p w:rsidR="002A0F69" w:rsidRPr="00BF5E42" w:rsidRDefault="002A0F69" w:rsidP="00EA1687">
            <w:pPr>
              <w:spacing w:line="276" w:lineRule="auto"/>
              <w:jc w:val="center"/>
              <w:rPr>
                <w:rFonts w:ascii="Calibri" w:hAnsi="Calibri" w:cs="Calibri"/>
              </w:rPr>
            </w:pPr>
          </w:p>
        </w:tc>
        <w:tc>
          <w:tcPr>
            <w:tcW w:w="562" w:type="dxa"/>
            <w:tcBorders>
              <w:bottom w:val="single" w:sz="4" w:space="0" w:color="auto"/>
            </w:tcBorders>
            <w:vAlign w:val="center"/>
          </w:tcPr>
          <w:p w:rsidR="002A0F69" w:rsidRPr="00BF5E42" w:rsidRDefault="002A0F69" w:rsidP="00EA1687">
            <w:pPr>
              <w:spacing w:line="276" w:lineRule="auto"/>
              <w:jc w:val="center"/>
              <w:rPr>
                <w:rFonts w:ascii="Calibri" w:hAnsi="Calibri" w:cs="Calibri"/>
              </w:rPr>
            </w:pPr>
          </w:p>
        </w:tc>
      </w:tr>
      <w:tr w:rsidR="002A0F69" w:rsidRPr="00BF5E42" w:rsidTr="002A0F69">
        <w:tblPrEx>
          <w:tblLook w:val="04A0"/>
        </w:tblPrEx>
        <w:trPr>
          <w:trHeight w:val="401"/>
          <w:jc w:val="center"/>
        </w:trPr>
        <w:tc>
          <w:tcPr>
            <w:tcW w:w="6356" w:type="dxa"/>
          </w:tcPr>
          <w:p w:rsidR="002A0F69" w:rsidRPr="00BF5E42" w:rsidRDefault="002A0F69" w:rsidP="002A0F69">
            <w:pPr>
              <w:spacing w:line="276" w:lineRule="auto"/>
              <w:rPr>
                <w:rFonts w:ascii="Calibri" w:hAnsi="Calibri" w:cs="Calibri"/>
                <w:cs/>
              </w:rPr>
            </w:pPr>
            <w:r w:rsidRPr="00BF5E42">
              <w:rPr>
                <w:rFonts w:ascii="Calibri" w:hAnsi="Calibri" w:cs="Calibri"/>
              </w:rPr>
              <w:t>Teaching and learning is a learner-</w:t>
            </w:r>
            <w:proofErr w:type="spellStart"/>
            <w:r w:rsidRPr="00BF5E42">
              <w:rPr>
                <w:rFonts w:ascii="Calibri" w:hAnsi="Calibri" w:cs="Calibri"/>
              </w:rPr>
              <w:t>centred</w:t>
            </w:r>
            <w:proofErr w:type="spellEnd"/>
            <w:r w:rsidRPr="00BF5E42">
              <w:rPr>
                <w:rFonts w:ascii="Calibri" w:hAnsi="Calibri" w:cs="Calibri"/>
              </w:rPr>
              <w:t xml:space="preserve"> approach.</w:t>
            </w:r>
          </w:p>
        </w:tc>
        <w:tc>
          <w:tcPr>
            <w:tcW w:w="563"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563" w:type="dxa"/>
            <w:vAlign w:val="center"/>
          </w:tcPr>
          <w:p w:rsidR="002A0F69" w:rsidRPr="00BF5E42" w:rsidRDefault="002A0F69" w:rsidP="00EA1687">
            <w:pPr>
              <w:spacing w:line="276" w:lineRule="auto"/>
              <w:jc w:val="center"/>
              <w:rPr>
                <w:rFonts w:ascii="Calibri" w:hAnsi="Calibri" w:cs="Calibri"/>
              </w:rPr>
            </w:pPr>
          </w:p>
        </w:tc>
        <w:tc>
          <w:tcPr>
            <w:tcW w:w="563"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r>
      <w:tr w:rsidR="002A0F69" w:rsidRPr="00BF5E42" w:rsidTr="002A0F69">
        <w:tblPrEx>
          <w:tblLook w:val="04A0"/>
        </w:tblPrEx>
        <w:trPr>
          <w:trHeight w:val="279"/>
          <w:jc w:val="center"/>
        </w:trPr>
        <w:tc>
          <w:tcPr>
            <w:tcW w:w="6356" w:type="dxa"/>
          </w:tcPr>
          <w:p w:rsidR="002A0F69" w:rsidRPr="00BF5E42" w:rsidRDefault="002A0F69" w:rsidP="002A0F69">
            <w:pPr>
              <w:spacing w:line="276" w:lineRule="auto"/>
              <w:rPr>
                <w:rFonts w:ascii="Calibri" w:hAnsi="Calibri" w:cs="Calibri"/>
                <w:cs/>
              </w:rPr>
            </w:pPr>
            <w:r w:rsidRPr="00BF5E42">
              <w:rPr>
                <w:rFonts w:ascii="Calibri" w:hAnsi="Calibri" w:cs="Calibri"/>
              </w:rPr>
              <w:t>Learners are encouraged to interact with communities.</w:t>
            </w:r>
          </w:p>
        </w:tc>
        <w:tc>
          <w:tcPr>
            <w:tcW w:w="563"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563" w:type="dxa"/>
            <w:vAlign w:val="center"/>
          </w:tcPr>
          <w:p w:rsidR="002A0F69" w:rsidRPr="00BF5E42" w:rsidRDefault="002A0F69" w:rsidP="00EA1687">
            <w:pPr>
              <w:spacing w:line="276" w:lineRule="auto"/>
              <w:jc w:val="center"/>
              <w:rPr>
                <w:rFonts w:ascii="Calibri" w:hAnsi="Calibri" w:cs="Calibri"/>
              </w:rPr>
            </w:pPr>
          </w:p>
        </w:tc>
        <w:tc>
          <w:tcPr>
            <w:tcW w:w="563"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r>
    </w:tbl>
    <w:p w:rsidR="002A0F69" w:rsidRPr="00BF5E42" w:rsidRDefault="002A0F69" w:rsidP="002A0F69">
      <w:pPr>
        <w:spacing w:line="276" w:lineRule="auto"/>
        <w:rPr>
          <w:rFonts w:ascii="Calibri" w:hAnsi="Calibri" w:cs="Calibri"/>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716"/>
        <w:gridCol w:w="540"/>
        <w:gridCol w:w="540"/>
        <w:gridCol w:w="540"/>
        <w:gridCol w:w="630"/>
      </w:tblGrid>
      <w:tr w:rsidR="002A0F69" w:rsidRPr="00BF5E42" w:rsidTr="002A0F69">
        <w:trPr>
          <w:jc w:val="center"/>
        </w:trPr>
        <w:tc>
          <w:tcPr>
            <w:tcW w:w="919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A0F69" w:rsidRPr="00BF5E42" w:rsidRDefault="002A0F69" w:rsidP="002A0F69">
            <w:pPr>
              <w:keepNext/>
              <w:spacing w:line="276" w:lineRule="auto"/>
              <w:rPr>
                <w:rFonts w:ascii="Calibri" w:hAnsi="Calibri" w:cs="Calibri"/>
                <w:b/>
                <w:bCs/>
              </w:rPr>
            </w:pPr>
            <w:r w:rsidRPr="00BF5E42">
              <w:rPr>
                <w:rFonts w:ascii="Calibri" w:hAnsi="Calibri" w:cs="Calibri"/>
                <w:b/>
                <w:bCs/>
              </w:rPr>
              <w:t xml:space="preserve">3.3 </w:t>
            </w:r>
            <w:r>
              <w:rPr>
                <w:rFonts w:ascii="Calibri" w:hAnsi="Calibri" w:cs="Calibri"/>
                <w:b/>
                <w:bCs/>
              </w:rPr>
              <w:t xml:space="preserve"> </w:t>
            </w:r>
            <w:r w:rsidRPr="00BF5E42">
              <w:rPr>
                <w:rFonts w:ascii="Calibri" w:hAnsi="Calibri" w:cs="Calibri"/>
                <w:b/>
                <w:bCs/>
              </w:rPr>
              <w:t>Assessment and Evaluation</w:t>
            </w:r>
          </w:p>
        </w:tc>
      </w:tr>
      <w:tr w:rsidR="002A0F69" w:rsidRPr="00BF5E42" w:rsidTr="002A0F69">
        <w:trPr>
          <w:jc w:val="center"/>
        </w:trPr>
        <w:tc>
          <w:tcPr>
            <w:tcW w:w="6232" w:type="dxa"/>
            <w:vMerge w:val="restart"/>
            <w:shd w:val="clear" w:color="auto" w:fill="D9D9D9"/>
            <w:vAlign w:val="center"/>
          </w:tcPr>
          <w:p w:rsidR="002A0F69" w:rsidRPr="00BF5E42" w:rsidRDefault="002A0F69" w:rsidP="002A0F69">
            <w:pPr>
              <w:keepNext/>
              <w:spacing w:line="276" w:lineRule="auto"/>
              <w:rPr>
                <w:rFonts w:ascii="Calibri" w:hAnsi="Calibri" w:cs="Calibri"/>
                <w:cs/>
              </w:rPr>
            </w:pPr>
            <w:r w:rsidRPr="00BF5E42">
              <w:rPr>
                <w:rFonts w:ascii="Calibri" w:hAnsi="Calibri" w:cs="Calibri"/>
              </w:rPr>
              <w:t>Criteria for scoring</w:t>
            </w:r>
          </w:p>
        </w:tc>
        <w:tc>
          <w:tcPr>
            <w:tcW w:w="2966" w:type="dxa"/>
            <w:gridSpan w:val="5"/>
            <w:shd w:val="clear" w:color="auto" w:fill="D9D9D9"/>
            <w:vAlign w:val="center"/>
          </w:tcPr>
          <w:p w:rsidR="002A0F69" w:rsidRPr="00BF5E42" w:rsidRDefault="002A0F69" w:rsidP="002A0F69">
            <w:pPr>
              <w:keepNext/>
              <w:spacing w:line="276" w:lineRule="auto"/>
              <w:jc w:val="center"/>
              <w:rPr>
                <w:rFonts w:ascii="Calibri" w:hAnsi="Calibri" w:cs="Calibri"/>
                <w:cs/>
              </w:rPr>
            </w:pPr>
            <w:r w:rsidRPr="00BF5E42">
              <w:rPr>
                <w:rFonts w:ascii="Calibri" w:hAnsi="Calibri" w:cs="Calibri"/>
              </w:rPr>
              <w:t>Rating scales</w:t>
            </w:r>
          </w:p>
        </w:tc>
      </w:tr>
      <w:tr w:rsidR="002A0F69" w:rsidRPr="00BF5E42" w:rsidTr="002A0F69">
        <w:trPr>
          <w:jc w:val="center"/>
        </w:trPr>
        <w:tc>
          <w:tcPr>
            <w:tcW w:w="6232" w:type="dxa"/>
            <w:vMerge/>
            <w:shd w:val="clear" w:color="auto" w:fill="D9D9D9"/>
            <w:vAlign w:val="center"/>
          </w:tcPr>
          <w:p w:rsidR="002A0F69" w:rsidRPr="00BF5E42" w:rsidRDefault="002A0F69" w:rsidP="002A0F69">
            <w:pPr>
              <w:spacing w:line="276" w:lineRule="auto"/>
              <w:rPr>
                <w:rFonts w:ascii="Calibri" w:hAnsi="Calibri" w:cs="Calibri"/>
              </w:rPr>
            </w:pPr>
          </w:p>
        </w:tc>
        <w:tc>
          <w:tcPr>
            <w:tcW w:w="716" w:type="dxa"/>
            <w:shd w:val="clear" w:color="auto" w:fill="D9D9D9"/>
            <w:vAlign w:val="center"/>
          </w:tcPr>
          <w:p w:rsidR="002A0F69" w:rsidRPr="00BF5E42" w:rsidRDefault="002A0F69" w:rsidP="002A0F69">
            <w:pPr>
              <w:spacing w:line="276" w:lineRule="auto"/>
              <w:jc w:val="center"/>
              <w:rPr>
                <w:rFonts w:ascii="Calibri" w:hAnsi="Calibri" w:cs="Calibri"/>
                <w:cs/>
              </w:rPr>
            </w:pPr>
            <w:r w:rsidRPr="00BF5E42">
              <w:rPr>
                <w:rFonts w:ascii="Calibri" w:hAnsi="Calibri" w:cs="Calibri"/>
              </w:rPr>
              <w:t>5</w:t>
            </w:r>
          </w:p>
        </w:tc>
        <w:tc>
          <w:tcPr>
            <w:tcW w:w="540"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4</w:t>
            </w:r>
          </w:p>
        </w:tc>
        <w:tc>
          <w:tcPr>
            <w:tcW w:w="540"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3</w:t>
            </w:r>
          </w:p>
        </w:tc>
        <w:tc>
          <w:tcPr>
            <w:tcW w:w="540"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2</w:t>
            </w:r>
          </w:p>
        </w:tc>
        <w:tc>
          <w:tcPr>
            <w:tcW w:w="630"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1</w:t>
            </w:r>
          </w:p>
        </w:tc>
      </w:tr>
      <w:tr w:rsidR="002A0F69" w:rsidRPr="00BF5E42" w:rsidTr="002A0F69">
        <w:trPr>
          <w:trHeight w:val="679"/>
          <w:jc w:val="center"/>
        </w:trPr>
        <w:tc>
          <w:tcPr>
            <w:tcW w:w="6232" w:type="dxa"/>
          </w:tcPr>
          <w:p w:rsidR="002A0F69" w:rsidRPr="00BF5E42" w:rsidRDefault="002A0F69" w:rsidP="002A0F69">
            <w:pPr>
              <w:spacing w:line="276" w:lineRule="auto"/>
              <w:rPr>
                <w:rFonts w:ascii="Calibri" w:hAnsi="Calibri" w:cs="Calibri"/>
              </w:rPr>
            </w:pPr>
            <w:r w:rsidRPr="00BF5E42">
              <w:rPr>
                <w:rFonts w:ascii="Calibri" w:hAnsi="Calibri" w:cs="Calibri"/>
                <w:cs/>
              </w:rPr>
              <w:t xml:space="preserve"> </w:t>
            </w:r>
            <w:r w:rsidRPr="00BF5E42">
              <w:rPr>
                <w:rFonts w:ascii="Calibri" w:hAnsi="Calibri" w:cs="Calibri"/>
              </w:rPr>
              <w:t>A variety of assessment methods used are appropriate to the nature of the courses and the developmental levels of the learners.</w:t>
            </w:r>
          </w:p>
        </w:tc>
        <w:tc>
          <w:tcPr>
            <w:tcW w:w="716"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630" w:type="dxa"/>
            <w:vAlign w:val="center"/>
          </w:tcPr>
          <w:p w:rsidR="002A0F69" w:rsidRPr="00BF5E42" w:rsidRDefault="002A0F69" w:rsidP="00EA1687">
            <w:pPr>
              <w:spacing w:line="276" w:lineRule="auto"/>
              <w:jc w:val="center"/>
              <w:rPr>
                <w:rFonts w:ascii="Calibri" w:hAnsi="Calibri" w:cs="Calibri"/>
              </w:rPr>
            </w:pPr>
          </w:p>
        </w:tc>
      </w:tr>
      <w:tr w:rsidR="002A0F69" w:rsidRPr="00BF5E42" w:rsidTr="002A0F69">
        <w:trPr>
          <w:trHeight w:val="913"/>
          <w:jc w:val="center"/>
        </w:trPr>
        <w:tc>
          <w:tcPr>
            <w:tcW w:w="6232" w:type="dxa"/>
          </w:tcPr>
          <w:p w:rsidR="002A0F69" w:rsidRPr="00BF5E42" w:rsidRDefault="002A0F69" w:rsidP="002A0F69">
            <w:pPr>
              <w:spacing w:line="276" w:lineRule="auto"/>
              <w:rPr>
                <w:rFonts w:ascii="Calibri" w:hAnsi="Calibri" w:cs="Calibri"/>
                <w:cs/>
              </w:rPr>
            </w:pPr>
            <w:r w:rsidRPr="00BF5E42">
              <w:rPr>
                <w:rFonts w:ascii="Calibri" w:hAnsi="Calibri" w:cs="Calibri"/>
              </w:rPr>
              <w:t xml:space="preserve">The assessment results are analyzed and used for </w:t>
            </w:r>
            <w:proofErr w:type="spellStart"/>
            <w:r w:rsidRPr="00BF5E42">
              <w:rPr>
                <w:rFonts w:ascii="Calibri" w:hAnsi="Calibri" w:cs="Calibri"/>
              </w:rPr>
              <w:t>reteaching</w:t>
            </w:r>
            <w:proofErr w:type="spellEnd"/>
            <w:r w:rsidRPr="00BF5E42">
              <w:rPr>
                <w:rFonts w:ascii="Calibri" w:hAnsi="Calibri" w:cs="Calibri"/>
              </w:rPr>
              <w:t>, development of learners and improvement of instruction.</w:t>
            </w:r>
          </w:p>
        </w:tc>
        <w:tc>
          <w:tcPr>
            <w:tcW w:w="716"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630" w:type="dxa"/>
            <w:vAlign w:val="center"/>
          </w:tcPr>
          <w:p w:rsidR="002A0F69" w:rsidRPr="00BF5E42" w:rsidRDefault="002A0F69" w:rsidP="00EA1687">
            <w:pPr>
              <w:spacing w:line="276" w:lineRule="auto"/>
              <w:jc w:val="center"/>
              <w:rPr>
                <w:rFonts w:ascii="Calibri" w:hAnsi="Calibri" w:cs="Calibri"/>
              </w:rPr>
            </w:pPr>
          </w:p>
        </w:tc>
      </w:tr>
    </w:tbl>
    <w:p w:rsidR="002A0F69" w:rsidRPr="00BF5E42" w:rsidRDefault="002A0F69" w:rsidP="002A0F69">
      <w:pPr>
        <w:spacing w:line="276" w:lineRule="auto"/>
        <w:rPr>
          <w:rFonts w:ascii="Calibri" w:hAnsi="Calibri" w:cs="Calibri"/>
          <w:b/>
          <w:bCs/>
        </w:rPr>
      </w:pPr>
    </w:p>
    <w:p w:rsidR="002A0F69" w:rsidRPr="00BF5E42" w:rsidRDefault="002A0F69" w:rsidP="002A0F69">
      <w:pPr>
        <w:keepNext/>
        <w:spacing w:line="276" w:lineRule="auto"/>
        <w:outlineLvl w:val="1"/>
        <w:rPr>
          <w:rFonts w:ascii="Calibri" w:hAnsi="Calibri" w:cs="Calibri"/>
          <w:b/>
          <w:bCs/>
        </w:rPr>
      </w:pPr>
      <w:bookmarkStart w:id="44" w:name="_Toc370805533"/>
      <w:proofErr w:type="gramStart"/>
      <w:r w:rsidRPr="00BF5E42">
        <w:rPr>
          <w:rFonts w:ascii="Calibri" w:hAnsi="Calibri" w:cs="Calibri"/>
          <w:b/>
          <w:bCs/>
        </w:rPr>
        <w:t>Indicator  4</w:t>
      </w:r>
      <w:proofErr w:type="gramEnd"/>
      <w:r w:rsidRPr="00BF5E42">
        <w:rPr>
          <w:rFonts w:ascii="Calibri" w:hAnsi="Calibri" w:cs="Calibri"/>
          <w:b/>
          <w:bCs/>
        </w:rPr>
        <w:t xml:space="preserve">. Effective Management and Development of Thai Language and Culture Instructional </w:t>
      </w:r>
      <w:proofErr w:type="spellStart"/>
      <w:r w:rsidRPr="00BF5E42">
        <w:rPr>
          <w:rFonts w:ascii="Calibri" w:hAnsi="Calibri" w:cs="Calibri"/>
          <w:b/>
          <w:bCs/>
        </w:rPr>
        <w:t>Programme</w:t>
      </w:r>
      <w:bookmarkEnd w:id="44"/>
      <w:proofErr w:type="spellEnd"/>
      <w:r w:rsidRPr="00BF5E42">
        <w:rPr>
          <w:rFonts w:ascii="Calibri" w:hAnsi="Calibri" w:cs="Calibri"/>
          <w:b/>
          <w:bCs/>
          <w:cs/>
        </w:rPr>
        <w:t xml:space="preserve"> </w:t>
      </w:r>
    </w:p>
    <w:p w:rsidR="002A0F69" w:rsidRPr="002A0F69" w:rsidRDefault="002A0F69" w:rsidP="002A0F69">
      <w:pPr>
        <w:keepNext/>
        <w:spacing w:before="0" w:after="0" w:line="360" w:lineRule="auto"/>
        <w:rPr>
          <w:rFonts w:ascii="Calibri" w:hAnsi="Calibri" w:cs="Calibri"/>
          <w:sz w:val="16"/>
          <w:szCs w:val="16"/>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8"/>
        <w:gridCol w:w="630"/>
        <w:gridCol w:w="540"/>
        <w:gridCol w:w="562"/>
        <w:gridCol w:w="562"/>
        <w:gridCol w:w="676"/>
      </w:tblGrid>
      <w:tr w:rsidR="002A0F69" w:rsidRPr="00BF5E42" w:rsidTr="002A0F69">
        <w:trPr>
          <w:jc w:val="center"/>
        </w:trPr>
        <w:tc>
          <w:tcPr>
            <w:tcW w:w="6228" w:type="dxa"/>
            <w:tcBorders>
              <w:top w:val="single" w:sz="4" w:space="0" w:color="auto"/>
              <w:left w:val="single" w:sz="4" w:space="0" w:color="auto"/>
              <w:bottom w:val="single" w:sz="4" w:space="0" w:color="auto"/>
              <w:right w:val="single" w:sz="4" w:space="0" w:color="auto"/>
            </w:tcBorders>
            <w:shd w:val="clear" w:color="auto" w:fill="D9D9D9"/>
            <w:vAlign w:val="center"/>
          </w:tcPr>
          <w:p w:rsidR="002A0F69" w:rsidRPr="00BF5E42" w:rsidRDefault="002A0F69" w:rsidP="002A0F69">
            <w:pPr>
              <w:keepNext/>
              <w:spacing w:line="276" w:lineRule="auto"/>
              <w:rPr>
                <w:rFonts w:ascii="Calibri" w:hAnsi="Calibri" w:cs="Calibri"/>
                <w:b/>
                <w:bCs/>
              </w:rPr>
            </w:pPr>
            <w:r w:rsidRPr="00BF5E42">
              <w:rPr>
                <w:rFonts w:ascii="Calibri" w:hAnsi="Calibri" w:cs="Calibri"/>
                <w:b/>
                <w:bCs/>
              </w:rPr>
              <w:t xml:space="preserve">4.1 </w:t>
            </w:r>
            <w:r>
              <w:rPr>
                <w:rFonts w:ascii="Calibri" w:hAnsi="Calibri" w:cs="Calibri"/>
                <w:b/>
                <w:bCs/>
              </w:rPr>
              <w:t xml:space="preserve"> </w:t>
            </w:r>
            <w:r w:rsidRPr="00BF5E42">
              <w:rPr>
                <w:rFonts w:ascii="Calibri" w:hAnsi="Calibri" w:cs="Calibri"/>
                <w:b/>
                <w:bCs/>
              </w:rPr>
              <w:t>Academic Management</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A0F69" w:rsidRPr="00BF5E42" w:rsidRDefault="002A0F69" w:rsidP="002A0F69">
            <w:pPr>
              <w:keepNext/>
              <w:spacing w:line="276" w:lineRule="auto"/>
              <w:rPr>
                <w:rFonts w:ascii="Calibri" w:hAnsi="Calibri" w:cs="Calibri"/>
              </w:rPr>
            </w:pPr>
          </w:p>
        </w:tc>
      </w:tr>
      <w:tr w:rsidR="002A0F69" w:rsidRPr="00BF5E42" w:rsidTr="002A0F69">
        <w:trPr>
          <w:jc w:val="center"/>
        </w:trPr>
        <w:tc>
          <w:tcPr>
            <w:tcW w:w="6228" w:type="dxa"/>
            <w:vMerge w:val="restart"/>
            <w:shd w:val="clear" w:color="auto" w:fill="D9D9D9"/>
            <w:vAlign w:val="center"/>
          </w:tcPr>
          <w:p w:rsidR="002A0F69" w:rsidRPr="00BF5E42" w:rsidRDefault="002A0F69" w:rsidP="002A0F69">
            <w:pPr>
              <w:keepNext/>
              <w:spacing w:line="276" w:lineRule="auto"/>
              <w:rPr>
                <w:rFonts w:ascii="Calibri" w:hAnsi="Calibri" w:cs="Calibri"/>
                <w:cs/>
              </w:rPr>
            </w:pPr>
            <w:r w:rsidRPr="00BF5E42">
              <w:rPr>
                <w:rFonts w:ascii="Calibri" w:hAnsi="Calibri" w:cs="Calibri"/>
              </w:rPr>
              <w:t>Criteria for scoring</w:t>
            </w:r>
          </w:p>
        </w:tc>
        <w:tc>
          <w:tcPr>
            <w:tcW w:w="2970" w:type="dxa"/>
            <w:gridSpan w:val="5"/>
            <w:shd w:val="clear" w:color="auto" w:fill="D9D9D9"/>
            <w:vAlign w:val="center"/>
          </w:tcPr>
          <w:p w:rsidR="002A0F69" w:rsidRPr="00BF5E42" w:rsidRDefault="002A0F69" w:rsidP="002A0F69">
            <w:pPr>
              <w:keepNext/>
              <w:spacing w:line="276" w:lineRule="auto"/>
              <w:jc w:val="center"/>
              <w:rPr>
                <w:rFonts w:ascii="Calibri" w:hAnsi="Calibri" w:cs="Calibri"/>
                <w:cs/>
              </w:rPr>
            </w:pPr>
            <w:r w:rsidRPr="00BF5E42">
              <w:rPr>
                <w:rFonts w:ascii="Calibri" w:hAnsi="Calibri" w:cs="Calibri"/>
              </w:rPr>
              <w:t>Rating scales</w:t>
            </w:r>
          </w:p>
        </w:tc>
      </w:tr>
      <w:tr w:rsidR="002A0F69" w:rsidRPr="00BF5E42" w:rsidTr="002A0F69">
        <w:trPr>
          <w:jc w:val="center"/>
        </w:trPr>
        <w:tc>
          <w:tcPr>
            <w:tcW w:w="6228" w:type="dxa"/>
            <w:vMerge/>
            <w:shd w:val="clear" w:color="auto" w:fill="D9D9D9"/>
            <w:vAlign w:val="center"/>
          </w:tcPr>
          <w:p w:rsidR="002A0F69" w:rsidRPr="00BF5E42" w:rsidRDefault="002A0F69" w:rsidP="002A0F69">
            <w:pPr>
              <w:spacing w:line="276" w:lineRule="auto"/>
              <w:rPr>
                <w:rFonts w:ascii="Calibri" w:hAnsi="Calibri" w:cs="Calibri"/>
              </w:rPr>
            </w:pPr>
          </w:p>
        </w:tc>
        <w:tc>
          <w:tcPr>
            <w:tcW w:w="630" w:type="dxa"/>
            <w:shd w:val="clear" w:color="auto" w:fill="D9D9D9"/>
            <w:vAlign w:val="center"/>
          </w:tcPr>
          <w:p w:rsidR="002A0F69" w:rsidRPr="00BF5E42" w:rsidRDefault="002A0F69" w:rsidP="002A0F69">
            <w:pPr>
              <w:spacing w:line="276" w:lineRule="auto"/>
              <w:jc w:val="center"/>
              <w:rPr>
                <w:rFonts w:ascii="Calibri" w:hAnsi="Calibri" w:cs="Calibri"/>
                <w:cs/>
              </w:rPr>
            </w:pPr>
            <w:r w:rsidRPr="00BF5E42">
              <w:rPr>
                <w:rFonts w:ascii="Calibri" w:hAnsi="Calibri" w:cs="Calibri"/>
              </w:rPr>
              <w:t>5</w:t>
            </w:r>
          </w:p>
        </w:tc>
        <w:tc>
          <w:tcPr>
            <w:tcW w:w="540"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4</w:t>
            </w:r>
          </w:p>
        </w:tc>
        <w:tc>
          <w:tcPr>
            <w:tcW w:w="562"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3</w:t>
            </w:r>
          </w:p>
        </w:tc>
        <w:tc>
          <w:tcPr>
            <w:tcW w:w="562"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2</w:t>
            </w:r>
          </w:p>
        </w:tc>
        <w:tc>
          <w:tcPr>
            <w:tcW w:w="676"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1</w:t>
            </w:r>
          </w:p>
        </w:tc>
      </w:tr>
      <w:tr w:rsidR="002A0F69" w:rsidRPr="00BF5E42" w:rsidTr="002A0F69">
        <w:trPr>
          <w:trHeight w:val="645"/>
          <w:jc w:val="center"/>
        </w:trPr>
        <w:tc>
          <w:tcPr>
            <w:tcW w:w="6228" w:type="dxa"/>
          </w:tcPr>
          <w:p w:rsidR="002A0F69" w:rsidRPr="00BF5E42" w:rsidRDefault="002A0F69" w:rsidP="002A0F69">
            <w:pPr>
              <w:spacing w:line="276" w:lineRule="auto"/>
              <w:rPr>
                <w:rFonts w:ascii="Calibri" w:hAnsi="Calibri" w:cs="Calibri"/>
              </w:rPr>
            </w:pPr>
            <w:r w:rsidRPr="00BF5E42">
              <w:rPr>
                <w:rFonts w:ascii="Calibri" w:hAnsi="Calibri" w:cs="Calibri"/>
              </w:rPr>
              <w:t>The school promotes the development of Thai language and culture curriculum.</w:t>
            </w:r>
          </w:p>
        </w:tc>
        <w:tc>
          <w:tcPr>
            <w:tcW w:w="630"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676" w:type="dxa"/>
            <w:vAlign w:val="center"/>
          </w:tcPr>
          <w:p w:rsidR="002A0F69" w:rsidRPr="00BF5E42" w:rsidRDefault="002A0F69" w:rsidP="00EA1687">
            <w:pPr>
              <w:spacing w:line="276" w:lineRule="auto"/>
              <w:jc w:val="center"/>
              <w:rPr>
                <w:rFonts w:ascii="Calibri" w:hAnsi="Calibri" w:cs="Calibri"/>
              </w:rPr>
            </w:pPr>
          </w:p>
        </w:tc>
      </w:tr>
      <w:tr w:rsidR="002A0F69" w:rsidRPr="00BF5E42" w:rsidTr="002A0F69">
        <w:trPr>
          <w:trHeight w:val="838"/>
          <w:jc w:val="center"/>
        </w:trPr>
        <w:tc>
          <w:tcPr>
            <w:tcW w:w="6228" w:type="dxa"/>
          </w:tcPr>
          <w:p w:rsidR="002A0F69" w:rsidRPr="00BF5E42" w:rsidRDefault="002A0F69" w:rsidP="002A0F69">
            <w:pPr>
              <w:spacing w:line="276" w:lineRule="auto"/>
              <w:rPr>
                <w:rFonts w:ascii="Calibri" w:hAnsi="Calibri" w:cs="Calibri"/>
                <w:highlight w:val="yellow"/>
                <w:cs/>
              </w:rPr>
            </w:pPr>
            <w:r w:rsidRPr="00BF5E42">
              <w:rPr>
                <w:rFonts w:ascii="Calibri" w:hAnsi="Calibri" w:cs="Calibri"/>
              </w:rPr>
              <w:t xml:space="preserve">The provision of the Thai language and culture </w:t>
            </w:r>
            <w:proofErr w:type="spellStart"/>
            <w:r w:rsidRPr="00BF5E42">
              <w:rPr>
                <w:rFonts w:ascii="Calibri" w:hAnsi="Calibri" w:cs="Calibri"/>
              </w:rPr>
              <w:t>programme</w:t>
            </w:r>
            <w:proofErr w:type="spellEnd"/>
            <w:r w:rsidRPr="00BF5E42">
              <w:rPr>
                <w:rFonts w:ascii="Calibri" w:hAnsi="Calibri" w:cs="Calibri"/>
              </w:rPr>
              <w:t xml:space="preserve"> must comply with the regulations of the Ministry of Education.</w:t>
            </w:r>
          </w:p>
        </w:tc>
        <w:tc>
          <w:tcPr>
            <w:tcW w:w="630"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676" w:type="dxa"/>
            <w:vAlign w:val="center"/>
          </w:tcPr>
          <w:p w:rsidR="002A0F69" w:rsidRPr="00BF5E42" w:rsidRDefault="002A0F69" w:rsidP="00EA1687">
            <w:pPr>
              <w:spacing w:line="276" w:lineRule="auto"/>
              <w:jc w:val="center"/>
              <w:rPr>
                <w:rFonts w:ascii="Calibri" w:hAnsi="Calibri" w:cs="Calibri"/>
              </w:rPr>
            </w:pPr>
          </w:p>
        </w:tc>
      </w:tr>
      <w:tr w:rsidR="002A0F69" w:rsidRPr="00BF5E42" w:rsidTr="002A0F69">
        <w:trPr>
          <w:trHeight w:val="908"/>
          <w:jc w:val="center"/>
        </w:trPr>
        <w:tc>
          <w:tcPr>
            <w:tcW w:w="6228" w:type="dxa"/>
          </w:tcPr>
          <w:p w:rsidR="002A0F69" w:rsidRPr="00BF5E42" w:rsidRDefault="002A0F69" w:rsidP="002A0F69">
            <w:pPr>
              <w:spacing w:line="276" w:lineRule="auto"/>
              <w:rPr>
                <w:rFonts w:ascii="Calibri" w:hAnsi="Calibri" w:cs="Calibri"/>
                <w:highlight w:val="yellow"/>
                <w:cs/>
              </w:rPr>
            </w:pPr>
            <w:r w:rsidRPr="00BF5E42">
              <w:rPr>
                <w:rFonts w:ascii="Calibri" w:hAnsi="Calibri" w:cs="Calibri"/>
              </w:rPr>
              <w:lastRenderedPageBreak/>
              <w:t>The school encourages and supports student participation in activities and projects of the Thai language and culture</w:t>
            </w:r>
            <w:r w:rsidRPr="00BF5E42">
              <w:rPr>
                <w:rFonts w:ascii="Calibri" w:hAnsi="Calibri" w:cs="Calibri"/>
                <w:cs/>
              </w:rPr>
              <w:t xml:space="preserve"> </w:t>
            </w:r>
            <w:r w:rsidRPr="00BF5E42">
              <w:rPr>
                <w:rFonts w:ascii="Calibri" w:hAnsi="Calibri" w:cs="Calibri"/>
                <w:lang w:val="en-GB"/>
              </w:rPr>
              <w:t>programme</w:t>
            </w:r>
            <w:r w:rsidRPr="00BF5E42">
              <w:rPr>
                <w:rFonts w:ascii="Calibri" w:hAnsi="Calibri" w:cs="Calibri"/>
              </w:rPr>
              <w:t xml:space="preserve">. </w:t>
            </w:r>
          </w:p>
        </w:tc>
        <w:tc>
          <w:tcPr>
            <w:tcW w:w="630"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676" w:type="dxa"/>
            <w:vAlign w:val="center"/>
          </w:tcPr>
          <w:p w:rsidR="002A0F69" w:rsidRPr="00BF5E42" w:rsidRDefault="002A0F69" w:rsidP="00EA1687">
            <w:pPr>
              <w:spacing w:line="276" w:lineRule="auto"/>
              <w:jc w:val="center"/>
              <w:rPr>
                <w:rFonts w:ascii="Calibri" w:hAnsi="Calibri" w:cs="Calibri"/>
              </w:rPr>
            </w:pPr>
          </w:p>
        </w:tc>
      </w:tr>
      <w:tr w:rsidR="002A0F69" w:rsidRPr="00BF5E42" w:rsidTr="002A0F69">
        <w:trPr>
          <w:trHeight w:val="965"/>
          <w:jc w:val="center"/>
        </w:trPr>
        <w:tc>
          <w:tcPr>
            <w:tcW w:w="6228" w:type="dxa"/>
          </w:tcPr>
          <w:p w:rsidR="002A0F69" w:rsidRPr="00BF5E42" w:rsidRDefault="002A0F69" w:rsidP="002A0F69">
            <w:pPr>
              <w:spacing w:line="276" w:lineRule="auto"/>
              <w:rPr>
                <w:rFonts w:ascii="Calibri" w:hAnsi="Calibri" w:cs="Calibri"/>
                <w:highlight w:val="yellow"/>
                <w:cs/>
              </w:rPr>
            </w:pPr>
            <w:r w:rsidRPr="00BF5E42">
              <w:rPr>
                <w:rFonts w:ascii="Calibri" w:hAnsi="Calibri" w:cs="Calibri"/>
              </w:rPr>
              <w:t>The school assesses the implementation of Thai language and culture curriculum; the results of the assessment are used to improve the curriculum.</w:t>
            </w:r>
          </w:p>
        </w:tc>
        <w:tc>
          <w:tcPr>
            <w:tcW w:w="630" w:type="dxa"/>
            <w:vAlign w:val="center"/>
          </w:tcPr>
          <w:p w:rsidR="002A0F69" w:rsidRPr="00BF5E42" w:rsidRDefault="002A0F69" w:rsidP="00EA1687">
            <w:pPr>
              <w:spacing w:line="276" w:lineRule="auto"/>
              <w:jc w:val="center"/>
              <w:rPr>
                <w:rFonts w:ascii="Calibri" w:hAnsi="Calibri" w:cs="Calibri"/>
              </w:rPr>
            </w:pPr>
          </w:p>
        </w:tc>
        <w:tc>
          <w:tcPr>
            <w:tcW w:w="540"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562" w:type="dxa"/>
            <w:vAlign w:val="center"/>
          </w:tcPr>
          <w:p w:rsidR="002A0F69" w:rsidRPr="00BF5E42" w:rsidRDefault="002A0F69" w:rsidP="00EA1687">
            <w:pPr>
              <w:spacing w:line="276" w:lineRule="auto"/>
              <w:jc w:val="center"/>
              <w:rPr>
                <w:rFonts w:ascii="Calibri" w:hAnsi="Calibri" w:cs="Calibri"/>
              </w:rPr>
            </w:pPr>
          </w:p>
        </w:tc>
        <w:tc>
          <w:tcPr>
            <w:tcW w:w="676" w:type="dxa"/>
            <w:vAlign w:val="center"/>
          </w:tcPr>
          <w:p w:rsidR="002A0F69" w:rsidRPr="00BF5E42" w:rsidRDefault="002A0F69" w:rsidP="00EA1687">
            <w:pPr>
              <w:spacing w:line="276" w:lineRule="auto"/>
              <w:jc w:val="center"/>
              <w:rPr>
                <w:rFonts w:ascii="Calibri" w:hAnsi="Calibri" w:cs="Calibri"/>
              </w:rPr>
            </w:pPr>
          </w:p>
        </w:tc>
      </w:tr>
    </w:tbl>
    <w:p w:rsidR="002A0F69" w:rsidRPr="00BF5E42" w:rsidRDefault="002A0F69" w:rsidP="002A0F69">
      <w:pPr>
        <w:spacing w:line="276" w:lineRule="auto"/>
        <w:rPr>
          <w:rFonts w:ascii="Calibri" w:hAnsi="Calibri" w:cs="Calibri"/>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1"/>
        <w:gridCol w:w="590"/>
        <w:gridCol w:w="8"/>
        <w:gridCol w:w="556"/>
        <w:gridCol w:w="564"/>
        <w:gridCol w:w="564"/>
        <w:gridCol w:w="755"/>
      </w:tblGrid>
      <w:tr w:rsidR="002A0F69" w:rsidRPr="00BF5E42" w:rsidTr="002A0F69">
        <w:trPr>
          <w:jc w:val="center"/>
        </w:trPr>
        <w:tc>
          <w:tcPr>
            <w:tcW w:w="6161" w:type="dxa"/>
            <w:tcBorders>
              <w:top w:val="single" w:sz="4" w:space="0" w:color="auto"/>
              <w:left w:val="single" w:sz="4" w:space="0" w:color="auto"/>
              <w:bottom w:val="single" w:sz="4" w:space="0" w:color="auto"/>
              <w:right w:val="single" w:sz="4" w:space="0" w:color="auto"/>
            </w:tcBorders>
            <w:shd w:val="clear" w:color="auto" w:fill="D9D9D9"/>
            <w:vAlign w:val="center"/>
          </w:tcPr>
          <w:p w:rsidR="002A0F69" w:rsidRPr="00BF5E42" w:rsidRDefault="002A0F69" w:rsidP="002A0F69">
            <w:pPr>
              <w:spacing w:line="276" w:lineRule="auto"/>
              <w:rPr>
                <w:rFonts w:ascii="Calibri" w:hAnsi="Calibri" w:cs="Calibri"/>
                <w:b/>
                <w:bCs/>
              </w:rPr>
            </w:pPr>
            <w:r w:rsidRPr="00BF5E42">
              <w:rPr>
                <w:rFonts w:ascii="Calibri" w:hAnsi="Calibri" w:cs="Calibri"/>
                <w:b/>
                <w:bCs/>
              </w:rPr>
              <w:t>4.2</w:t>
            </w:r>
            <w:r>
              <w:rPr>
                <w:rFonts w:ascii="Calibri" w:hAnsi="Calibri" w:cs="Calibri"/>
                <w:b/>
                <w:bCs/>
              </w:rPr>
              <w:t xml:space="preserve">  </w:t>
            </w:r>
            <w:r w:rsidRPr="00BF5E42">
              <w:rPr>
                <w:rFonts w:ascii="Calibri" w:hAnsi="Calibri" w:cs="Calibri"/>
                <w:b/>
                <w:bCs/>
              </w:rPr>
              <w:t xml:space="preserve"> Financial Management</w:t>
            </w:r>
          </w:p>
        </w:tc>
        <w:tc>
          <w:tcPr>
            <w:tcW w:w="303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A0F69" w:rsidRPr="00BF5E42" w:rsidRDefault="002A0F69" w:rsidP="002A0F69">
            <w:pPr>
              <w:spacing w:line="276" w:lineRule="auto"/>
              <w:rPr>
                <w:rFonts w:ascii="Calibri" w:hAnsi="Calibri" w:cs="Calibri"/>
              </w:rPr>
            </w:pPr>
          </w:p>
        </w:tc>
      </w:tr>
      <w:tr w:rsidR="002A0F69" w:rsidRPr="00BF5E42" w:rsidTr="002A0F69">
        <w:trPr>
          <w:jc w:val="center"/>
        </w:trPr>
        <w:tc>
          <w:tcPr>
            <w:tcW w:w="6161" w:type="dxa"/>
            <w:vMerge w:val="restart"/>
            <w:shd w:val="clear" w:color="auto" w:fill="D9D9D9"/>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Criteria for scoring</w:t>
            </w:r>
          </w:p>
        </w:tc>
        <w:tc>
          <w:tcPr>
            <w:tcW w:w="3037" w:type="dxa"/>
            <w:gridSpan w:val="6"/>
            <w:shd w:val="clear" w:color="auto" w:fill="D9D9D9"/>
            <w:vAlign w:val="center"/>
          </w:tcPr>
          <w:p w:rsidR="002A0F69" w:rsidRPr="00BF5E42" w:rsidRDefault="002A0F69" w:rsidP="00EA1687">
            <w:pPr>
              <w:spacing w:line="276" w:lineRule="auto"/>
              <w:jc w:val="center"/>
              <w:rPr>
                <w:rFonts w:ascii="Calibri" w:hAnsi="Calibri" w:cs="Calibri"/>
                <w:cs/>
              </w:rPr>
            </w:pPr>
            <w:r w:rsidRPr="00BF5E42">
              <w:rPr>
                <w:rFonts w:ascii="Calibri" w:hAnsi="Calibri" w:cs="Calibri"/>
              </w:rPr>
              <w:t>Rating scales</w:t>
            </w:r>
          </w:p>
        </w:tc>
      </w:tr>
      <w:tr w:rsidR="002A0F69" w:rsidRPr="00BF5E42" w:rsidTr="002A0F69">
        <w:trPr>
          <w:jc w:val="center"/>
        </w:trPr>
        <w:tc>
          <w:tcPr>
            <w:tcW w:w="6161" w:type="dxa"/>
            <w:vMerge/>
            <w:shd w:val="clear" w:color="auto" w:fill="D9D9D9"/>
            <w:vAlign w:val="center"/>
          </w:tcPr>
          <w:p w:rsidR="002A0F69" w:rsidRPr="00BF5E42" w:rsidRDefault="002A0F69" w:rsidP="002A0F69">
            <w:pPr>
              <w:spacing w:line="276" w:lineRule="auto"/>
              <w:rPr>
                <w:rFonts w:ascii="Calibri" w:hAnsi="Calibri" w:cs="Calibri"/>
              </w:rPr>
            </w:pPr>
          </w:p>
        </w:tc>
        <w:tc>
          <w:tcPr>
            <w:tcW w:w="590" w:type="dxa"/>
            <w:shd w:val="clear" w:color="auto" w:fill="D9D9D9"/>
            <w:vAlign w:val="center"/>
          </w:tcPr>
          <w:p w:rsidR="002A0F69" w:rsidRPr="00BF5E42" w:rsidRDefault="002A0F69" w:rsidP="002A0F69">
            <w:pPr>
              <w:spacing w:line="276" w:lineRule="auto"/>
              <w:jc w:val="center"/>
              <w:rPr>
                <w:rFonts w:ascii="Calibri" w:hAnsi="Calibri" w:cs="Calibri"/>
                <w:cs/>
              </w:rPr>
            </w:pPr>
            <w:r w:rsidRPr="00BF5E42">
              <w:rPr>
                <w:rFonts w:ascii="Calibri" w:hAnsi="Calibri" w:cs="Calibri"/>
              </w:rPr>
              <w:t>5</w:t>
            </w:r>
          </w:p>
        </w:tc>
        <w:tc>
          <w:tcPr>
            <w:tcW w:w="564" w:type="dxa"/>
            <w:gridSpan w:val="2"/>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4</w:t>
            </w:r>
          </w:p>
        </w:tc>
        <w:tc>
          <w:tcPr>
            <w:tcW w:w="564"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3</w:t>
            </w:r>
          </w:p>
        </w:tc>
        <w:tc>
          <w:tcPr>
            <w:tcW w:w="564"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2</w:t>
            </w:r>
          </w:p>
        </w:tc>
        <w:tc>
          <w:tcPr>
            <w:tcW w:w="755"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1</w:t>
            </w:r>
          </w:p>
        </w:tc>
      </w:tr>
      <w:tr w:rsidR="002A0F69" w:rsidRPr="00BF5E42" w:rsidTr="002A0F69">
        <w:trPr>
          <w:trHeight w:val="964"/>
          <w:jc w:val="center"/>
        </w:trPr>
        <w:tc>
          <w:tcPr>
            <w:tcW w:w="6161" w:type="dxa"/>
          </w:tcPr>
          <w:p w:rsidR="002A0F69" w:rsidRPr="00BF5E42" w:rsidRDefault="002A0F69" w:rsidP="002A0F69">
            <w:pPr>
              <w:spacing w:line="276" w:lineRule="auto"/>
              <w:rPr>
                <w:rFonts w:ascii="Calibri" w:hAnsi="Calibri" w:cs="Calibri"/>
              </w:rPr>
            </w:pPr>
            <w:r w:rsidRPr="00BF5E42">
              <w:rPr>
                <w:rFonts w:ascii="Calibri" w:hAnsi="Calibri" w:cs="Calibri"/>
              </w:rPr>
              <w:t xml:space="preserve">The Thai language and culture department and its teachers take part in setting the budget for the Thai language and culture </w:t>
            </w:r>
            <w:proofErr w:type="spellStart"/>
            <w:r w:rsidRPr="00BF5E42">
              <w:rPr>
                <w:rFonts w:ascii="Calibri" w:hAnsi="Calibri" w:cs="Calibri"/>
              </w:rPr>
              <w:t>programme</w:t>
            </w:r>
            <w:proofErr w:type="spellEnd"/>
            <w:r w:rsidRPr="00BF5E42">
              <w:rPr>
                <w:rFonts w:ascii="Calibri" w:hAnsi="Calibri" w:cs="Calibri"/>
              </w:rPr>
              <w:t>.</w:t>
            </w:r>
          </w:p>
        </w:tc>
        <w:tc>
          <w:tcPr>
            <w:tcW w:w="598" w:type="dxa"/>
            <w:gridSpan w:val="2"/>
            <w:vAlign w:val="center"/>
          </w:tcPr>
          <w:p w:rsidR="002A0F69" w:rsidRPr="00BF5E42" w:rsidRDefault="002A0F69" w:rsidP="002A0F69">
            <w:pPr>
              <w:spacing w:line="276" w:lineRule="auto"/>
              <w:jc w:val="center"/>
              <w:rPr>
                <w:rFonts w:ascii="Calibri" w:hAnsi="Calibri" w:cs="Calibri"/>
              </w:rPr>
            </w:pPr>
          </w:p>
        </w:tc>
        <w:tc>
          <w:tcPr>
            <w:tcW w:w="556" w:type="dxa"/>
            <w:vAlign w:val="center"/>
          </w:tcPr>
          <w:p w:rsidR="002A0F69" w:rsidRPr="00BF5E42" w:rsidRDefault="002A0F69" w:rsidP="002A0F69">
            <w:pPr>
              <w:spacing w:line="276" w:lineRule="auto"/>
              <w:jc w:val="center"/>
              <w:rPr>
                <w:rFonts w:ascii="Calibri" w:hAnsi="Calibri" w:cs="Calibri"/>
              </w:rPr>
            </w:pPr>
          </w:p>
        </w:tc>
        <w:tc>
          <w:tcPr>
            <w:tcW w:w="564" w:type="dxa"/>
            <w:vAlign w:val="center"/>
          </w:tcPr>
          <w:p w:rsidR="002A0F69" w:rsidRPr="00BF5E42" w:rsidRDefault="002A0F69" w:rsidP="002A0F69">
            <w:pPr>
              <w:spacing w:line="276" w:lineRule="auto"/>
              <w:jc w:val="center"/>
              <w:rPr>
                <w:rFonts w:ascii="Calibri" w:hAnsi="Calibri" w:cs="Calibri"/>
              </w:rPr>
            </w:pPr>
          </w:p>
        </w:tc>
        <w:tc>
          <w:tcPr>
            <w:tcW w:w="564" w:type="dxa"/>
            <w:vAlign w:val="center"/>
          </w:tcPr>
          <w:p w:rsidR="002A0F69" w:rsidRPr="00BF5E42" w:rsidRDefault="002A0F69" w:rsidP="002A0F69">
            <w:pPr>
              <w:spacing w:line="276" w:lineRule="auto"/>
              <w:jc w:val="center"/>
              <w:rPr>
                <w:rFonts w:ascii="Calibri" w:hAnsi="Calibri" w:cs="Calibri"/>
              </w:rPr>
            </w:pPr>
          </w:p>
        </w:tc>
        <w:tc>
          <w:tcPr>
            <w:tcW w:w="755" w:type="dxa"/>
            <w:vAlign w:val="center"/>
          </w:tcPr>
          <w:p w:rsidR="002A0F69" w:rsidRPr="00BF5E42" w:rsidRDefault="002A0F69" w:rsidP="002A0F69">
            <w:pPr>
              <w:spacing w:line="276" w:lineRule="auto"/>
              <w:jc w:val="center"/>
              <w:rPr>
                <w:rFonts w:ascii="Calibri" w:hAnsi="Calibri" w:cs="Calibri"/>
              </w:rPr>
            </w:pPr>
          </w:p>
        </w:tc>
      </w:tr>
      <w:tr w:rsidR="002A0F69" w:rsidRPr="00BF5E42" w:rsidTr="002A0F69">
        <w:trPr>
          <w:trHeight w:val="868"/>
          <w:jc w:val="center"/>
        </w:trPr>
        <w:tc>
          <w:tcPr>
            <w:tcW w:w="6161" w:type="dxa"/>
          </w:tcPr>
          <w:p w:rsidR="002A0F69" w:rsidRPr="00BF5E42" w:rsidRDefault="002A0F69" w:rsidP="002A0F69">
            <w:pPr>
              <w:spacing w:line="276" w:lineRule="auto"/>
              <w:rPr>
                <w:rFonts w:ascii="Calibri" w:hAnsi="Calibri" w:cs="Calibri"/>
                <w:cs/>
              </w:rPr>
            </w:pPr>
            <w:r w:rsidRPr="00BF5E42">
              <w:rPr>
                <w:rFonts w:ascii="Calibri" w:hAnsi="Calibri" w:cs="Calibri"/>
              </w:rPr>
              <w:t>The school allocates an annual budget to the Thai department adequately, for the purchase and provision of resources, learning materials and modern technologies.</w:t>
            </w:r>
          </w:p>
        </w:tc>
        <w:tc>
          <w:tcPr>
            <w:tcW w:w="598" w:type="dxa"/>
            <w:gridSpan w:val="2"/>
            <w:vAlign w:val="center"/>
          </w:tcPr>
          <w:p w:rsidR="002A0F69" w:rsidRPr="00BF5E42" w:rsidRDefault="002A0F69" w:rsidP="002A0F69">
            <w:pPr>
              <w:spacing w:line="276" w:lineRule="auto"/>
              <w:jc w:val="center"/>
              <w:rPr>
                <w:rFonts w:ascii="Calibri" w:hAnsi="Calibri" w:cs="Calibri"/>
              </w:rPr>
            </w:pPr>
          </w:p>
        </w:tc>
        <w:tc>
          <w:tcPr>
            <w:tcW w:w="556" w:type="dxa"/>
            <w:vAlign w:val="center"/>
          </w:tcPr>
          <w:p w:rsidR="002A0F69" w:rsidRPr="00BF5E42" w:rsidRDefault="002A0F69" w:rsidP="002A0F69">
            <w:pPr>
              <w:spacing w:line="276" w:lineRule="auto"/>
              <w:jc w:val="center"/>
              <w:rPr>
                <w:rFonts w:ascii="Calibri" w:hAnsi="Calibri" w:cs="Calibri"/>
              </w:rPr>
            </w:pPr>
          </w:p>
        </w:tc>
        <w:tc>
          <w:tcPr>
            <w:tcW w:w="564" w:type="dxa"/>
            <w:vAlign w:val="center"/>
          </w:tcPr>
          <w:p w:rsidR="002A0F69" w:rsidRPr="00BF5E42" w:rsidRDefault="002A0F69" w:rsidP="002A0F69">
            <w:pPr>
              <w:spacing w:line="276" w:lineRule="auto"/>
              <w:jc w:val="center"/>
              <w:rPr>
                <w:rFonts w:ascii="Calibri" w:hAnsi="Calibri" w:cs="Calibri"/>
              </w:rPr>
            </w:pPr>
          </w:p>
        </w:tc>
        <w:tc>
          <w:tcPr>
            <w:tcW w:w="564" w:type="dxa"/>
            <w:vAlign w:val="center"/>
          </w:tcPr>
          <w:p w:rsidR="002A0F69" w:rsidRPr="00BF5E42" w:rsidRDefault="002A0F69" w:rsidP="002A0F69">
            <w:pPr>
              <w:spacing w:line="276" w:lineRule="auto"/>
              <w:jc w:val="center"/>
              <w:rPr>
                <w:rFonts w:ascii="Calibri" w:hAnsi="Calibri" w:cs="Calibri"/>
              </w:rPr>
            </w:pPr>
          </w:p>
        </w:tc>
        <w:tc>
          <w:tcPr>
            <w:tcW w:w="755" w:type="dxa"/>
            <w:vAlign w:val="center"/>
          </w:tcPr>
          <w:p w:rsidR="002A0F69" w:rsidRPr="00BF5E42" w:rsidRDefault="002A0F69" w:rsidP="002A0F69">
            <w:pPr>
              <w:spacing w:line="276" w:lineRule="auto"/>
              <w:jc w:val="center"/>
              <w:rPr>
                <w:rFonts w:ascii="Calibri" w:hAnsi="Calibri" w:cs="Calibri"/>
              </w:rPr>
            </w:pPr>
          </w:p>
        </w:tc>
      </w:tr>
      <w:tr w:rsidR="002A0F69" w:rsidRPr="00BF5E42" w:rsidTr="002A0F69">
        <w:trPr>
          <w:trHeight w:val="357"/>
          <w:jc w:val="center"/>
        </w:trPr>
        <w:tc>
          <w:tcPr>
            <w:tcW w:w="6161" w:type="dxa"/>
          </w:tcPr>
          <w:p w:rsidR="002A0F69" w:rsidRPr="00BF5E42" w:rsidRDefault="002A0F69" w:rsidP="002A0F69">
            <w:pPr>
              <w:spacing w:line="276" w:lineRule="auto"/>
              <w:rPr>
                <w:rFonts w:ascii="Calibri" w:hAnsi="Calibri" w:cs="Calibri"/>
                <w:cs/>
              </w:rPr>
            </w:pPr>
            <w:r w:rsidRPr="00BF5E42">
              <w:rPr>
                <w:rFonts w:ascii="Calibri" w:hAnsi="Calibri" w:cs="Calibri"/>
              </w:rPr>
              <w:t>The school allocates budgets to develop teachers’ qualities</w:t>
            </w:r>
          </w:p>
        </w:tc>
        <w:tc>
          <w:tcPr>
            <w:tcW w:w="598" w:type="dxa"/>
            <w:gridSpan w:val="2"/>
            <w:vAlign w:val="center"/>
          </w:tcPr>
          <w:p w:rsidR="002A0F69" w:rsidRPr="00BF5E42" w:rsidRDefault="002A0F69" w:rsidP="002A0F69">
            <w:pPr>
              <w:spacing w:line="276" w:lineRule="auto"/>
              <w:jc w:val="center"/>
              <w:rPr>
                <w:rFonts w:ascii="Calibri" w:hAnsi="Calibri" w:cs="Calibri"/>
              </w:rPr>
            </w:pPr>
          </w:p>
        </w:tc>
        <w:tc>
          <w:tcPr>
            <w:tcW w:w="556" w:type="dxa"/>
            <w:vAlign w:val="center"/>
          </w:tcPr>
          <w:p w:rsidR="002A0F69" w:rsidRPr="00BF5E42" w:rsidRDefault="002A0F69" w:rsidP="002A0F69">
            <w:pPr>
              <w:spacing w:line="276" w:lineRule="auto"/>
              <w:jc w:val="center"/>
              <w:rPr>
                <w:rFonts w:ascii="Calibri" w:hAnsi="Calibri" w:cs="Calibri"/>
              </w:rPr>
            </w:pPr>
          </w:p>
        </w:tc>
        <w:tc>
          <w:tcPr>
            <w:tcW w:w="564" w:type="dxa"/>
            <w:vAlign w:val="center"/>
          </w:tcPr>
          <w:p w:rsidR="002A0F69" w:rsidRPr="00BF5E42" w:rsidRDefault="002A0F69" w:rsidP="002A0F69">
            <w:pPr>
              <w:spacing w:line="276" w:lineRule="auto"/>
              <w:jc w:val="center"/>
              <w:rPr>
                <w:rFonts w:ascii="Calibri" w:hAnsi="Calibri" w:cs="Calibri"/>
              </w:rPr>
            </w:pPr>
          </w:p>
        </w:tc>
        <w:tc>
          <w:tcPr>
            <w:tcW w:w="564" w:type="dxa"/>
            <w:vAlign w:val="center"/>
          </w:tcPr>
          <w:p w:rsidR="002A0F69" w:rsidRPr="00BF5E42" w:rsidRDefault="002A0F69" w:rsidP="002A0F69">
            <w:pPr>
              <w:spacing w:line="276" w:lineRule="auto"/>
              <w:jc w:val="center"/>
              <w:rPr>
                <w:rFonts w:ascii="Calibri" w:hAnsi="Calibri" w:cs="Calibri"/>
              </w:rPr>
            </w:pPr>
          </w:p>
        </w:tc>
        <w:tc>
          <w:tcPr>
            <w:tcW w:w="755" w:type="dxa"/>
            <w:vAlign w:val="center"/>
          </w:tcPr>
          <w:p w:rsidR="002A0F69" w:rsidRPr="00BF5E42" w:rsidRDefault="002A0F69" w:rsidP="002A0F69">
            <w:pPr>
              <w:spacing w:line="276" w:lineRule="auto"/>
              <w:jc w:val="center"/>
              <w:rPr>
                <w:rFonts w:ascii="Calibri" w:hAnsi="Calibri" w:cs="Calibri"/>
              </w:rPr>
            </w:pPr>
          </w:p>
        </w:tc>
      </w:tr>
      <w:tr w:rsidR="002A0F69" w:rsidRPr="00BF5E42" w:rsidTr="002A0F69">
        <w:trPr>
          <w:trHeight w:val="551"/>
          <w:jc w:val="center"/>
        </w:trPr>
        <w:tc>
          <w:tcPr>
            <w:tcW w:w="6161" w:type="dxa"/>
            <w:tcBorders>
              <w:bottom w:val="single" w:sz="4" w:space="0" w:color="auto"/>
            </w:tcBorders>
          </w:tcPr>
          <w:p w:rsidR="002A0F69" w:rsidRPr="00BF5E42" w:rsidRDefault="002A0F69" w:rsidP="002A0F69">
            <w:pPr>
              <w:spacing w:line="276" w:lineRule="auto"/>
              <w:rPr>
                <w:rFonts w:ascii="Calibri" w:hAnsi="Calibri" w:cs="Calibri"/>
                <w:cs/>
              </w:rPr>
            </w:pPr>
            <w:r w:rsidRPr="00BF5E42">
              <w:rPr>
                <w:rFonts w:ascii="Calibri" w:hAnsi="Calibri" w:cs="Calibri"/>
              </w:rPr>
              <w:t>The school allocates budgets for Thai language and culture co- and extra-curricular activities.</w:t>
            </w:r>
          </w:p>
        </w:tc>
        <w:tc>
          <w:tcPr>
            <w:tcW w:w="598" w:type="dxa"/>
            <w:gridSpan w:val="2"/>
            <w:tcBorders>
              <w:bottom w:val="single" w:sz="4" w:space="0" w:color="auto"/>
            </w:tcBorders>
            <w:vAlign w:val="center"/>
          </w:tcPr>
          <w:p w:rsidR="002A0F69" w:rsidRPr="00BF5E42" w:rsidRDefault="002A0F69" w:rsidP="002A0F69">
            <w:pPr>
              <w:spacing w:line="276" w:lineRule="auto"/>
              <w:jc w:val="center"/>
              <w:rPr>
                <w:rFonts w:ascii="Calibri" w:hAnsi="Calibri" w:cs="Calibri"/>
              </w:rPr>
            </w:pPr>
          </w:p>
        </w:tc>
        <w:tc>
          <w:tcPr>
            <w:tcW w:w="556" w:type="dxa"/>
            <w:tcBorders>
              <w:bottom w:val="single" w:sz="4" w:space="0" w:color="auto"/>
            </w:tcBorders>
            <w:vAlign w:val="center"/>
          </w:tcPr>
          <w:p w:rsidR="002A0F69" w:rsidRPr="00BF5E42" w:rsidRDefault="002A0F69" w:rsidP="002A0F69">
            <w:pPr>
              <w:spacing w:line="276" w:lineRule="auto"/>
              <w:jc w:val="center"/>
              <w:rPr>
                <w:rFonts w:ascii="Calibri" w:hAnsi="Calibri" w:cs="Calibri"/>
              </w:rPr>
            </w:pPr>
          </w:p>
        </w:tc>
        <w:tc>
          <w:tcPr>
            <w:tcW w:w="564" w:type="dxa"/>
            <w:tcBorders>
              <w:bottom w:val="single" w:sz="4" w:space="0" w:color="auto"/>
            </w:tcBorders>
            <w:vAlign w:val="center"/>
          </w:tcPr>
          <w:p w:rsidR="002A0F69" w:rsidRPr="00BF5E42" w:rsidRDefault="002A0F69" w:rsidP="002A0F69">
            <w:pPr>
              <w:spacing w:line="276" w:lineRule="auto"/>
              <w:jc w:val="center"/>
              <w:rPr>
                <w:rFonts w:ascii="Calibri" w:hAnsi="Calibri" w:cs="Calibri"/>
              </w:rPr>
            </w:pPr>
          </w:p>
        </w:tc>
        <w:tc>
          <w:tcPr>
            <w:tcW w:w="564" w:type="dxa"/>
            <w:tcBorders>
              <w:bottom w:val="single" w:sz="4" w:space="0" w:color="auto"/>
            </w:tcBorders>
            <w:vAlign w:val="center"/>
          </w:tcPr>
          <w:p w:rsidR="002A0F69" w:rsidRPr="00BF5E42" w:rsidRDefault="002A0F69" w:rsidP="002A0F69">
            <w:pPr>
              <w:spacing w:line="276" w:lineRule="auto"/>
              <w:jc w:val="center"/>
              <w:rPr>
                <w:rFonts w:ascii="Calibri" w:hAnsi="Calibri" w:cs="Calibri"/>
              </w:rPr>
            </w:pPr>
          </w:p>
        </w:tc>
        <w:tc>
          <w:tcPr>
            <w:tcW w:w="755" w:type="dxa"/>
            <w:tcBorders>
              <w:bottom w:val="single" w:sz="4" w:space="0" w:color="auto"/>
            </w:tcBorders>
            <w:vAlign w:val="center"/>
          </w:tcPr>
          <w:p w:rsidR="002A0F69" w:rsidRPr="00BF5E42" w:rsidRDefault="002A0F69" w:rsidP="002A0F69">
            <w:pPr>
              <w:spacing w:line="276" w:lineRule="auto"/>
              <w:jc w:val="center"/>
              <w:rPr>
                <w:rFonts w:ascii="Calibri" w:hAnsi="Calibri" w:cs="Calibri"/>
              </w:rPr>
            </w:pPr>
          </w:p>
        </w:tc>
      </w:tr>
    </w:tbl>
    <w:p w:rsidR="002A0F69" w:rsidRPr="00BF5E42" w:rsidRDefault="002A0F69" w:rsidP="002A0F69">
      <w:pPr>
        <w:spacing w:line="276" w:lineRule="auto"/>
        <w:rPr>
          <w:rFonts w:ascii="Calibri" w:hAnsi="Calibri" w:cs="Calibri"/>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1"/>
        <w:gridCol w:w="836"/>
        <w:gridCol w:w="579"/>
        <w:gridCol w:w="579"/>
        <w:gridCol w:w="579"/>
        <w:gridCol w:w="579"/>
      </w:tblGrid>
      <w:tr w:rsidR="002A0F69" w:rsidRPr="00BF5E42" w:rsidTr="002A0F69">
        <w:trPr>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A0F69" w:rsidRPr="00BF5E42" w:rsidRDefault="002A0F69" w:rsidP="002A0F69">
            <w:pPr>
              <w:spacing w:line="276" w:lineRule="auto"/>
              <w:rPr>
                <w:rFonts w:ascii="Calibri" w:hAnsi="Calibri" w:cs="Calibri"/>
              </w:rPr>
            </w:pPr>
            <w:r w:rsidRPr="00BF5E42">
              <w:rPr>
                <w:rFonts w:ascii="Calibri" w:hAnsi="Calibri" w:cs="Calibri"/>
                <w:b/>
                <w:bCs/>
              </w:rPr>
              <w:t xml:space="preserve">4.3 </w:t>
            </w:r>
            <w:r>
              <w:rPr>
                <w:rFonts w:ascii="Calibri" w:hAnsi="Calibri" w:cs="Calibri"/>
                <w:b/>
                <w:bCs/>
              </w:rPr>
              <w:t xml:space="preserve">  </w:t>
            </w:r>
            <w:r w:rsidRPr="00BF5E42">
              <w:rPr>
                <w:rFonts w:ascii="Calibri" w:hAnsi="Calibri" w:cs="Calibri"/>
                <w:b/>
                <w:bCs/>
              </w:rPr>
              <w:t>Personnel Management</w:t>
            </w:r>
          </w:p>
        </w:tc>
      </w:tr>
      <w:tr w:rsidR="002A0F69" w:rsidRPr="00BF5E42" w:rsidTr="002A0F69">
        <w:trPr>
          <w:jc w:val="center"/>
        </w:trPr>
        <w:tc>
          <w:tcPr>
            <w:tcW w:w="5961" w:type="dxa"/>
            <w:vMerge w:val="restart"/>
            <w:shd w:val="clear" w:color="auto" w:fill="D9D9D9"/>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Criteria for scoring</w:t>
            </w:r>
          </w:p>
        </w:tc>
        <w:tc>
          <w:tcPr>
            <w:tcW w:w="3152" w:type="dxa"/>
            <w:gridSpan w:val="5"/>
            <w:shd w:val="clear" w:color="auto" w:fill="D9D9D9"/>
            <w:vAlign w:val="center"/>
          </w:tcPr>
          <w:p w:rsidR="002A0F69" w:rsidRPr="00BF5E42" w:rsidRDefault="002A0F69" w:rsidP="00EA1687">
            <w:pPr>
              <w:spacing w:line="276" w:lineRule="auto"/>
              <w:jc w:val="center"/>
              <w:rPr>
                <w:rFonts w:ascii="Calibri" w:hAnsi="Calibri" w:cs="Calibri"/>
                <w:cs/>
              </w:rPr>
            </w:pPr>
            <w:r w:rsidRPr="00BF5E42">
              <w:rPr>
                <w:rFonts w:ascii="Calibri" w:hAnsi="Calibri" w:cs="Calibri"/>
              </w:rPr>
              <w:t>Rating scales</w:t>
            </w:r>
          </w:p>
        </w:tc>
      </w:tr>
      <w:tr w:rsidR="002A0F69" w:rsidRPr="00BF5E42" w:rsidTr="002A0F69">
        <w:trPr>
          <w:jc w:val="center"/>
        </w:trPr>
        <w:tc>
          <w:tcPr>
            <w:tcW w:w="5961" w:type="dxa"/>
            <w:vMerge/>
            <w:shd w:val="clear" w:color="auto" w:fill="D9D9D9"/>
            <w:vAlign w:val="center"/>
          </w:tcPr>
          <w:p w:rsidR="002A0F69" w:rsidRPr="00BF5E42" w:rsidRDefault="002A0F69" w:rsidP="002A0F69">
            <w:pPr>
              <w:spacing w:line="276" w:lineRule="auto"/>
              <w:rPr>
                <w:rFonts w:ascii="Calibri" w:hAnsi="Calibri" w:cs="Calibri"/>
              </w:rPr>
            </w:pPr>
          </w:p>
        </w:tc>
        <w:tc>
          <w:tcPr>
            <w:tcW w:w="836" w:type="dxa"/>
            <w:shd w:val="clear" w:color="auto" w:fill="D9D9D9"/>
            <w:vAlign w:val="center"/>
          </w:tcPr>
          <w:p w:rsidR="002A0F69" w:rsidRPr="00BF5E42" w:rsidRDefault="002A0F69" w:rsidP="002A0F69">
            <w:pPr>
              <w:spacing w:line="276" w:lineRule="auto"/>
              <w:jc w:val="center"/>
              <w:rPr>
                <w:rFonts w:ascii="Calibri" w:hAnsi="Calibri" w:cs="Calibri"/>
                <w:cs/>
              </w:rPr>
            </w:pPr>
            <w:r w:rsidRPr="00BF5E42">
              <w:rPr>
                <w:rFonts w:ascii="Calibri" w:hAnsi="Calibri" w:cs="Calibri"/>
              </w:rPr>
              <w:t>5</w:t>
            </w:r>
          </w:p>
        </w:tc>
        <w:tc>
          <w:tcPr>
            <w:tcW w:w="579"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4</w:t>
            </w:r>
          </w:p>
        </w:tc>
        <w:tc>
          <w:tcPr>
            <w:tcW w:w="579"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3</w:t>
            </w:r>
          </w:p>
        </w:tc>
        <w:tc>
          <w:tcPr>
            <w:tcW w:w="579"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2</w:t>
            </w:r>
          </w:p>
        </w:tc>
        <w:tc>
          <w:tcPr>
            <w:tcW w:w="579" w:type="dxa"/>
            <w:shd w:val="clear" w:color="auto" w:fill="D9D9D9"/>
            <w:vAlign w:val="center"/>
          </w:tcPr>
          <w:p w:rsidR="002A0F69" w:rsidRPr="00BF5E42" w:rsidRDefault="002A0F69" w:rsidP="002A0F69">
            <w:pPr>
              <w:spacing w:line="276" w:lineRule="auto"/>
              <w:jc w:val="center"/>
              <w:rPr>
                <w:rFonts w:ascii="Calibri" w:hAnsi="Calibri" w:cs="Calibri"/>
              </w:rPr>
            </w:pPr>
            <w:r w:rsidRPr="00BF5E42">
              <w:rPr>
                <w:rFonts w:ascii="Calibri" w:hAnsi="Calibri" w:cs="Calibri"/>
              </w:rPr>
              <w:t>1</w:t>
            </w:r>
          </w:p>
        </w:tc>
      </w:tr>
      <w:tr w:rsidR="002A0F69" w:rsidRPr="00BF5E42" w:rsidTr="00EA1687">
        <w:trPr>
          <w:trHeight w:val="812"/>
          <w:jc w:val="center"/>
        </w:trPr>
        <w:tc>
          <w:tcPr>
            <w:tcW w:w="5961" w:type="dxa"/>
          </w:tcPr>
          <w:p w:rsidR="002A0F69" w:rsidRPr="00BF5E42" w:rsidRDefault="002A0F69" w:rsidP="002A0F69">
            <w:pPr>
              <w:spacing w:line="276" w:lineRule="auto"/>
              <w:rPr>
                <w:rFonts w:ascii="Calibri" w:hAnsi="Calibri" w:cs="Calibri"/>
              </w:rPr>
            </w:pPr>
            <w:r w:rsidRPr="00BF5E42">
              <w:rPr>
                <w:rFonts w:ascii="Calibri" w:hAnsi="Calibri" w:cs="Calibri"/>
              </w:rPr>
              <w:t>The school recruits teachers who are proficient in knowledge and teaching abilities of Thai language and culture.</w:t>
            </w:r>
          </w:p>
        </w:tc>
        <w:tc>
          <w:tcPr>
            <w:tcW w:w="836"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r>
      <w:tr w:rsidR="002A0F69" w:rsidRPr="00BF5E42" w:rsidTr="00EA1687">
        <w:trPr>
          <w:trHeight w:val="741"/>
          <w:jc w:val="center"/>
        </w:trPr>
        <w:tc>
          <w:tcPr>
            <w:tcW w:w="5961" w:type="dxa"/>
          </w:tcPr>
          <w:p w:rsidR="002A0F69" w:rsidRPr="00BF5E42" w:rsidRDefault="002A0F69" w:rsidP="002A0F69">
            <w:pPr>
              <w:spacing w:line="276" w:lineRule="auto"/>
              <w:rPr>
                <w:rFonts w:ascii="Calibri" w:hAnsi="Calibri" w:cs="Calibri"/>
                <w:cs/>
              </w:rPr>
            </w:pPr>
            <w:r w:rsidRPr="00BF5E42">
              <w:rPr>
                <w:rFonts w:ascii="Calibri" w:hAnsi="Calibri" w:cs="Calibri"/>
              </w:rPr>
              <w:t>The school recruits sufficient Thai teachers for the numbers of Thai classes.</w:t>
            </w:r>
          </w:p>
        </w:tc>
        <w:tc>
          <w:tcPr>
            <w:tcW w:w="836"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r>
      <w:tr w:rsidR="002A0F69" w:rsidRPr="00BF5E42" w:rsidTr="00EA1687">
        <w:trPr>
          <w:trHeight w:val="695"/>
          <w:jc w:val="center"/>
        </w:trPr>
        <w:tc>
          <w:tcPr>
            <w:tcW w:w="5961" w:type="dxa"/>
          </w:tcPr>
          <w:p w:rsidR="002A0F69" w:rsidRPr="00BF5E42" w:rsidRDefault="002A0F69" w:rsidP="002A0F69">
            <w:pPr>
              <w:spacing w:line="276" w:lineRule="auto"/>
              <w:rPr>
                <w:rFonts w:ascii="Calibri" w:hAnsi="Calibri" w:cs="Calibri"/>
              </w:rPr>
            </w:pPr>
            <w:r w:rsidRPr="00BF5E42">
              <w:rPr>
                <w:rFonts w:ascii="Calibri" w:hAnsi="Calibri" w:cs="Calibri"/>
              </w:rPr>
              <w:t xml:space="preserve">Thai teachers acquire quality professional development </w:t>
            </w:r>
            <w:r w:rsidRPr="00BF5E42">
              <w:rPr>
                <w:rFonts w:ascii="Calibri" w:hAnsi="Calibri" w:cs="Calibri"/>
              </w:rPr>
              <w:lastRenderedPageBreak/>
              <w:t>training (no less than 20 hours per year.)</w:t>
            </w:r>
          </w:p>
        </w:tc>
        <w:tc>
          <w:tcPr>
            <w:tcW w:w="836"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r>
      <w:tr w:rsidR="002A0F69" w:rsidRPr="00BF5E42" w:rsidTr="00EA1687">
        <w:trPr>
          <w:trHeight w:val="1258"/>
          <w:jc w:val="center"/>
        </w:trPr>
        <w:tc>
          <w:tcPr>
            <w:tcW w:w="5961" w:type="dxa"/>
          </w:tcPr>
          <w:p w:rsidR="002A0F69" w:rsidRPr="00BF5E42" w:rsidRDefault="002A0F69" w:rsidP="002A0F69">
            <w:pPr>
              <w:spacing w:line="276" w:lineRule="auto"/>
              <w:rPr>
                <w:rFonts w:ascii="Calibri" w:hAnsi="Calibri" w:cs="Calibri"/>
                <w:cs/>
              </w:rPr>
            </w:pPr>
            <w:r w:rsidRPr="00BF5E42">
              <w:rPr>
                <w:rFonts w:ascii="Calibri" w:hAnsi="Calibri" w:cs="Calibri"/>
              </w:rPr>
              <w:lastRenderedPageBreak/>
              <w:t>Teacher supervision is implemented as an integral part of teacher development; and feedback on teaching observation is used to develop quality teaching and learning.</w:t>
            </w:r>
          </w:p>
        </w:tc>
        <w:tc>
          <w:tcPr>
            <w:tcW w:w="836"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c>
          <w:tcPr>
            <w:tcW w:w="579" w:type="dxa"/>
            <w:vAlign w:val="center"/>
          </w:tcPr>
          <w:p w:rsidR="002A0F69" w:rsidRPr="00BF5E42" w:rsidRDefault="002A0F69" w:rsidP="00EA1687">
            <w:pPr>
              <w:spacing w:line="276" w:lineRule="auto"/>
              <w:jc w:val="center"/>
              <w:rPr>
                <w:rFonts w:ascii="Calibri" w:hAnsi="Calibri" w:cs="Calibri"/>
              </w:rPr>
            </w:pPr>
          </w:p>
        </w:tc>
      </w:tr>
    </w:tbl>
    <w:p w:rsidR="002A0F69" w:rsidRPr="00BF5E42" w:rsidRDefault="002A0F69" w:rsidP="002A0F69">
      <w:pPr>
        <w:spacing w:line="276" w:lineRule="auto"/>
        <w:rPr>
          <w:rFonts w:ascii="Calibri" w:hAnsi="Calibri" w:cs="Calibri"/>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1"/>
        <w:gridCol w:w="596"/>
        <w:gridCol w:w="596"/>
        <w:gridCol w:w="596"/>
        <w:gridCol w:w="596"/>
        <w:gridCol w:w="837"/>
      </w:tblGrid>
      <w:tr w:rsidR="002A0F69" w:rsidRPr="00BF5E42" w:rsidTr="000B045C">
        <w:trPr>
          <w:jc w:val="center"/>
        </w:trPr>
        <w:tc>
          <w:tcPr>
            <w:tcW w:w="5981" w:type="dxa"/>
            <w:tcBorders>
              <w:top w:val="single" w:sz="4" w:space="0" w:color="auto"/>
              <w:left w:val="single" w:sz="4" w:space="0" w:color="auto"/>
              <w:bottom w:val="single" w:sz="4" w:space="0" w:color="auto"/>
              <w:right w:val="single" w:sz="4" w:space="0" w:color="auto"/>
            </w:tcBorders>
            <w:shd w:val="clear" w:color="auto" w:fill="D9D9D9"/>
            <w:vAlign w:val="center"/>
          </w:tcPr>
          <w:p w:rsidR="002A0F69" w:rsidRPr="00BF5E42" w:rsidRDefault="002A0F69" w:rsidP="002A0F69">
            <w:pPr>
              <w:spacing w:line="276" w:lineRule="auto"/>
              <w:rPr>
                <w:rFonts w:ascii="Calibri" w:hAnsi="Calibri" w:cs="Calibri"/>
                <w:b/>
                <w:bCs/>
              </w:rPr>
            </w:pPr>
            <w:r w:rsidRPr="00BF5E42">
              <w:rPr>
                <w:rFonts w:ascii="Calibri" w:hAnsi="Calibri" w:cs="Calibri"/>
                <w:b/>
                <w:bCs/>
              </w:rPr>
              <w:t>4.</w:t>
            </w:r>
            <w:r>
              <w:rPr>
                <w:rFonts w:ascii="Calibri" w:hAnsi="Calibri" w:cs="Calibri"/>
                <w:b/>
                <w:bCs/>
              </w:rPr>
              <w:t>4</w:t>
            </w:r>
            <w:r w:rsidRPr="00BF5E42">
              <w:rPr>
                <w:rFonts w:ascii="Calibri" w:hAnsi="Calibri" w:cs="Calibri"/>
                <w:b/>
                <w:bCs/>
              </w:rPr>
              <w:t xml:space="preserve"> </w:t>
            </w:r>
            <w:r>
              <w:rPr>
                <w:rFonts w:ascii="Calibri" w:hAnsi="Calibri" w:cs="Calibri"/>
                <w:b/>
                <w:bCs/>
              </w:rPr>
              <w:t xml:space="preserve">  </w:t>
            </w:r>
            <w:r w:rsidRPr="00BF5E42">
              <w:rPr>
                <w:rFonts w:ascii="Calibri" w:hAnsi="Calibri" w:cs="Calibri"/>
                <w:b/>
                <w:bCs/>
              </w:rPr>
              <w:t>General Management</w:t>
            </w:r>
          </w:p>
        </w:tc>
        <w:tc>
          <w:tcPr>
            <w:tcW w:w="32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A0F69" w:rsidRPr="00BF5E42" w:rsidRDefault="002A0F69" w:rsidP="002A0F69">
            <w:pPr>
              <w:spacing w:line="276" w:lineRule="auto"/>
              <w:rPr>
                <w:rFonts w:ascii="Calibri" w:hAnsi="Calibri" w:cs="Calibri"/>
              </w:rPr>
            </w:pPr>
          </w:p>
        </w:tc>
      </w:tr>
      <w:tr w:rsidR="002A0F69" w:rsidRPr="00BF5E42" w:rsidTr="000B045C">
        <w:trPr>
          <w:jc w:val="center"/>
        </w:trPr>
        <w:tc>
          <w:tcPr>
            <w:tcW w:w="5981" w:type="dxa"/>
            <w:vMerge w:val="restart"/>
            <w:shd w:val="clear" w:color="auto" w:fill="D9D9D9"/>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Criteria for scoring</w:t>
            </w:r>
          </w:p>
        </w:tc>
        <w:tc>
          <w:tcPr>
            <w:tcW w:w="3221" w:type="dxa"/>
            <w:gridSpan w:val="5"/>
            <w:shd w:val="clear" w:color="auto" w:fill="D9D9D9"/>
            <w:vAlign w:val="center"/>
          </w:tcPr>
          <w:p w:rsidR="002A0F69" w:rsidRPr="00BF5E42" w:rsidRDefault="002A0F69" w:rsidP="00EA1687">
            <w:pPr>
              <w:spacing w:line="276" w:lineRule="auto"/>
              <w:jc w:val="center"/>
              <w:rPr>
                <w:rFonts w:ascii="Calibri" w:hAnsi="Calibri" w:cs="Calibri"/>
                <w:cs/>
              </w:rPr>
            </w:pPr>
            <w:r w:rsidRPr="00BF5E42">
              <w:rPr>
                <w:rFonts w:ascii="Calibri" w:hAnsi="Calibri" w:cs="Calibri"/>
              </w:rPr>
              <w:t>Rating scales</w:t>
            </w:r>
          </w:p>
        </w:tc>
      </w:tr>
      <w:tr w:rsidR="002A0F69" w:rsidRPr="00BF5E42" w:rsidTr="000B045C">
        <w:trPr>
          <w:jc w:val="center"/>
        </w:trPr>
        <w:tc>
          <w:tcPr>
            <w:tcW w:w="5981" w:type="dxa"/>
            <w:vMerge/>
            <w:shd w:val="clear" w:color="auto" w:fill="D9D9D9"/>
            <w:vAlign w:val="center"/>
          </w:tcPr>
          <w:p w:rsidR="002A0F69" w:rsidRPr="00BF5E42" w:rsidRDefault="002A0F69" w:rsidP="002A0F69">
            <w:pPr>
              <w:spacing w:line="276" w:lineRule="auto"/>
              <w:rPr>
                <w:rFonts w:ascii="Calibri" w:hAnsi="Calibri" w:cs="Calibri"/>
              </w:rPr>
            </w:pPr>
          </w:p>
        </w:tc>
        <w:tc>
          <w:tcPr>
            <w:tcW w:w="596" w:type="dxa"/>
            <w:shd w:val="clear" w:color="auto" w:fill="D9D9D9"/>
            <w:vAlign w:val="center"/>
          </w:tcPr>
          <w:p w:rsidR="002A0F69" w:rsidRPr="00BF5E42" w:rsidRDefault="002A0F69" w:rsidP="002A0F69">
            <w:pPr>
              <w:spacing w:line="276" w:lineRule="auto"/>
              <w:rPr>
                <w:rFonts w:ascii="Calibri" w:hAnsi="Calibri" w:cs="Calibri"/>
                <w:cs/>
              </w:rPr>
            </w:pPr>
            <w:r w:rsidRPr="00BF5E42">
              <w:rPr>
                <w:rFonts w:ascii="Calibri" w:hAnsi="Calibri" w:cs="Calibri"/>
              </w:rPr>
              <w:t>5</w:t>
            </w:r>
          </w:p>
        </w:tc>
        <w:tc>
          <w:tcPr>
            <w:tcW w:w="596" w:type="dxa"/>
            <w:shd w:val="clear" w:color="auto" w:fill="D9D9D9"/>
            <w:vAlign w:val="center"/>
          </w:tcPr>
          <w:p w:rsidR="002A0F69" w:rsidRPr="00BF5E42" w:rsidRDefault="002A0F69" w:rsidP="002A0F69">
            <w:pPr>
              <w:spacing w:line="276" w:lineRule="auto"/>
              <w:rPr>
                <w:rFonts w:ascii="Calibri" w:hAnsi="Calibri" w:cs="Calibri"/>
              </w:rPr>
            </w:pPr>
            <w:r w:rsidRPr="00BF5E42">
              <w:rPr>
                <w:rFonts w:ascii="Calibri" w:hAnsi="Calibri" w:cs="Calibri"/>
              </w:rPr>
              <w:t>4</w:t>
            </w:r>
          </w:p>
        </w:tc>
        <w:tc>
          <w:tcPr>
            <w:tcW w:w="596" w:type="dxa"/>
            <w:shd w:val="clear" w:color="auto" w:fill="D9D9D9"/>
            <w:vAlign w:val="center"/>
          </w:tcPr>
          <w:p w:rsidR="002A0F69" w:rsidRPr="00BF5E42" w:rsidRDefault="002A0F69" w:rsidP="002A0F69">
            <w:pPr>
              <w:spacing w:line="276" w:lineRule="auto"/>
              <w:rPr>
                <w:rFonts w:ascii="Calibri" w:hAnsi="Calibri" w:cs="Calibri"/>
              </w:rPr>
            </w:pPr>
            <w:r w:rsidRPr="00BF5E42">
              <w:rPr>
                <w:rFonts w:ascii="Calibri" w:hAnsi="Calibri" w:cs="Calibri"/>
              </w:rPr>
              <w:t>3</w:t>
            </w:r>
          </w:p>
        </w:tc>
        <w:tc>
          <w:tcPr>
            <w:tcW w:w="596" w:type="dxa"/>
            <w:shd w:val="clear" w:color="auto" w:fill="D9D9D9"/>
            <w:vAlign w:val="center"/>
          </w:tcPr>
          <w:p w:rsidR="002A0F69" w:rsidRPr="00BF5E42" w:rsidRDefault="002A0F69" w:rsidP="002A0F69">
            <w:pPr>
              <w:spacing w:line="276" w:lineRule="auto"/>
              <w:rPr>
                <w:rFonts w:ascii="Calibri" w:hAnsi="Calibri" w:cs="Calibri"/>
              </w:rPr>
            </w:pPr>
            <w:r w:rsidRPr="00BF5E42">
              <w:rPr>
                <w:rFonts w:ascii="Calibri" w:hAnsi="Calibri" w:cs="Calibri"/>
              </w:rPr>
              <w:t>2</w:t>
            </w:r>
          </w:p>
        </w:tc>
        <w:tc>
          <w:tcPr>
            <w:tcW w:w="837" w:type="dxa"/>
            <w:shd w:val="clear" w:color="auto" w:fill="D9D9D9"/>
            <w:vAlign w:val="center"/>
          </w:tcPr>
          <w:p w:rsidR="002A0F69" w:rsidRPr="00BF5E42" w:rsidRDefault="002A0F69" w:rsidP="002A0F69">
            <w:pPr>
              <w:spacing w:line="276" w:lineRule="auto"/>
              <w:rPr>
                <w:rFonts w:ascii="Calibri" w:hAnsi="Calibri" w:cs="Calibri"/>
              </w:rPr>
            </w:pPr>
            <w:r w:rsidRPr="00BF5E42">
              <w:rPr>
                <w:rFonts w:ascii="Calibri" w:hAnsi="Calibri" w:cs="Calibri"/>
              </w:rPr>
              <w:t>1</w:t>
            </w:r>
          </w:p>
        </w:tc>
      </w:tr>
      <w:tr w:rsidR="002A0F69" w:rsidRPr="00BF5E42" w:rsidTr="000B045C">
        <w:trPr>
          <w:trHeight w:val="1280"/>
          <w:jc w:val="center"/>
        </w:trPr>
        <w:tc>
          <w:tcPr>
            <w:tcW w:w="5981" w:type="dxa"/>
          </w:tcPr>
          <w:p w:rsidR="002A0F69" w:rsidRPr="00BF5E42" w:rsidRDefault="002A0F69" w:rsidP="002A0F69">
            <w:pPr>
              <w:spacing w:line="276" w:lineRule="auto"/>
              <w:rPr>
                <w:rFonts w:ascii="Calibri" w:hAnsi="Calibri" w:cs="Calibri"/>
              </w:rPr>
            </w:pPr>
            <w:r w:rsidRPr="00BF5E42">
              <w:rPr>
                <w:rFonts w:ascii="Calibri" w:hAnsi="Calibri" w:cs="Calibri"/>
              </w:rPr>
              <w:t>The provision of classes for Thai language and culture instruction accommodates the number of learners adequately; and they are managed in accordance with school curriculum and instructional units.</w:t>
            </w: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837" w:type="dxa"/>
            <w:vAlign w:val="center"/>
          </w:tcPr>
          <w:p w:rsidR="002A0F69" w:rsidRPr="00BF5E42" w:rsidRDefault="002A0F69" w:rsidP="00EA1687">
            <w:pPr>
              <w:spacing w:line="276" w:lineRule="auto"/>
              <w:jc w:val="center"/>
              <w:rPr>
                <w:rFonts w:ascii="Calibri" w:hAnsi="Calibri" w:cs="Calibri"/>
              </w:rPr>
            </w:pPr>
          </w:p>
        </w:tc>
      </w:tr>
      <w:tr w:rsidR="002A0F69" w:rsidRPr="00BF5E42" w:rsidTr="000B045C">
        <w:trPr>
          <w:trHeight w:val="1269"/>
          <w:jc w:val="center"/>
        </w:trPr>
        <w:tc>
          <w:tcPr>
            <w:tcW w:w="5981" w:type="dxa"/>
          </w:tcPr>
          <w:p w:rsidR="002A0F69" w:rsidRPr="00BF5E42" w:rsidRDefault="002A0F69" w:rsidP="002A0F69">
            <w:pPr>
              <w:spacing w:line="276" w:lineRule="auto"/>
              <w:rPr>
                <w:rFonts w:ascii="Calibri" w:hAnsi="Calibri" w:cs="Calibri"/>
                <w:cs/>
              </w:rPr>
            </w:pPr>
            <w:r w:rsidRPr="00BF5E42">
              <w:rPr>
                <w:rFonts w:ascii="Calibri" w:hAnsi="Calibri" w:cs="Calibri"/>
              </w:rPr>
              <w:t>The school’s environment and resources are conducive to the teaching and learning of Thai language and culture. The school also promotes teaching and learning of Thai language and culture from outside resources.</w:t>
            </w: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837" w:type="dxa"/>
            <w:vAlign w:val="center"/>
          </w:tcPr>
          <w:p w:rsidR="002A0F69" w:rsidRPr="00BF5E42" w:rsidRDefault="002A0F69" w:rsidP="00EA1687">
            <w:pPr>
              <w:spacing w:line="276" w:lineRule="auto"/>
              <w:jc w:val="center"/>
              <w:rPr>
                <w:rFonts w:ascii="Calibri" w:hAnsi="Calibri" w:cs="Calibri"/>
              </w:rPr>
            </w:pPr>
          </w:p>
        </w:tc>
      </w:tr>
      <w:tr w:rsidR="002A0F69" w:rsidRPr="00BF5E42" w:rsidTr="000B045C">
        <w:trPr>
          <w:trHeight w:val="848"/>
          <w:jc w:val="center"/>
        </w:trPr>
        <w:tc>
          <w:tcPr>
            <w:tcW w:w="5981" w:type="dxa"/>
          </w:tcPr>
          <w:p w:rsidR="002A0F69" w:rsidRPr="00BF5E42" w:rsidRDefault="002A0F69" w:rsidP="002A0F69">
            <w:pPr>
              <w:spacing w:line="276" w:lineRule="auto"/>
              <w:rPr>
                <w:rFonts w:ascii="Calibri" w:hAnsi="Calibri" w:cs="Calibri"/>
              </w:rPr>
            </w:pPr>
            <w:r w:rsidRPr="00BF5E42">
              <w:rPr>
                <w:rFonts w:ascii="Calibri" w:hAnsi="Calibri" w:cs="Calibri"/>
              </w:rPr>
              <w:t>The information technology system is provided to promote the teaching and learning of Thai language and culture.</w:t>
            </w: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837" w:type="dxa"/>
            <w:vAlign w:val="center"/>
          </w:tcPr>
          <w:p w:rsidR="002A0F69" w:rsidRPr="00BF5E42" w:rsidRDefault="002A0F69" w:rsidP="00EA1687">
            <w:pPr>
              <w:spacing w:line="276" w:lineRule="auto"/>
              <w:jc w:val="center"/>
              <w:rPr>
                <w:rFonts w:ascii="Calibri" w:hAnsi="Calibri" w:cs="Calibri"/>
              </w:rPr>
            </w:pPr>
          </w:p>
        </w:tc>
      </w:tr>
      <w:tr w:rsidR="002A0F69" w:rsidRPr="00BF5E42" w:rsidTr="000B045C">
        <w:trPr>
          <w:trHeight w:val="960"/>
          <w:jc w:val="center"/>
        </w:trPr>
        <w:tc>
          <w:tcPr>
            <w:tcW w:w="5981" w:type="dxa"/>
          </w:tcPr>
          <w:p w:rsidR="002A0F69" w:rsidRPr="00BF5E42" w:rsidRDefault="002A0F69" w:rsidP="002A0F69">
            <w:pPr>
              <w:spacing w:line="276" w:lineRule="auto"/>
              <w:rPr>
                <w:rFonts w:ascii="Calibri" w:hAnsi="Calibri" w:cs="Calibri"/>
              </w:rPr>
            </w:pPr>
            <w:r w:rsidRPr="00BF5E42">
              <w:rPr>
                <w:rFonts w:ascii="Calibri" w:hAnsi="Calibri" w:cs="Calibri"/>
              </w:rPr>
              <w:t>The information on learning activities, both co-curricular and extra-curricular activities, is communicated to the public.</w:t>
            </w: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596" w:type="dxa"/>
            <w:vAlign w:val="center"/>
          </w:tcPr>
          <w:p w:rsidR="002A0F69" w:rsidRPr="00BF5E42" w:rsidRDefault="002A0F69" w:rsidP="00EA1687">
            <w:pPr>
              <w:spacing w:line="276" w:lineRule="auto"/>
              <w:jc w:val="center"/>
              <w:rPr>
                <w:rFonts w:ascii="Calibri" w:hAnsi="Calibri" w:cs="Calibri"/>
              </w:rPr>
            </w:pPr>
          </w:p>
        </w:tc>
        <w:tc>
          <w:tcPr>
            <w:tcW w:w="837" w:type="dxa"/>
            <w:vAlign w:val="center"/>
          </w:tcPr>
          <w:p w:rsidR="002A0F69" w:rsidRPr="00BF5E42" w:rsidRDefault="002A0F69" w:rsidP="00EA1687">
            <w:pPr>
              <w:spacing w:line="276" w:lineRule="auto"/>
              <w:jc w:val="center"/>
              <w:rPr>
                <w:rFonts w:ascii="Calibri" w:hAnsi="Calibri" w:cs="Calibri"/>
              </w:rPr>
            </w:pPr>
          </w:p>
        </w:tc>
      </w:tr>
    </w:tbl>
    <w:p w:rsidR="000B045C" w:rsidRDefault="000B045C" w:rsidP="00DF0455">
      <w:pPr>
        <w:pageBreakBefore/>
        <w:spacing w:after="180"/>
        <w:ind w:left="2160" w:hanging="2160"/>
        <w:jc w:val="center"/>
        <w:rPr>
          <w:rFonts w:ascii="Arial" w:eastAsia="Arial Unicode MS" w:hAnsi="Arial" w:cs="Arial"/>
          <w:b/>
          <w:sz w:val="28"/>
          <w:szCs w:val="28"/>
        </w:rPr>
      </w:pPr>
      <w:r>
        <w:rPr>
          <w:rFonts w:ascii="Arial" w:eastAsia="Arial Unicode MS" w:hAnsi="Arial" w:cs="Arial"/>
          <w:b/>
          <w:sz w:val="28"/>
          <w:szCs w:val="28"/>
        </w:rPr>
        <w:lastRenderedPageBreak/>
        <w:t>Category F:  Boarding Program</w:t>
      </w:r>
    </w:p>
    <w:p w:rsidR="000B045C" w:rsidRDefault="000B045C" w:rsidP="000B045C">
      <w:pPr>
        <w:pStyle w:val="Heading2"/>
        <w:spacing w:after="200"/>
        <w:rPr>
          <w:rFonts w:ascii="Arial Bold" w:eastAsia="Arial Unicode MS" w:hAnsi="Arial Bold"/>
          <w:color w:val="000000"/>
        </w:rPr>
      </w:pPr>
      <w:r>
        <w:rPr>
          <w:rFonts w:ascii="Arial Bold" w:eastAsia="Arial Unicode MS" w:hAnsi="Arial Bold"/>
          <w:color w:val="000000"/>
        </w:rPr>
        <w:t>F</w:t>
      </w:r>
      <w:r w:rsidRPr="00515B6C">
        <w:rPr>
          <w:rFonts w:ascii="Arial Bold" w:eastAsia="Arial Unicode MS" w:hAnsi="Arial Bold"/>
          <w:color w:val="000000"/>
        </w:rPr>
        <w:t>1.</w:t>
      </w:r>
      <w:r w:rsidRPr="00515B6C">
        <w:rPr>
          <w:rFonts w:ascii="Arial Bold" w:eastAsia="Arial Unicode MS" w:hAnsi="Arial Bold"/>
          <w:color w:val="000000"/>
        </w:rPr>
        <w:tab/>
        <w:t xml:space="preserve">  </w:t>
      </w:r>
      <w:r w:rsidR="00DF0455">
        <w:rPr>
          <w:rFonts w:ascii="Arial Bold" w:eastAsia="Arial Unicode MS" w:hAnsi="Arial Bold"/>
          <w:color w:val="000000"/>
        </w:rPr>
        <w:t>School Boarding Program</w:t>
      </w:r>
    </w:p>
    <w:p w:rsidR="00DF0455" w:rsidRPr="00DF0455" w:rsidRDefault="00DF0455" w:rsidP="00DF0455">
      <w:pPr>
        <w:jc w:val="both"/>
        <w:rPr>
          <w:rFonts w:asciiTheme="minorHAnsi" w:eastAsia="Arial Unicode MS" w:hAnsiTheme="minorHAnsi"/>
          <w:szCs w:val="24"/>
        </w:rPr>
      </w:pPr>
      <w:r w:rsidRPr="00DF0455">
        <w:rPr>
          <w:rFonts w:asciiTheme="minorHAnsi" w:hAnsiTheme="minorHAnsi"/>
          <w:szCs w:val="24"/>
        </w:rPr>
        <w:t>The school’s boarding program embraces the school’s purpose, complements the school’s program, and enhances the personal and academic growth of the students.</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boarding program embraces the school’s vision, mission, and supports student achievement of the schoolwide learner outcomes.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a body that holds the boarding program accountable to goals, policies, and procedures that are well-documented and aligned with the school’s mission, vision, and schoolwide learner outcomes. There is a well-established appeal process related to decisions made related to students in the boarding program.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evidence of full support and understanding by the governing authority, leadership, teachers, staff, students, parents, guardians, and community of the expectations of the boarding program.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implementation of operational procedures and systems support the goals of the boarding program and include specific health and safety boarding expectations.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staff members of the boarding program are qualified for their roles and responsibilities with the maturity, character, skills, knowledge, and experience appropriate to the age and needs of the boarders to ensure a safe, healthy, and nurturing environment.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an ongoing supervision, evaluation, and professional learning process for all boarding staff.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support of the needs of all staff members of the boarding staff to ensure they can address the goals of the program.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culture of the boarding program is responsive to and respectful of the diversity and personal and academic needs of the students.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 staff of the boarding program works closely and communicates regularly with the parents and/or guardians regarding all aspects to support the students who are boarding. This includes clear expectations and monitoring for those under guardianship or legal authority of the school.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a well-planned program of academic and personal support that is integral to the program for the day students and overall supports the school’s mission, vision, and schoolwide learner outcomes. This includes the boarding staff’s responsibility to communicate with teachers and to provide emotional support through counseling and/or advocate support. </w:t>
      </w:r>
    </w:p>
    <w:p w:rsidR="00DF0455" w:rsidRPr="00DF0455" w:rsidRDefault="00DF0455" w:rsidP="00DF0455">
      <w:pPr>
        <w:pStyle w:val="paragraph"/>
        <w:numPr>
          <w:ilvl w:val="0"/>
          <w:numId w:val="101"/>
        </w:numPr>
        <w:ind w:right="216"/>
        <w:jc w:val="both"/>
        <w:rPr>
          <w:rFonts w:asciiTheme="minorHAnsi" w:hAnsiTheme="minorHAnsi" w:cs="Arial"/>
          <w:szCs w:val="24"/>
        </w:rPr>
      </w:pPr>
      <w:r w:rsidRPr="00DF0455">
        <w:rPr>
          <w:rFonts w:asciiTheme="minorHAnsi" w:hAnsiTheme="minorHAnsi" w:cs="Arial"/>
          <w:szCs w:val="24"/>
        </w:rPr>
        <w:t xml:space="preserve">There is a process for an ongoing evaluation of all aspects of the boarding program in relation to the school’s purpose; this evaluation supports staff implementation of a well-developed short- and long-range plan. </w:t>
      </w:r>
    </w:p>
    <w:p w:rsidR="00DF0455" w:rsidRDefault="00DF0455" w:rsidP="00DF0455">
      <w:pPr>
        <w:pStyle w:val="paragraph"/>
        <w:numPr>
          <w:ilvl w:val="0"/>
          <w:numId w:val="101"/>
        </w:numPr>
        <w:jc w:val="both"/>
        <w:rPr>
          <w:rFonts w:asciiTheme="minorHAnsi" w:hAnsiTheme="minorHAnsi" w:cs="Arial"/>
          <w:szCs w:val="24"/>
        </w:rPr>
      </w:pPr>
      <w:r w:rsidRPr="00DF0455">
        <w:rPr>
          <w:rFonts w:asciiTheme="minorHAnsi" w:hAnsiTheme="minorHAnsi" w:cs="Arial"/>
          <w:szCs w:val="24"/>
        </w:rPr>
        <w:lastRenderedPageBreak/>
        <w:t xml:space="preserve">The functioning boarding facilities are regularly assessed based on the school’s purpose, specifically in the following areas: the ratio of staff to students; the number of students per adequate individual living quarters; and the basic services such as medical support, laundry, meals, transport, technology, etc. </w:t>
      </w:r>
    </w:p>
    <w:p w:rsidR="00DF0455" w:rsidRPr="00DF0455" w:rsidRDefault="00DF0455" w:rsidP="00DF0455">
      <w:pPr>
        <w:pStyle w:val="paragraph"/>
        <w:ind w:left="720"/>
        <w:jc w:val="both"/>
        <w:rPr>
          <w:rFonts w:asciiTheme="minorHAnsi" w:hAnsiTheme="minorHAnsi" w:cs="Arial"/>
          <w:szCs w:val="24"/>
        </w:rPr>
      </w:pPr>
    </w:p>
    <w:tbl>
      <w:tblPr>
        <w:tblW w:w="0" w:type="auto"/>
        <w:tblLook w:val="00BF"/>
      </w:tblPr>
      <w:tblGrid>
        <w:gridCol w:w="6228"/>
        <w:gridCol w:w="3348"/>
      </w:tblGrid>
      <w:tr w:rsidR="00DF0455" w:rsidRPr="00183487" w:rsidTr="00167876">
        <w:tc>
          <w:tcPr>
            <w:tcW w:w="6228" w:type="dxa"/>
            <w:shd w:val="clear" w:color="auto" w:fill="E0E0E0"/>
            <w:vAlign w:val="bottom"/>
          </w:tcPr>
          <w:p w:rsidR="00DF0455" w:rsidRPr="00B46851" w:rsidRDefault="00DF0455" w:rsidP="00167876">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DF0455" w:rsidRPr="00B46851" w:rsidRDefault="00DF0455" w:rsidP="00167876">
            <w:pPr>
              <w:pStyle w:val="paragraph"/>
              <w:keepNext/>
              <w:spacing w:before="40" w:after="40"/>
              <w:rPr>
                <w:rFonts w:ascii="Arial" w:hAnsi="Arial" w:cs="Arial"/>
                <w:b/>
                <w:sz w:val="20"/>
              </w:rPr>
            </w:pPr>
            <w:r w:rsidRPr="00B46851">
              <w:rPr>
                <w:rFonts w:ascii="Arial" w:hAnsi="Arial" w:cs="Arial"/>
                <w:b/>
                <w:sz w:val="20"/>
              </w:rPr>
              <w:t>Supporting Evidence</w:t>
            </w:r>
          </w:p>
        </w:tc>
      </w:tr>
      <w:tr w:rsidR="00DF0455" w:rsidRPr="00906830" w:rsidTr="00167876">
        <w:tc>
          <w:tcPr>
            <w:tcW w:w="6228" w:type="dxa"/>
          </w:tcPr>
          <w:p w:rsidR="00DF0455" w:rsidRPr="00B46851" w:rsidRDefault="00DF0455" w:rsidP="00167876">
            <w:pPr>
              <w:pStyle w:val="indicator-response"/>
              <w:rPr>
                <w:sz w:val="24"/>
                <w:szCs w:val="24"/>
              </w:rPr>
            </w:pPr>
          </w:p>
        </w:tc>
        <w:tc>
          <w:tcPr>
            <w:tcW w:w="3348" w:type="dxa"/>
          </w:tcPr>
          <w:p w:rsidR="00DF0455" w:rsidRPr="00B46851" w:rsidRDefault="00DF0455" w:rsidP="00167876">
            <w:pPr>
              <w:pStyle w:val="indicator-response"/>
              <w:rPr>
                <w:b/>
                <w:sz w:val="24"/>
                <w:szCs w:val="24"/>
              </w:rPr>
            </w:pPr>
          </w:p>
        </w:tc>
      </w:tr>
    </w:tbl>
    <w:p w:rsidR="000E04F3" w:rsidRPr="009643C9" w:rsidRDefault="000E04F3" w:rsidP="000E04F3">
      <w:pPr>
        <w:pStyle w:val="WASCNumList"/>
        <w:pageBreakBefore/>
        <w:numPr>
          <w:ilvl w:val="0"/>
          <w:numId w:val="0"/>
        </w:numPr>
        <w:spacing w:after="280"/>
        <w:jc w:val="center"/>
        <w:rPr>
          <w:rFonts w:ascii="Arial" w:hAnsi="Arial" w:cs="Arial"/>
          <w:b/>
          <w:sz w:val="32"/>
          <w:szCs w:val="32"/>
        </w:rPr>
      </w:pPr>
      <w:r w:rsidRPr="009643C9">
        <w:rPr>
          <w:rFonts w:ascii="Arial" w:hAnsi="Arial" w:cs="Arial"/>
          <w:b/>
          <w:sz w:val="32"/>
          <w:szCs w:val="32"/>
        </w:rPr>
        <w:lastRenderedPageBreak/>
        <w:t xml:space="preserve">Prioritized Areas </w:t>
      </w:r>
      <w:r>
        <w:rPr>
          <w:rFonts w:ascii="Arial" w:hAnsi="Arial" w:cs="Arial"/>
          <w:b/>
          <w:sz w:val="32"/>
          <w:szCs w:val="32"/>
        </w:rPr>
        <w:t>o</w:t>
      </w:r>
      <w:r w:rsidRPr="009643C9">
        <w:rPr>
          <w:rFonts w:ascii="Arial" w:hAnsi="Arial" w:cs="Arial"/>
          <w:b/>
          <w:sz w:val="32"/>
          <w:szCs w:val="32"/>
        </w:rPr>
        <w:t xml:space="preserve">f </w:t>
      </w:r>
      <w:r>
        <w:rPr>
          <w:rFonts w:ascii="Arial" w:hAnsi="Arial" w:cs="Arial"/>
          <w:b/>
          <w:sz w:val="32"/>
          <w:szCs w:val="32"/>
        </w:rPr>
        <w:t>Growth Needs from Categories A t</w:t>
      </w:r>
      <w:r w:rsidRPr="009643C9">
        <w:rPr>
          <w:rFonts w:ascii="Arial" w:hAnsi="Arial" w:cs="Arial"/>
          <w:b/>
          <w:sz w:val="32"/>
          <w:szCs w:val="32"/>
        </w:rPr>
        <w:t>hrough</w:t>
      </w:r>
      <w:r w:rsidRPr="009643C9">
        <w:rPr>
          <w:sz w:val="32"/>
          <w:szCs w:val="32"/>
        </w:rPr>
        <w:t> </w:t>
      </w:r>
      <w:r w:rsidR="000B045C">
        <w:rPr>
          <w:rFonts w:ascii="Arial" w:hAnsi="Arial" w:cs="Arial"/>
          <w:b/>
          <w:sz w:val="32"/>
          <w:szCs w:val="32"/>
        </w:rPr>
        <w:t>F</w:t>
      </w:r>
    </w:p>
    <w:p w:rsidR="000E04F3" w:rsidRDefault="000E04F3" w:rsidP="000E04F3">
      <w:pPr>
        <w:pStyle w:val="paragraph"/>
        <w:spacing w:after="160"/>
        <w:jc w:val="both"/>
      </w:pPr>
      <w:r>
        <w:t>Prioritize the</w:t>
      </w:r>
      <w:r w:rsidRPr="00D9028E">
        <w:t xml:space="preserve"> grow</w:t>
      </w:r>
      <w:r>
        <w:t>th areas from the categories.</w:t>
      </w:r>
    </w:p>
    <w:p w:rsidR="00063BCD" w:rsidRPr="008834E4" w:rsidRDefault="00063BCD" w:rsidP="002C3293">
      <w:pPr>
        <w:pStyle w:val="paragraph"/>
        <w:numPr>
          <w:ilvl w:val="0"/>
          <w:numId w:val="87"/>
        </w:numPr>
        <w:rPr>
          <w:rFonts w:ascii="Arial" w:hAnsi="Arial" w:cs="Arial"/>
          <w:b/>
          <w:sz w:val="20"/>
        </w:rPr>
      </w:pPr>
    </w:p>
    <w:p w:rsidR="00063BCD" w:rsidRPr="008834E4" w:rsidRDefault="00063BCD" w:rsidP="002C3293">
      <w:pPr>
        <w:pStyle w:val="paragraph"/>
        <w:numPr>
          <w:ilvl w:val="0"/>
          <w:numId w:val="87"/>
        </w:numPr>
        <w:rPr>
          <w:rFonts w:ascii="Arial" w:hAnsi="Arial" w:cs="Arial"/>
          <w:b/>
          <w:sz w:val="20"/>
        </w:rPr>
      </w:pPr>
    </w:p>
    <w:p w:rsidR="00063BCD" w:rsidRPr="008834E4" w:rsidRDefault="00063BCD" w:rsidP="002C3293">
      <w:pPr>
        <w:pStyle w:val="paragraph"/>
        <w:numPr>
          <w:ilvl w:val="0"/>
          <w:numId w:val="87"/>
        </w:numPr>
        <w:rPr>
          <w:rFonts w:ascii="Arial" w:hAnsi="Arial" w:cs="Arial"/>
          <w:b/>
          <w:sz w:val="20"/>
        </w:rPr>
      </w:pPr>
    </w:p>
    <w:p w:rsidR="00063BCD" w:rsidRPr="008834E4" w:rsidRDefault="00063BCD" w:rsidP="002C3293">
      <w:pPr>
        <w:pStyle w:val="paragraph"/>
        <w:numPr>
          <w:ilvl w:val="0"/>
          <w:numId w:val="87"/>
        </w:numPr>
        <w:rPr>
          <w:rFonts w:ascii="Arial" w:hAnsi="Arial" w:cs="Arial"/>
          <w:b/>
          <w:sz w:val="20"/>
        </w:rPr>
      </w:pPr>
    </w:p>
    <w:p w:rsidR="00063BCD" w:rsidRPr="008834E4" w:rsidRDefault="00063BCD" w:rsidP="002C3293">
      <w:pPr>
        <w:pStyle w:val="paragraph"/>
        <w:numPr>
          <w:ilvl w:val="0"/>
          <w:numId w:val="87"/>
        </w:numPr>
        <w:rPr>
          <w:rFonts w:ascii="Arial" w:hAnsi="Arial" w:cs="Arial"/>
          <w:b/>
          <w:sz w:val="20"/>
        </w:rPr>
      </w:pPr>
    </w:p>
    <w:p w:rsidR="00063BCD" w:rsidRPr="008834E4" w:rsidRDefault="00063BCD" w:rsidP="002C3293">
      <w:pPr>
        <w:pStyle w:val="paragraph"/>
        <w:numPr>
          <w:ilvl w:val="0"/>
          <w:numId w:val="87"/>
        </w:numPr>
        <w:rPr>
          <w:rFonts w:ascii="Arial" w:hAnsi="Arial" w:cs="Arial"/>
          <w:b/>
          <w:sz w:val="20"/>
        </w:rPr>
      </w:pPr>
    </w:p>
    <w:p w:rsidR="00063BCD" w:rsidRPr="008834E4" w:rsidRDefault="00063BCD" w:rsidP="002C3293">
      <w:pPr>
        <w:pStyle w:val="paragraph"/>
        <w:numPr>
          <w:ilvl w:val="0"/>
          <w:numId w:val="87"/>
        </w:numPr>
        <w:rPr>
          <w:rFonts w:ascii="Arial" w:hAnsi="Arial" w:cs="Arial"/>
          <w:b/>
          <w:sz w:val="20"/>
        </w:rPr>
      </w:pPr>
    </w:p>
    <w:p w:rsidR="00063BCD" w:rsidRPr="008834E4" w:rsidRDefault="00063BCD" w:rsidP="002C3293">
      <w:pPr>
        <w:pStyle w:val="paragraph"/>
        <w:numPr>
          <w:ilvl w:val="0"/>
          <w:numId w:val="87"/>
        </w:numPr>
        <w:rPr>
          <w:rFonts w:ascii="Arial" w:hAnsi="Arial" w:cs="Arial"/>
          <w:b/>
          <w:sz w:val="20"/>
        </w:rPr>
      </w:pPr>
    </w:p>
    <w:p w:rsidR="001A33EE" w:rsidRDefault="001A33EE" w:rsidP="00063BCD">
      <w:pPr>
        <w:widowControl/>
        <w:spacing w:before="0" w:after="160"/>
        <w:rPr>
          <w:rFonts w:ascii="Arial" w:hAnsi="Arial" w:cs="Arial"/>
          <w:b/>
          <w:sz w:val="20"/>
        </w:rPr>
      </w:pPr>
    </w:p>
    <w:p w:rsidR="000F7904" w:rsidRPr="00B745FC" w:rsidRDefault="000F7904" w:rsidP="00E3673A">
      <w:pPr>
        <w:pStyle w:val="Heading1"/>
        <w:rPr>
          <w:rFonts w:eastAsia="MS Mincho"/>
        </w:rPr>
      </w:pPr>
      <w:r>
        <w:lastRenderedPageBreak/>
        <w:t xml:space="preserve">Chapter V: </w:t>
      </w:r>
      <w:r w:rsidR="00887669">
        <w:t xml:space="preserve"> </w:t>
      </w:r>
      <w:r w:rsidR="00E3673A">
        <w:t>Schoolwide Action Plan</w:t>
      </w:r>
    </w:p>
    <w:p w:rsidR="00902963" w:rsidRDefault="008A22A9" w:rsidP="0079457D">
      <w:pPr>
        <w:pStyle w:val="instructions"/>
        <w:ind w:left="504" w:hanging="504"/>
        <w:rPr>
          <w:rFonts w:ascii="Arial" w:hAnsi="Arial"/>
          <w:b w:val="0"/>
        </w:rPr>
      </w:pPr>
      <w:r>
        <w:t>A.</w:t>
      </w:r>
      <w:r>
        <w:tab/>
      </w:r>
      <w:r w:rsidR="0079457D">
        <w:t>Revise</w:t>
      </w:r>
      <w:r w:rsidR="00902963" w:rsidRPr="006152E0">
        <w:t xml:space="preserve"> the schoolwide action plan</w:t>
      </w:r>
      <w:r w:rsidR="0079457D">
        <w:t>.</w:t>
      </w:r>
    </w:p>
    <w:p w:rsidR="00AE6516" w:rsidRDefault="00AE6516" w:rsidP="00AE6516">
      <w:pPr>
        <w:pStyle w:val="paragraph"/>
      </w:pPr>
    </w:p>
    <w:p w:rsidR="00902963" w:rsidRDefault="008A22A9" w:rsidP="0089138A">
      <w:pPr>
        <w:pStyle w:val="instructions"/>
        <w:ind w:left="504" w:hanging="504"/>
      </w:pPr>
      <w:r>
        <w:t>B</w:t>
      </w:r>
      <w:r w:rsidR="006152E0">
        <w:t>.</w:t>
      </w:r>
      <w:r w:rsidR="006152E0">
        <w:tab/>
      </w:r>
      <w:r w:rsidR="00902963" w:rsidRPr="00902963">
        <w:t xml:space="preserve">State </w:t>
      </w:r>
      <w:r w:rsidR="0079457D" w:rsidRPr="00327643">
        <w:t>any additional specific strategies to be used by staff within each subject area/</w:t>
      </w:r>
      <w:r w:rsidR="0079457D">
        <w:t xml:space="preserve"> </w:t>
      </w:r>
      <w:r w:rsidR="0079457D" w:rsidRPr="00327643">
        <w:t>support program to support sections</w:t>
      </w:r>
      <w:r w:rsidR="0079457D">
        <w:t xml:space="preserve"> of the schoolwide action plan.</w:t>
      </w:r>
    </w:p>
    <w:p w:rsidR="00AE6516" w:rsidRPr="00AE6516" w:rsidRDefault="00AE6516" w:rsidP="00AE6516">
      <w:pPr>
        <w:pStyle w:val="paragraph"/>
      </w:pPr>
    </w:p>
    <w:p w:rsidR="00902963" w:rsidRPr="00902963" w:rsidRDefault="008A22A9" w:rsidP="006152E0">
      <w:pPr>
        <w:pStyle w:val="instructions"/>
      </w:pPr>
      <w:r>
        <w:t>C</w:t>
      </w:r>
      <w:r w:rsidR="006152E0">
        <w:t>.</w:t>
      </w:r>
      <w:r w:rsidR="006152E0">
        <w:tab/>
      </w:r>
      <w:r w:rsidR="00902963" w:rsidRPr="00902963">
        <w:t xml:space="preserve">Describe the school’s follow-up </w:t>
      </w:r>
      <w:r w:rsidR="0079457D">
        <w:t>process, ensuring an ongoing improvement process</w:t>
      </w:r>
      <w:r w:rsidR="00902963" w:rsidRPr="00902963">
        <w:t>.</w:t>
      </w:r>
    </w:p>
    <w:p w:rsidR="000651E0" w:rsidRDefault="000651E0" w:rsidP="00971CF2">
      <w:pPr>
        <w:pStyle w:val="paragraph"/>
      </w:pPr>
    </w:p>
    <w:p w:rsidR="00902963" w:rsidRPr="00491D5D" w:rsidRDefault="0079457D" w:rsidP="00E3673A">
      <w:pPr>
        <w:pStyle w:val="Heading1"/>
      </w:pPr>
      <w:r>
        <w:lastRenderedPageBreak/>
        <w:t>Appendices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A. </w:t>
      </w:r>
      <w:r>
        <w:rPr>
          <w:rFonts w:ascii="Arial" w:hAnsi="Arial" w:cs="Arial"/>
          <w:b/>
          <w:bCs/>
          <w:color w:val="000000"/>
          <w:sz w:val="20"/>
          <w:szCs w:val="20"/>
        </w:rPr>
        <w:t xml:space="preserve"> </w:t>
      </w:r>
      <w:r w:rsidRPr="0079457D">
        <w:rPr>
          <w:rFonts w:ascii="Arial" w:hAnsi="Arial" w:cs="Arial"/>
          <w:b/>
          <w:bCs/>
          <w:color w:val="000000"/>
          <w:sz w:val="20"/>
          <w:szCs w:val="20"/>
        </w:rPr>
        <w:t>Results of student questionnaire/interviews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B. </w:t>
      </w:r>
      <w:r>
        <w:rPr>
          <w:rFonts w:ascii="Arial" w:hAnsi="Arial" w:cs="Arial"/>
          <w:b/>
          <w:bCs/>
          <w:color w:val="000000"/>
          <w:sz w:val="20"/>
          <w:szCs w:val="20"/>
        </w:rPr>
        <w:t xml:space="preserve"> </w:t>
      </w:r>
      <w:r w:rsidRPr="0079457D">
        <w:rPr>
          <w:rFonts w:ascii="Arial" w:hAnsi="Arial" w:cs="Arial"/>
          <w:b/>
          <w:bCs/>
          <w:color w:val="000000"/>
          <w:sz w:val="20"/>
          <w:szCs w:val="20"/>
        </w:rPr>
        <w:t>Results of parent/community questionnaire/interviews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C. </w:t>
      </w:r>
      <w:r>
        <w:rPr>
          <w:rFonts w:ascii="Arial" w:hAnsi="Arial" w:cs="Arial"/>
          <w:b/>
          <w:bCs/>
          <w:color w:val="000000"/>
          <w:sz w:val="20"/>
          <w:szCs w:val="20"/>
        </w:rPr>
        <w:t xml:space="preserve"> </w:t>
      </w:r>
      <w:r w:rsidRPr="0079457D">
        <w:rPr>
          <w:rFonts w:ascii="Arial" w:hAnsi="Arial" w:cs="Arial"/>
          <w:b/>
          <w:bCs/>
          <w:color w:val="000000"/>
          <w:sz w:val="20"/>
          <w:szCs w:val="20"/>
        </w:rPr>
        <w:t>Master schedule</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D. </w:t>
      </w:r>
      <w:r>
        <w:rPr>
          <w:rFonts w:ascii="Arial" w:hAnsi="Arial" w:cs="Arial"/>
          <w:b/>
          <w:bCs/>
          <w:color w:val="000000"/>
          <w:sz w:val="20"/>
          <w:szCs w:val="20"/>
        </w:rPr>
        <w:t xml:space="preserve"> </w:t>
      </w:r>
      <w:r w:rsidRPr="0079457D">
        <w:rPr>
          <w:rFonts w:ascii="Arial" w:hAnsi="Arial" w:cs="Arial"/>
          <w:b/>
          <w:bCs/>
          <w:color w:val="000000"/>
          <w:sz w:val="20"/>
          <w:szCs w:val="20"/>
        </w:rPr>
        <w:t>Additional details of School Programs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E. </w:t>
      </w:r>
      <w:r>
        <w:rPr>
          <w:rFonts w:ascii="Arial" w:hAnsi="Arial" w:cs="Arial"/>
          <w:b/>
          <w:bCs/>
          <w:color w:val="000000"/>
          <w:sz w:val="20"/>
          <w:szCs w:val="20"/>
        </w:rPr>
        <w:t xml:space="preserve"> </w:t>
      </w:r>
      <w:r w:rsidRPr="0079457D">
        <w:rPr>
          <w:rFonts w:ascii="Arial" w:hAnsi="Arial" w:cs="Arial"/>
          <w:b/>
          <w:bCs/>
          <w:color w:val="000000"/>
          <w:sz w:val="20"/>
          <w:szCs w:val="20"/>
        </w:rPr>
        <w:t>Graduation requirements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F. </w:t>
      </w:r>
      <w:r>
        <w:rPr>
          <w:rFonts w:ascii="Arial" w:hAnsi="Arial" w:cs="Arial"/>
          <w:b/>
          <w:bCs/>
          <w:color w:val="000000"/>
          <w:sz w:val="20"/>
          <w:szCs w:val="20"/>
        </w:rPr>
        <w:t xml:space="preserve"> </w:t>
      </w:r>
      <w:r w:rsidRPr="0079457D">
        <w:rPr>
          <w:rFonts w:ascii="Arial" w:hAnsi="Arial" w:cs="Arial"/>
          <w:b/>
          <w:bCs/>
          <w:color w:val="000000"/>
          <w:sz w:val="20"/>
          <w:szCs w:val="20"/>
        </w:rPr>
        <w:t>Any pertinent additional data (or have on exhibit during the visit)</w:t>
      </w:r>
    </w:p>
    <w:p w:rsidR="0079457D" w:rsidRDefault="0079457D" w:rsidP="0079457D">
      <w:pPr>
        <w:pStyle w:val="NormalWeb"/>
        <w:spacing w:before="0" w:beforeAutospacing="0" w:after="0" w:afterAutospacing="0"/>
        <w:jc w:val="both"/>
        <w:rPr>
          <w:rFonts w:ascii="Arial" w:hAnsi="Arial" w:cs="Arial"/>
          <w:b/>
          <w:bCs/>
          <w:color w:val="000000"/>
          <w:sz w:val="20"/>
          <w:szCs w:val="20"/>
        </w:rPr>
      </w:pPr>
      <w:r w:rsidRPr="0079457D">
        <w:rPr>
          <w:rFonts w:ascii="Arial" w:hAnsi="Arial" w:cs="Arial"/>
          <w:b/>
          <w:bCs/>
          <w:color w:val="000000"/>
          <w:sz w:val="20"/>
          <w:szCs w:val="20"/>
        </w:rPr>
        <w:t xml:space="preserve">G. </w:t>
      </w:r>
      <w:r>
        <w:rPr>
          <w:rFonts w:ascii="Arial" w:hAnsi="Arial" w:cs="Arial"/>
          <w:b/>
          <w:bCs/>
          <w:color w:val="000000"/>
          <w:sz w:val="20"/>
          <w:szCs w:val="20"/>
        </w:rPr>
        <w:t xml:space="preserve"> </w:t>
      </w:r>
      <w:r w:rsidRPr="0079457D">
        <w:rPr>
          <w:rFonts w:ascii="Arial" w:hAnsi="Arial" w:cs="Arial"/>
          <w:b/>
          <w:bCs/>
          <w:color w:val="000000"/>
          <w:sz w:val="20"/>
          <w:szCs w:val="20"/>
        </w:rPr>
        <w:t>Budgetary information, including budget pages from the school’s action plan</w:t>
      </w:r>
    </w:p>
    <w:p w:rsidR="00E20BAA" w:rsidRPr="0079457D" w:rsidRDefault="0079457D" w:rsidP="0079457D">
      <w:pPr>
        <w:pStyle w:val="NormalWeb"/>
        <w:spacing w:before="0" w:beforeAutospacing="0" w:after="0" w:afterAutospacing="0"/>
        <w:jc w:val="both"/>
        <w:rPr>
          <w:sz w:val="20"/>
          <w:szCs w:val="20"/>
        </w:rPr>
      </w:pPr>
      <w:r>
        <w:rPr>
          <w:rFonts w:ascii="Arial" w:hAnsi="Arial" w:cs="Arial"/>
          <w:b/>
          <w:bCs/>
          <w:color w:val="000000"/>
          <w:sz w:val="20"/>
        </w:rPr>
        <w:t>H</w:t>
      </w:r>
      <w:r w:rsidRPr="0079457D">
        <w:rPr>
          <w:rFonts w:ascii="Arial" w:hAnsi="Arial" w:cs="Arial"/>
          <w:b/>
          <w:bCs/>
          <w:color w:val="000000"/>
          <w:sz w:val="20"/>
          <w:szCs w:val="20"/>
        </w:rPr>
        <w:t xml:space="preserve">. </w:t>
      </w:r>
      <w:r>
        <w:rPr>
          <w:rFonts w:ascii="Arial" w:hAnsi="Arial" w:cs="Arial"/>
          <w:b/>
          <w:bCs/>
          <w:color w:val="000000"/>
          <w:sz w:val="20"/>
        </w:rPr>
        <w:t xml:space="preserve"> </w:t>
      </w:r>
      <w:r w:rsidRPr="0079457D">
        <w:rPr>
          <w:rFonts w:ascii="Arial" w:hAnsi="Arial" w:cs="Arial"/>
          <w:b/>
          <w:bCs/>
          <w:color w:val="000000"/>
          <w:sz w:val="20"/>
          <w:szCs w:val="20"/>
        </w:rPr>
        <w:t>Glossary of terms unique to the school.</w:t>
      </w:r>
    </w:p>
    <w:sectPr w:rsidR="00E20BAA" w:rsidRPr="0079457D" w:rsidSect="00DF0455">
      <w:headerReference w:type="default" r:id="rId7"/>
      <w:footerReference w:type="default" r:id="rId8"/>
      <w:footerReference w:type="first" r:id="rId9"/>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5C" w:rsidRDefault="000B045C">
      <w:r>
        <w:separator/>
      </w:r>
    </w:p>
  </w:endnote>
  <w:endnote w:type="continuationSeparator" w:id="0">
    <w:p w:rsidR="000B045C" w:rsidRDefault="000B045C">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learly Gothic">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5C" w:rsidRPr="00406E05" w:rsidRDefault="000B045C"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DF0455">
      <w:rPr>
        <w:rStyle w:val="PageNumber"/>
        <w:rFonts w:ascii="Arial" w:hAnsi="Arial" w:cs="Arial"/>
        <w:noProof/>
        <w:sz w:val="20"/>
      </w:rPr>
      <w:t>2</w:t>
    </w:r>
    <w:r w:rsidRPr="00406E05">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55" w:rsidRPr="00DF0455" w:rsidRDefault="00DF0455" w:rsidP="00DF0455">
    <w:pPr>
      <w:pStyle w:val="Footer"/>
      <w:jc w:val="right"/>
      <w:rPr>
        <w:rFonts w:asciiTheme="minorHAnsi" w:hAnsiTheme="minorHAnsi"/>
        <w:sz w:val="20"/>
      </w:rPr>
    </w:pPr>
    <w:r w:rsidRPr="00DF0455">
      <w:rPr>
        <w:rFonts w:asciiTheme="minorHAnsi" w:hAnsiTheme="minorHAnsi"/>
        <w:sz w:val="20"/>
      </w:rPr>
      <w:t>Rev. 10/15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5C" w:rsidRDefault="000B045C">
      <w:r>
        <w:separator/>
      </w:r>
    </w:p>
  </w:footnote>
  <w:footnote w:type="continuationSeparator" w:id="0">
    <w:p w:rsidR="000B045C" w:rsidRDefault="000B0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5C" w:rsidRPr="006F241D" w:rsidRDefault="000B045C" w:rsidP="001D7E03">
    <w:pPr>
      <w:tabs>
        <w:tab w:val="right" w:pos="9360"/>
      </w:tabs>
      <w:jc w:val="right"/>
      <w:rPr>
        <w:rFonts w:ascii="Arial" w:hAnsi="Arial" w:cs="Arial"/>
        <w:b/>
        <w:sz w:val="20"/>
      </w:rPr>
    </w:pPr>
    <w:r>
      <w:rPr>
        <w:rFonts w:ascii="Arial" w:hAnsi="Arial" w:cs="Arial"/>
        <w:sz w:val="20"/>
      </w:rPr>
      <w:t>&lt;</w:t>
    </w:r>
    <w:r w:rsidRPr="00EC0CD5">
      <w:rPr>
        <w:rFonts w:ascii="Arial" w:hAnsi="Arial" w:cs="Arial"/>
        <w:b/>
        <w:sz w:val="20"/>
      </w:rPr>
      <w:t>School Name</w:t>
    </w:r>
    <w:r>
      <w:rPr>
        <w:rFonts w:ascii="Arial" w:hAnsi="Arial" w:cs="Arial"/>
        <w:sz w:val="20"/>
      </w:rPr>
      <w:t>&gt;</w:t>
    </w:r>
    <w:r w:rsidRPr="006F241D">
      <w:rPr>
        <w:rFonts w:ascii="Arial" w:hAnsi="Arial" w:cs="Arial"/>
        <w:b/>
        <w:sz w:val="20"/>
      </w:rPr>
      <w:t xml:space="preserve"> </w:t>
    </w:r>
    <w:r>
      <w:rPr>
        <w:rFonts w:ascii="Arial" w:hAnsi="Arial" w:cs="Arial"/>
        <w:b/>
        <w:sz w:val="20"/>
      </w:rPr>
      <w:t xml:space="preserve">ACS </w:t>
    </w:r>
    <w:r w:rsidRPr="006F241D">
      <w:rPr>
        <w:rFonts w:ascii="Arial" w:hAnsi="Arial" w:cs="Arial"/>
        <w:b/>
        <w:sz w:val="20"/>
      </w:rPr>
      <w:t>WASC Self-Study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FDCB8D4"/>
    <w:lvl w:ilvl="0">
      <w:start w:val="1"/>
      <w:numFmt w:val="decimal"/>
      <w:pStyle w:val="ListNumber2"/>
      <w:lvlText w:val="%1."/>
      <w:lvlJc w:val="left"/>
      <w:pPr>
        <w:tabs>
          <w:tab w:val="num" w:pos="720"/>
        </w:tabs>
        <w:ind w:left="720" w:hanging="360"/>
      </w:pPr>
    </w:lvl>
  </w:abstractNum>
  <w:abstractNum w:abstractNumId="1">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6843448"/>
    <w:lvl w:ilvl="0">
      <w:start w:val="1"/>
      <w:numFmt w:val="decimal"/>
      <w:pStyle w:val="StylenumlistAfter4pt"/>
      <w:lvlText w:val="%1."/>
      <w:lvlJc w:val="left"/>
      <w:pPr>
        <w:tabs>
          <w:tab w:val="num" w:pos="763"/>
        </w:tabs>
        <w:ind w:left="763"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abstractNum>
  <w:abstractNum w:abstractNumId="3">
    <w:nsid w:val="FFFFFF89"/>
    <w:multiLevelType w:val="singleLevel"/>
    <w:tmpl w:val="191C8D1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2A"/>
    <w:multiLevelType w:val="multilevel"/>
    <w:tmpl w:val="00000000"/>
    <w:lvl w:ilvl="0">
      <w:start w:val="1"/>
      <w:numFmt w:val="upperLetter"/>
      <w:pStyle w:val="level10"/>
      <w:lvlText w:val="%1."/>
      <w:lvlJc w:val="left"/>
      <w:pPr>
        <w:tabs>
          <w:tab w:val="num" w:pos="360"/>
        </w:tabs>
        <w:ind w:left="360" w:hanging="360"/>
      </w:pPr>
      <w:rPr>
        <w:rFonts w:ascii="Times New Roman" w:hAnsi="Times New Roman" w:cs="Times New Roman"/>
        <w:i/>
        <w:sz w:val="17"/>
        <w:szCs w:val="17"/>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E50625"/>
    <w:multiLevelType w:val="hybridMultilevel"/>
    <w:tmpl w:val="79066ED0"/>
    <w:lvl w:ilvl="0" w:tplc="3F0889F2">
      <w:start w:val="1"/>
      <w:numFmt w:val="bullet"/>
      <w:pStyle w:val="criteriontext"/>
      <w:lvlText w:val=""/>
      <w:lvlJc w:val="left"/>
      <w:pPr>
        <w:tabs>
          <w:tab w:val="num" w:pos="1460"/>
        </w:tabs>
        <w:ind w:left="1460" w:hanging="360"/>
      </w:pPr>
      <w:rPr>
        <w:rFonts w:ascii="Symbol" w:hAnsi="Symbol" w:hint="default"/>
      </w:rPr>
    </w:lvl>
    <w:lvl w:ilvl="1" w:tplc="04090003">
      <w:start w:val="1"/>
      <w:numFmt w:val="bullet"/>
      <w:pStyle w:val="StylebulletLeft05Before3ptAfter3pt"/>
      <w:lvlText w:val=""/>
      <w:lvlJc w:val="left"/>
      <w:pPr>
        <w:tabs>
          <w:tab w:val="num" w:pos="2036"/>
        </w:tabs>
        <w:ind w:left="2036" w:hanging="216"/>
      </w:pPr>
      <w:rPr>
        <w:rFonts w:ascii="Symbol" w:hAnsi="Symbol" w:hint="default"/>
        <w:color w:val="000000"/>
        <w:sz w:val="24"/>
        <w:szCs w:val="24"/>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7">
    <w:nsid w:val="048768D2"/>
    <w:multiLevelType w:val="hybridMultilevel"/>
    <w:tmpl w:val="E6E2F6DE"/>
    <w:lvl w:ilvl="0" w:tplc="EC1A5D44">
      <w:start w:val="1"/>
      <w:numFmt w:val="lowerLetter"/>
      <w:pStyle w:val="comments-sub"/>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6A33E71"/>
    <w:multiLevelType w:val="hybridMultilevel"/>
    <w:tmpl w:val="58E81538"/>
    <w:lvl w:ilvl="0" w:tplc="0A5A9712">
      <w:start w:val="1"/>
      <w:numFmt w:val="lowerLetter"/>
      <w:pStyle w:val="Outline2"/>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FC4E55"/>
    <w:multiLevelType w:val="hybridMultilevel"/>
    <w:tmpl w:val="D494C21E"/>
    <w:lvl w:ilvl="0" w:tplc="637C27EC">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B6D36"/>
    <w:multiLevelType w:val="hybridMultilevel"/>
    <w:tmpl w:val="0AE43698"/>
    <w:lvl w:ilvl="0" w:tplc="CB062874">
      <w:start w:val="1"/>
      <w:numFmt w:val="bullet"/>
      <w:pStyle w:val="criteriabullet"/>
      <w:lvlText w:val=""/>
      <w:lvlJc w:val="left"/>
      <w:pPr>
        <w:tabs>
          <w:tab w:val="num" w:pos="738"/>
        </w:tabs>
        <w:ind w:left="738" w:hanging="360"/>
      </w:pPr>
      <w:rPr>
        <w:rFonts w:ascii="Symbol" w:hAnsi="Symbol" w:hint="default"/>
        <w:color w:val="auto"/>
      </w:rPr>
    </w:lvl>
    <w:lvl w:ilvl="1" w:tplc="69C4201E">
      <w:start w:val="1"/>
      <w:numFmt w:val="bullet"/>
      <w:lvlText w:val="o"/>
      <w:lvlJc w:val="left"/>
      <w:pPr>
        <w:tabs>
          <w:tab w:val="num" w:pos="648"/>
        </w:tabs>
        <w:ind w:left="648" w:hanging="360"/>
      </w:pPr>
      <w:rPr>
        <w:rFonts w:ascii="Courier New" w:hAnsi="Courier New" w:cs="Wingdings 2" w:hint="default"/>
      </w:rPr>
    </w:lvl>
    <w:lvl w:ilvl="2" w:tplc="7046C96E">
      <w:start w:val="1"/>
      <w:numFmt w:val="bullet"/>
      <w:lvlText w:val=""/>
      <w:lvlJc w:val="left"/>
      <w:pPr>
        <w:tabs>
          <w:tab w:val="num" w:pos="1368"/>
        </w:tabs>
        <w:ind w:left="1368" w:hanging="360"/>
      </w:pPr>
      <w:rPr>
        <w:rFonts w:ascii="Wingdings" w:hAnsi="Wingdings" w:hint="default"/>
      </w:rPr>
    </w:lvl>
    <w:lvl w:ilvl="3" w:tplc="037647B4" w:tentative="1">
      <w:start w:val="1"/>
      <w:numFmt w:val="bullet"/>
      <w:lvlText w:val=""/>
      <w:lvlJc w:val="left"/>
      <w:pPr>
        <w:tabs>
          <w:tab w:val="num" w:pos="2088"/>
        </w:tabs>
        <w:ind w:left="2088" w:hanging="360"/>
      </w:pPr>
      <w:rPr>
        <w:rFonts w:ascii="Symbol" w:hAnsi="Symbol" w:hint="default"/>
      </w:rPr>
    </w:lvl>
    <w:lvl w:ilvl="4" w:tplc="5C6033F4" w:tentative="1">
      <w:start w:val="1"/>
      <w:numFmt w:val="bullet"/>
      <w:lvlText w:val="o"/>
      <w:lvlJc w:val="left"/>
      <w:pPr>
        <w:tabs>
          <w:tab w:val="num" w:pos="2808"/>
        </w:tabs>
        <w:ind w:left="2808" w:hanging="360"/>
      </w:pPr>
      <w:rPr>
        <w:rFonts w:ascii="Courier New" w:hAnsi="Courier New" w:cs="Wingdings 2" w:hint="default"/>
      </w:rPr>
    </w:lvl>
    <w:lvl w:ilvl="5" w:tplc="62E202C6" w:tentative="1">
      <w:start w:val="1"/>
      <w:numFmt w:val="bullet"/>
      <w:lvlText w:val=""/>
      <w:lvlJc w:val="left"/>
      <w:pPr>
        <w:tabs>
          <w:tab w:val="num" w:pos="3528"/>
        </w:tabs>
        <w:ind w:left="3528" w:hanging="360"/>
      </w:pPr>
      <w:rPr>
        <w:rFonts w:ascii="Wingdings" w:hAnsi="Wingdings" w:hint="default"/>
      </w:rPr>
    </w:lvl>
    <w:lvl w:ilvl="6" w:tplc="CF3268B8" w:tentative="1">
      <w:start w:val="1"/>
      <w:numFmt w:val="bullet"/>
      <w:lvlText w:val=""/>
      <w:lvlJc w:val="left"/>
      <w:pPr>
        <w:tabs>
          <w:tab w:val="num" w:pos="4248"/>
        </w:tabs>
        <w:ind w:left="4248" w:hanging="360"/>
      </w:pPr>
      <w:rPr>
        <w:rFonts w:ascii="Symbol" w:hAnsi="Symbol" w:hint="default"/>
      </w:rPr>
    </w:lvl>
    <w:lvl w:ilvl="7" w:tplc="FCE8EED4" w:tentative="1">
      <w:start w:val="1"/>
      <w:numFmt w:val="bullet"/>
      <w:lvlText w:val="o"/>
      <w:lvlJc w:val="left"/>
      <w:pPr>
        <w:tabs>
          <w:tab w:val="num" w:pos="4968"/>
        </w:tabs>
        <w:ind w:left="4968" w:hanging="360"/>
      </w:pPr>
      <w:rPr>
        <w:rFonts w:ascii="Courier New" w:hAnsi="Courier New" w:cs="Wingdings 2" w:hint="default"/>
      </w:rPr>
    </w:lvl>
    <w:lvl w:ilvl="8" w:tplc="EC8C3A12" w:tentative="1">
      <w:start w:val="1"/>
      <w:numFmt w:val="bullet"/>
      <w:lvlText w:val=""/>
      <w:lvlJc w:val="left"/>
      <w:pPr>
        <w:tabs>
          <w:tab w:val="num" w:pos="5688"/>
        </w:tabs>
        <w:ind w:left="5688" w:hanging="360"/>
      </w:pPr>
      <w:rPr>
        <w:rFonts w:ascii="Wingdings" w:hAnsi="Wingdings" w:hint="default"/>
      </w:rPr>
    </w:lvl>
  </w:abstractNum>
  <w:abstractNum w:abstractNumId="11">
    <w:nsid w:val="0A592866"/>
    <w:multiLevelType w:val="hybridMultilevel"/>
    <w:tmpl w:val="23A84820"/>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0DD562DE"/>
    <w:multiLevelType w:val="hybridMultilevel"/>
    <w:tmpl w:val="7994A4CE"/>
    <w:lvl w:ilvl="0" w:tplc="006A260C">
      <w:start w:val="1"/>
      <w:numFmt w:val="bullet"/>
      <w:pStyle w:val="checkbullet"/>
      <w:lvlText w:val=""/>
      <w:lvlJc w:val="left"/>
      <w:pPr>
        <w:tabs>
          <w:tab w:val="num" w:pos="108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531445"/>
    <w:multiLevelType w:val="hybridMultilevel"/>
    <w:tmpl w:val="B1BAE0D0"/>
    <w:lvl w:ilvl="0" w:tplc="C0E82DB6">
      <w:start w:val="1"/>
      <w:numFmt w:val="bullet"/>
      <w:pStyle w:val="sub-check"/>
      <w:lvlText w:val=""/>
      <w:lvlJc w:val="left"/>
      <w:pPr>
        <w:tabs>
          <w:tab w:val="num" w:pos="108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1D4282"/>
    <w:multiLevelType w:val="hybridMultilevel"/>
    <w:tmpl w:val="7BD40D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1887399B"/>
    <w:multiLevelType w:val="hybridMultilevel"/>
    <w:tmpl w:val="A4282D24"/>
    <w:lvl w:ilvl="0" w:tplc="B1BE5DE4">
      <w:start w:val="1"/>
      <w:numFmt w:val="decimal"/>
      <w:pStyle w:val="tasknumbers"/>
      <w:lvlText w:val="%1."/>
      <w:lvlJc w:val="left"/>
      <w:pPr>
        <w:tabs>
          <w:tab w:val="num" w:pos="1350"/>
        </w:tabs>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194232FE"/>
    <w:multiLevelType w:val="hybridMultilevel"/>
    <w:tmpl w:val="DA7C7F52"/>
    <w:lvl w:ilvl="0" w:tplc="BF362642">
      <w:numFmt w:val="bullet"/>
      <w:pStyle w:val="check"/>
      <w:lvlText w:val=""/>
      <w:lvlJc w:val="left"/>
      <w:pPr>
        <w:tabs>
          <w:tab w:val="num" w:pos="1080"/>
        </w:tabs>
        <w:ind w:left="1440" w:hanging="360"/>
      </w:pPr>
      <w:rPr>
        <w:rFonts w:ascii="Wingdings" w:hAnsi="Wingdings" w:hint="default"/>
      </w:rPr>
    </w:lvl>
    <w:lvl w:ilvl="1" w:tplc="2C76355A" w:tentative="1">
      <w:start w:val="1"/>
      <w:numFmt w:val="bullet"/>
      <w:lvlText w:val="o"/>
      <w:lvlJc w:val="left"/>
      <w:pPr>
        <w:tabs>
          <w:tab w:val="num" w:pos="2160"/>
        </w:tabs>
        <w:ind w:left="2160" w:hanging="360"/>
      </w:pPr>
      <w:rPr>
        <w:rFonts w:ascii="Courier New" w:hAnsi="Courier New" w:cs="Wingdings 2" w:hint="default"/>
      </w:rPr>
    </w:lvl>
    <w:lvl w:ilvl="2" w:tplc="3348DA6E" w:tentative="1">
      <w:start w:val="1"/>
      <w:numFmt w:val="bullet"/>
      <w:lvlText w:val=""/>
      <w:lvlJc w:val="left"/>
      <w:pPr>
        <w:tabs>
          <w:tab w:val="num" w:pos="2880"/>
        </w:tabs>
        <w:ind w:left="2880" w:hanging="360"/>
      </w:pPr>
      <w:rPr>
        <w:rFonts w:ascii="Wingdings" w:hAnsi="Wingdings" w:hint="default"/>
      </w:rPr>
    </w:lvl>
    <w:lvl w:ilvl="3" w:tplc="6E727594" w:tentative="1">
      <w:start w:val="1"/>
      <w:numFmt w:val="bullet"/>
      <w:lvlText w:val=""/>
      <w:lvlJc w:val="left"/>
      <w:pPr>
        <w:tabs>
          <w:tab w:val="num" w:pos="3600"/>
        </w:tabs>
        <w:ind w:left="3600" w:hanging="360"/>
      </w:pPr>
      <w:rPr>
        <w:rFonts w:ascii="Symbol" w:hAnsi="Symbol" w:hint="default"/>
      </w:rPr>
    </w:lvl>
    <w:lvl w:ilvl="4" w:tplc="3C166A52" w:tentative="1">
      <w:start w:val="1"/>
      <w:numFmt w:val="bullet"/>
      <w:lvlText w:val="o"/>
      <w:lvlJc w:val="left"/>
      <w:pPr>
        <w:tabs>
          <w:tab w:val="num" w:pos="4320"/>
        </w:tabs>
        <w:ind w:left="4320" w:hanging="360"/>
      </w:pPr>
      <w:rPr>
        <w:rFonts w:ascii="Courier New" w:hAnsi="Courier New" w:cs="Wingdings 2" w:hint="default"/>
      </w:rPr>
    </w:lvl>
    <w:lvl w:ilvl="5" w:tplc="68C6E5A8" w:tentative="1">
      <w:start w:val="1"/>
      <w:numFmt w:val="bullet"/>
      <w:lvlText w:val=""/>
      <w:lvlJc w:val="left"/>
      <w:pPr>
        <w:tabs>
          <w:tab w:val="num" w:pos="5040"/>
        </w:tabs>
        <w:ind w:left="5040" w:hanging="360"/>
      </w:pPr>
      <w:rPr>
        <w:rFonts w:ascii="Wingdings" w:hAnsi="Wingdings" w:hint="default"/>
      </w:rPr>
    </w:lvl>
    <w:lvl w:ilvl="6" w:tplc="1B784F1A" w:tentative="1">
      <w:start w:val="1"/>
      <w:numFmt w:val="bullet"/>
      <w:lvlText w:val=""/>
      <w:lvlJc w:val="left"/>
      <w:pPr>
        <w:tabs>
          <w:tab w:val="num" w:pos="5760"/>
        </w:tabs>
        <w:ind w:left="5760" w:hanging="360"/>
      </w:pPr>
      <w:rPr>
        <w:rFonts w:ascii="Symbol" w:hAnsi="Symbol" w:hint="default"/>
      </w:rPr>
    </w:lvl>
    <w:lvl w:ilvl="7" w:tplc="32D439AC" w:tentative="1">
      <w:start w:val="1"/>
      <w:numFmt w:val="bullet"/>
      <w:lvlText w:val="o"/>
      <w:lvlJc w:val="left"/>
      <w:pPr>
        <w:tabs>
          <w:tab w:val="num" w:pos="6480"/>
        </w:tabs>
        <w:ind w:left="6480" w:hanging="360"/>
      </w:pPr>
      <w:rPr>
        <w:rFonts w:ascii="Courier New" w:hAnsi="Courier New" w:cs="Wingdings 2" w:hint="default"/>
      </w:rPr>
    </w:lvl>
    <w:lvl w:ilvl="8" w:tplc="F696924E" w:tentative="1">
      <w:start w:val="1"/>
      <w:numFmt w:val="bullet"/>
      <w:lvlText w:val=""/>
      <w:lvlJc w:val="left"/>
      <w:pPr>
        <w:tabs>
          <w:tab w:val="num" w:pos="7200"/>
        </w:tabs>
        <w:ind w:left="7200" w:hanging="360"/>
      </w:pPr>
      <w:rPr>
        <w:rFonts w:ascii="Wingdings" w:hAnsi="Wingdings" w:hint="default"/>
      </w:rPr>
    </w:lvl>
  </w:abstractNum>
  <w:abstractNum w:abstractNumId="20">
    <w:nsid w:val="1CCB3FA2"/>
    <w:multiLevelType w:val="hybridMultilevel"/>
    <w:tmpl w:val="1E5C0FA0"/>
    <w:lvl w:ilvl="0" w:tplc="8A6863A2">
      <w:start w:val="1"/>
      <w:numFmt w:val="decimal"/>
      <w:lvlText w:val="%1."/>
      <w:lvlJc w:val="left"/>
      <w:pPr>
        <w:tabs>
          <w:tab w:val="num" w:pos="1800"/>
        </w:tabs>
        <w:ind w:left="1800" w:hanging="360"/>
      </w:pPr>
      <w:rPr>
        <w:rFonts w:hint="default"/>
      </w:rPr>
    </w:lvl>
    <w:lvl w:ilvl="1" w:tplc="04090019">
      <w:start w:val="1"/>
      <w:numFmt w:val="decimal"/>
      <w:pStyle w:val="criteria-number"/>
      <w:lvlText w:val="%2."/>
      <w:lvlJc w:val="left"/>
      <w:pPr>
        <w:tabs>
          <w:tab w:val="num" w:pos="1800"/>
        </w:tabs>
        <w:ind w:left="1800" w:hanging="360"/>
      </w:pPr>
      <w:rPr>
        <w:rFonts w:hint="default"/>
      </w:rPr>
    </w:lvl>
    <w:lvl w:ilvl="2" w:tplc="0409001B">
      <w:start w:val="1"/>
      <w:numFmt w:val="decimal"/>
      <w:pStyle w:val="List"/>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FB7C4E"/>
    <w:multiLevelType w:val="hybridMultilevel"/>
    <w:tmpl w:val="29B8DE1A"/>
    <w:lvl w:ilvl="0" w:tplc="8A6863A2">
      <w:start w:val="1"/>
      <w:numFmt w:val="bullet"/>
      <w:pStyle w:val="StylesubbulletCGTimes12ptJustifiedRight02"/>
      <w:lvlText w:val=""/>
      <w:lvlJc w:val="left"/>
      <w:pPr>
        <w:tabs>
          <w:tab w:val="num" w:pos="1080"/>
        </w:tabs>
        <w:ind w:left="1080" w:hanging="360"/>
      </w:pPr>
      <w:rPr>
        <w:rFonts w:ascii="Symbol" w:hAnsi="Symbol" w:hint="default"/>
        <w:color w:val="000000"/>
        <w:sz w:val="24"/>
        <w:szCs w:val="24"/>
      </w:rPr>
    </w:lvl>
    <w:lvl w:ilvl="1" w:tplc="04090019" w:tentative="1">
      <w:start w:val="1"/>
      <w:numFmt w:val="bullet"/>
      <w:lvlText w:val="o"/>
      <w:lvlJc w:val="left"/>
      <w:pPr>
        <w:tabs>
          <w:tab w:val="num" w:pos="1152"/>
        </w:tabs>
        <w:ind w:left="1152" w:hanging="360"/>
      </w:pPr>
      <w:rPr>
        <w:rFonts w:ascii="Courier New" w:hAnsi="Courier New" w:cs="Courier New" w:hint="default"/>
      </w:rPr>
    </w:lvl>
    <w:lvl w:ilvl="2" w:tplc="0409001B" w:tentative="1">
      <w:start w:val="1"/>
      <w:numFmt w:val="bullet"/>
      <w:lvlText w:val=""/>
      <w:lvlJc w:val="left"/>
      <w:pPr>
        <w:tabs>
          <w:tab w:val="num" w:pos="1872"/>
        </w:tabs>
        <w:ind w:left="1872" w:hanging="360"/>
      </w:pPr>
      <w:rPr>
        <w:rFonts w:ascii="Wingdings" w:hAnsi="Wingdings" w:hint="default"/>
      </w:rPr>
    </w:lvl>
    <w:lvl w:ilvl="3" w:tplc="0409000F" w:tentative="1">
      <w:start w:val="1"/>
      <w:numFmt w:val="bullet"/>
      <w:lvlText w:val=""/>
      <w:lvlJc w:val="left"/>
      <w:pPr>
        <w:tabs>
          <w:tab w:val="num" w:pos="2592"/>
        </w:tabs>
        <w:ind w:left="2592" w:hanging="360"/>
      </w:pPr>
      <w:rPr>
        <w:rFonts w:ascii="Symbol" w:hAnsi="Symbol" w:hint="default"/>
      </w:rPr>
    </w:lvl>
    <w:lvl w:ilvl="4" w:tplc="04090019" w:tentative="1">
      <w:start w:val="1"/>
      <w:numFmt w:val="bullet"/>
      <w:lvlText w:val="o"/>
      <w:lvlJc w:val="left"/>
      <w:pPr>
        <w:tabs>
          <w:tab w:val="num" w:pos="3312"/>
        </w:tabs>
        <w:ind w:left="3312" w:hanging="360"/>
      </w:pPr>
      <w:rPr>
        <w:rFonts w:ascii="Courier New" w:hAnsi="Courier New" w:cs="Courier New" w:hint="default"/>
      </w:rPr>
    </w:lvl>
    <w:lvl w:ilvl="5" w:tplc="0409001B" w:tentative="1">
      <w:start w:val="1"/>
      <w:numFmt w:val="bullet"/>
      <w:lvlText w:val=""/>
      <w:lvlJc w:val="left"/>
      <w:pPr>
        <w:tabs>
          <w:tab w:val="num" w:pos="4032"/>
        </w:tabs>
        <w:ind w:left="4032" w:hanging="360"/>
      </w:pPr>
      <w:rPr>
        <w:rFonts w:ascii="Wingdings" w:hAnsi="Wingdings" w:hint="default"/>
      </w:rPr>
    </w:lvl>
    <w:lvl w:ilvl="6" w:tplc="0409000F" w:tentative="1">
      <w:start w:val="1"/>
      <w:numFmt w:val="bullet"/>
      <w:lvlText w:val=""/>
      <w:lvlJc w:val="left"/>
      <w:pPr>
        <w:tabs>
          <w:tab w:val="num" w:pos="4752"/>
        </w:tabs>
        <w:ind w:left="4752" w:hanging="360"/>
      </w:pPr>
      <w:rPr>
        <w:rFonts w:ascii="Symbol" w:hAnsi="Symbol" w:hint="default"/>
      </w:rPr>
    </w:lvl>
    <w:lvl w:ilvl="7" w:tplc="04090019" w:tentative="1">
      <w:start w:val="1"/>
      <w:numFmt w:val="bullet"/>
      <w:lvlText w:val="o"/>
      <w:lvlJc w:val="left"/>
      <w:pPr>
        <w:tabs>
          <w:tab w:val="num" w:pos="5472"/>
        </w:tabs>
        <w:ind w:left="5472" w:hanging="360"/>
      </w:pPr>
      <w:rPr>
        <w:rFonts w:ascii="Courier New" w:hAnsi="Courier New" w:cs="Courier New" w:hint="default"/>
      </w:rPr>
    </w:lvl>
    <w:lvl w:ilvl="8" w:tplc="0409001B" w:tentative="1">
      <w:start w:val="1"/>
      <w:numFmt w:val="bullet"/>
      <w:lvlText w:val=""/>
      <w:lvlJc w:val="left"/>
      <w:pPr>
        <w:tabs>
          <w:tab w:val="num" w:pos="6192"/>
        </w:tabs>
        <w:ind w:left="6192" w:hanging="360"/>
      </w:pPr>
      <w:rPr>
        <w:rFonts w:ascii="Wingdings" w:hAnsi="Wingdings" w:hint="default"/>
      </w:rPr>
    </w:lvl>
  </w:abstractNum>
  <w:abstractNum w:abstractNumId="22">
    <w:nsid w:val="1E1A7303"/>
    <w:multiLevelType w:val="hybridMultilevel"/>
    <w:tmpl w:val="07CA344A"/>
    <w:lvl w:ilvl="0" w:tplc="863C373C">
      <w:start w:val="1"/>
      <w:numFmt w:val="bullet"/>
      <w:pStyle w:val="sample-bullet"/>
      <w:lvlText w:val=""/>
      <w:lvlJc w:val="left"/>
      <w:pPr>
        <w:tabs>
          <w:tab w:val="num" w:pos="720"/>
        </w:tabs>
        <w:ind w:left="720" w:hanging="360"/>
      </w:pPr>
      <w:rPr>
        <w:rFonts w:ascii="Symbol" w:hAnsi="Symbol" w:hint="default"/>
      </w:rPr>
    </w:lvl>
    <w:lvl w:ilvl="1" w:tplc="75C698C6" w:tentative="1">
      <w:start w:val="1"/>
      <w:numFmt w:val="bullet"/>
      <w:lvlText w:val="o"/>
      <w:lvlJc w:val="left"/>
      <w:pPr>
        <w:tabs>
          <w:tab w:val="num" w:pos="1440"/>
        </w:tabs>
        <w:ind w:left="1440" w:hanging="360"/>
      </w:pPr>
      <w:rPr>
        <w:rFonts w:ascii="Courier New" w:hAnsi="Courier New" w:hint="default"/>
      </w:rPr>
    </w:lvl>
    <w:lvl w:ilvl="2" w:tplc="AC4EAE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21F01FAD"/>
    <w:multiLevelType w:val="hybridMultilevel"/>
    <w:tmpl w:val="EF727380"/>
    <w:lvl w:ilvl="0" w:tplc="704C86BE">
      <w:start w:val="1"/>
      <w:numFmt w:val="decimal"/>
      <w:pStyle w:val="card-subnum-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224A1EEE"/>
    <w:multiLevelType w:val="hybridMultilevel"/>
    <w:tmpl w:val="4732C060"/>
    <w:lvl w:ilvl="0" w:tplc="A7F869EC">
      <w:start w:val="1"/>
      <w:numFmt w:val="decimal"/>
      <w:pStyle w:val="numbered"/>
      <w:lvlText w:val="%1."/>
      <w:lvlJc w:val="left"/>
      <w:pPr>
        <w:tabs>
          <w:tab w:val="num" w:pos="720"/>
        </w:tabs>
        <w:ind w:left="720" w:hanging="360"/>
      </w:pPr>
      <w:rPr>
        <w:rFonts w:hint="default"/>
      </w:rPr>
    </w:lvl>
    <w:lvl w:ilvl="1" w:tplc="0F1AA01E" w:tentative="1">
      <w:start w:val="1"/>
      <w:numFmt w:val="lowerLetter"/>
      <w:lvlText w:val="%2."/>
      <w:lvlJc w:val="left"/>
      <w:pPr>
        <w:tabs>
          <w:tab w:val="num" w:pos="1440"/>
        </w:tabs>
        <w:ind w:left="1440" w:hanging="360"/>
      </w:pPr>
    </w:lvl>
    <w:lvl w:ilvl="2" w:tplc="070A7840" w:tentative="1">
      <w:start w:val="1"/>
      <w:numFmt w:val="lowerRoman"/>
      <w:lvlText w:val="%3."/>
      <w:lvlJc w:val="right"/>
      <w:pPr>
        <w:tabs>
          <w:tab w:val="num" w:pos="2160"/>
        </w:tabs>
        <w:ind w:left="2160" w:hanging="180"/>
      </w:pPr>
    </w:lvl>
    <w:lvl w:ilvl="3" w:tplc="B1381FB6" w:tentative="1">
      <w:start w:val="1"/>
      <w:numFmt w:val="decimal"/>
      <w:lvlText w:val="%4."/>
      <w:lvlJc w:val="left"/>
      <w:pPr>
        <w:tabs>
          <w:tab w:val="num" w:pos="2880"/>
        </w:tabs>
        <w:ind w:left="2880" w:hanging="360"/>
      </w:pPr>
    </w:lvl>
    <w:lvl w:ilvl="4" w:tplc="EBD4CC7E" w:tentative="1">
      <w:start w:val="1"/>
      <w:numFmt w:val="lowerLetter"/>
      <w:lvlText w:val="%5."/>
      <w:lvlJc w:val="left"/>
      <w:pPr>
        <w:tabs>
          <w:tab w:val="num" w:pos="3600"/>
        </w:tabs>
        <w:ind w:left="3600" w:hanging="360"/>
      </w:pPr>
    </w:lvl>
    <w:lvl w:ilvl="5" w:tplc="B8B6B836" w:tentative="1">
      <w:start w:val="1"/>
      <w:numFmt w:val="lowerRoman"/>
      <w:lvlText w:val="%6."/>
      <w:lvlJc w:val="right"/>
      <w:pPr>
        <w:tabs>
          <w:tab w:val="num" w:pos="4320"/>
        </w:tabs>
        <w:ind w:left="4320" w:hanging="180"/>
      </w:pPr>
    </w:lvl>
    <w:lvl w:ilvl="6" w:tplc="7396D558" w:tentative="1">
      <w:start w:val="1"/>
      <w:numFmt w:val="decimal"/>
      <w:lvlText w:val="%7."/>
      <w:lvlJc w:val="left"/>
      <w:pPr>
        <w:tabs>
          <w:tab w:val="num" w:pos="5040"/>
        </w:tabs>
        <w:ind w:left="5040" w:hanging="360"/>
      </w:pPr>
    </w:lvl>
    <w:lvl w:ilvl="7" w:tplc="1470939C" w:tentative="1">
      <w:start w:val="1"/>
      <w:numFmt w:val="lowerLetter"/>
      <w:lvlText w:val="%8."/>
      <w:lvlJc w:val="left"/>
      <w:pPr>
        <w:tabs>
          <w:tab w:val="num" w:pos="5760"/>
        </w:tabs>
        <w:ind w:left="5760" w:hanging="360"/>
      </w:pPr>
    </w:lvl>
    <w:lvl w:ilvl="8" w:tplc="71DA1134" w:tentative="1">
      <w:start w:val="1"/>
      <w:numFmt w:val="lowerRoman"/>
      <w:lvlText w:val="%9."/>
      <w:lvlJc w:val="right"/>
      <w:pPr>
        <w:tabs>
          <w:tab w:val="num" w:pos="6480"/>
        </w:tabs>
        <w:ind w:left="6480" w:hanging="180"/>
      </w:pPr>
    </w:lvl>
  </w:abstractNum>
  <w:abstractNum w:abstractNumId="25">
    <w:nsid w:val="231A5BDF"/>
    <w:multiLevelType w:val="hybridMultilevel"/>
    <w:tmpl w:val="C03EA6FE"/>
    <w:lvl w:ilvl="0" w:tplc="A23441F8">
      <w:start w:val="1"/>
      <w:numFmt w:val="decimal"/>
      <w:pStyle w:val="numlist"/>
      <w:lvlText w:val="%1."/>
      <w:lvlJc w:val="left"/>
      <w:pPr>
        <w:tabs>
          <w:tab w:val="num" w:pos="720"/>
        </w:tabs>
        <w:ind w:left="7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23802D40"/>
    <w:multiLevelType w:val="hybridMultilevel"/>
    <w:tmpl w:val="454E2738"/>
    <w:lvl w:ilvl="0" w:tplc="C3041286">
      <w:start w:val="1"/>
      <w:numFmt w:val="bullet"/>
      <w:pStyle w:val="cel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24102DE0"/>
    <w:multiLevelType w:val="hybridMultilevel"/>
    <w:tmpl w:val="EE46A7AE"/>
    <w:lvl w:ilvl="0" w:tplc="1AD826B2">
      <w:start w:val="1"/>
      <w:numFmt w:val="lowerRoman"/>
      <w:pStyle w:val="i"/>
      <w:lvlText w:val="(%1)"/>
      <w:lvlJc w:val="left"/>
      <w:pPr>
        <w:tabs>
          <w:tab w:val="num" w:pos="1638"/>
        </w:tabs>
        <w:ind w:left="1638" w:firstLine="90"/>
      </w:pPr>
      <w:rPr>
        <w:rFonts w:hint="default"/>
        <w:b w:val="0"/>
        <w:i w:val="0"/>
      </w:rPr>
    </w:lvl>
    <w:lvl w:ilvl="1" w:tplc="04090019">
      <w:start w:val="1"/>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241E570D"/>
    <w:multiLevelType w:val="hybridMultilevel"/>
    <w:tmpl w:val="8C5AC7BC"/>
    <w:lvl w:ilvl="0" w:tplc="50AC5D1A">
      <w:start w:val="1"/>
      <w:numFmt w:val="decimal"/>
      <w:pStyle w:val="card-number-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24644EE7"/>
    <w:multiLevelType w:val="hybridMultilevel"/>
    <w:tmpl w:val="D856070E"/>
    <w:lvl w:ilvl="0" w:tplc="962A6EFA">
      <w:start w:val="9401"/>
      <w:numFmt w:val="bullet"/>
      <w:pStyle w:val="flyer-bullet"/>
      <w:lvlText w:val=""/>
      <w:lvlJc w:val="left"/>
      <w:pPr>
        <w:tabs>
          <w:tab w:val="num" w:pos="360"/>
        </w:tabs>
        <w:ind w:left="0" w:firstLine="0"/>
      </w:pPr>
      <w:rPr>
        <w:rFonts w:ascii="Wingdings" w:hAnsi="Wingdings" w:cs="Arial" w:hint="default"/>
        <w:color w:val="0000FF"/>
        <w:sz w:val="28"/>
        <w:szCs w:val="28"/>
      </w:rPr>
    </w:lvl>
    <w:lvl w:ilvl="1" w:tplc="7154357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27D300E3"/>
    <w:multiLevelType w:val="hybridMultilevel"/>
    <w:tmpl w:val="17381832"/>
    <w:lvl w:ilvl="0" w:tplc="C17A0FA4">
      <w:start w:val="1"/>
      <w:numFmt w:val="decimal"/>
      <w:pStyle w:val="IBONumList"/>
      <w:lvlText w:val="%1."/>
      <w:lvlJc w:val="left"/>
      <w:pPr>
        <w:tabs>
          <w:tab w:val="num" w:pos="720"/>
        </w:tabs>
        <w:ind w:left="720" w:hanging="360"/>
      </w:pPr>
    </w:lvl>
    <w:lvl w:ilvl="1" w:tplc="04090019">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1">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8A56DE5"/>
    <w:multiLevelType w:val="hybridMultilevel"/>
    <w:tmpl w:val="6B449464"/>
    <w:lvl w:ilvl="0" w:tplc="93BABEFA">
      <w:start w:val="1"/>
      <w:numFmt w:val="bullet"/>
      <w:pStyle w:val="bullet-preface"/>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294"/>
        </w:tabs>
        <w:ind w:left="1294" w:hanging="216"/>
      </w:pPr>
      <w:rPr>
        <w:rFonts w:ascii="Symbol" w:hAnsi="Symbol" w:hint="default"/>
        <w:color w:val="auto"/>
      </w:rPr>
    </w:lvl>
    <w:lvl w:ilvl="2" w:tplc="04090005">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3">
    <w:nsid w:val="2B4945CB"/>
    <w:multiLevelType w:val="hybridMultilevel"/>
    <w:tmpl w:val="C9185492"/>
    <w:lvl w:ilvl="0" w:tplc="DED2DD98">
      <w:start w:val="9401"/>
      <w:numFmt w:val="bullet"/>
      <w:pStyle w:val="left-check"/>
      <w:lvlText w:val=""/>
      <w:lvlJc w:val="left"/>
      <w:pPr>
        <w:tabs>
          <w:tab w:val="num" w:pos="1080"/>
        </w:tabs>
        <w:ind w:left="1080" w:hanging="360"/>
      </w:pPr>
      <w:rPr>
        <w:rFonts w:ascii="Wingdings" w:hAnsi="Wingdings" w:cs="Arial" w:hint="default"/>
        <w:sz w:val="28"/>
        <w:szCs w:val="28"/>
      </w:rPr>
    </w:lvl>
    <w:lvl w:ilvl="1" w:tplc="CAD61942" w:tentative="1">
      <w:start w:val="1"/>
      <w:numFmt w:val="bullet"/>
      <w:lvlText w:val="o"/>
      <w:lvlJc w:val="left"/>
      <w:pPr>
        <w:tabs>
          <w:tab w:val="num" w:pos="1440"/>
        </w:tabs>
        <w:ind w:left="1440" w:hanging="360"/>
      </w:pPr>
      <w:rPr>
        <w:rFonts w:ascii="Courier New" w:hAnsi="Courier New" w:cs="Courier New" w:hint="default"/>
      </w:rPr>
    </w:lvl>
    <w:lvl w:ilvl="2" w:tplc="7DA6D9A0" w:tentative="1">
      <w:start w:val="1"/>
      <w:numFmt w:val="bullet"/>
      <w:lvlText w:val=""/>
      <w:lvlJc w:val="left"/>
      <w:pPr>
        <w:tabs>
          <w:tab w:val="num" w:pos="2160"/>
        </w:tabs>
        <w:ind w:left="2160" w:hanging="360"/>
      </w:pPr>
      <w:rPr>
        <w:rFonts w:ascii="Wingdings" w:hAnsi="Wingdings" w:hint="default"/>
      </w:rPr>
    </w:lvl>
    <w:lvl w:ilvl="3" w:tplc="81C499FE" w:tentative="1">
      <w:start w:val="1"/>
      <w:numFmt w:val="bullet"/>
      <w:lvlText w:val=""/>
      <w:lvlJc w:val="left"/>
      <w:pPr>
        <w:tabs>
          <w:tab w:val="num" w:pos="2880"/>
        </w:tabs>
        <w:ind w:left="2880" w:hanging="360"/>
      </w:pPr>
      <w:rPr>
        <w:rFonts w:ascii="Symbol" w:hAnsi="Symbol" w:hint="default"/>
      </w:rPr>
    </w:lvl>
    <w:lvl w:ilvl="4" w:tplc="153E352E" w:tentative="1">
      <w:start w:val="1"/>
      <w:numFmt w:val="bullet"/>
      <w:lvlText w:val="o"/>
      <w:lvlJc w:val="left"/>
      <w:pPr>
        <w:tabs>
          <w:tab w:val="num" w:pos="3600"/>
        </w:tabs>
        <w:ind w:left="3600" w:hanging="360"/>
      </w:pPr>
      <w:rPr>
        <w:rFonts w:ascii="Courier New" w:hAnsi="Courier New" w:cs="Courier New" w:hint="default"/>
      </w:rPr>
    </w:lvl>
    <w:lvl w:ilvl="5" w:tplc="76B68796" w:tentative="1">
      <w:start w:val="1"/>
      <w:numFmt w:val="bullet"/>
      <w:lvlText w:val=""/>
      <w:lvlJc w:val="left"/>
      <w:pPr>
        <w:tabs>
          <w:tab w:val="num" w:pos="4320"/>
        </w:tabs>
        <w:ind w:left="4320" w:hanging="360"/>
      </w:pPr>
      <w:rPr>
        <w:rFonts w:ascii="Wingdings" w:hAnsi="Wingdings" w:hint="default"/>
      </w:rPr>
    </w:lvl>
    <w:lvl w:ilvl="6" w:tplc="24567286" w:tentative="1">
      <w:start w:val="1"/>
      <w:numFmt w:val="bullet"/>
      <w:lvlText w:val=""/>
      <w:lvlJc w:val="left"/>
      <w:pPr>
        <w:tabs>
          <w:tab w:val="num" w:pos="5040"/>
        </w:tabs>
        <w:ind w:left="5040" w:hanging="360"/>
      </w:pPr>
      <w:rPr>
        <w:rFonts w:ascii="Symbol" w:hAnsi="Symbol" w:hint="default"/>
      </w:rPr>
    </w:lvl>
    <w:lvl w:ilvl="7" w:tplc="EF427BAC" w:tentative="1">
      <w:start w:val="1"/>
      <w:numFmt w:val="bullet"/>
      <w:lvlText w:val="o"/>
      <w:lvlJc w:val="left"/>
      <w:pPr>
        <w:tabs>
          <w:tab w:val="num" w:pos="5760"/>
        </w:tabs>
        <w:ind w:left="5760" w:hanging="360"/>
      </w:pPr>
      <w:rPr>
        <w:rFonts w:ascii="Courier New" w:hAnsi="Courier New" w:cs="Courier New" w:hint="default"/>
      </w:rPr>
    </w:lvl>
    <w:lvl w:ilvl="8" w:tplc="080AD0E2" w:tentative="1">
      <w:start w:val="1"/>
      <w:numFmt w:val="bullet"/>
      <w:lvlText w:val=""/>
      <w:lvlJc w:val="left"/>
      <w:pPr>
        <w:tabs>
          <w:tab w:val="num" w:pos="6480"/>
        </w:tabs>
        <w:ind w:left="6480" w:hanging="360"/>
      </w:pPr>
      <w:rPr>
        <w:rFonts w:ascii="Wingdings" w:hAnsi="Wingdings" w:hint="default"/>
      </w:rPr>
    </w:lvl>
  </w:abstractNum>
  <w:abstractNum w:abstractNumId="34">
    <w:nsid w:val="2C712370"/>
    <w:multiLevelType w:val="hybridMultilevel"/>
    <w:tmpl w:val="1D964664"/>
    <w:lvl w:ilvl="0" w:tplc="36B4DDE6">
      <w:start w:val="1"/>
      <w:numFmt w:val="bullet"/>
      <w:pStyle w:val="bullet-sub"/>
      <w:lvlText w:val=""/>
      <w:lvlJc w:val="left"/>
      <w:pPr>
        <w:tabs>
          <w:tab w:val="num" w:pos="720"/>
        </w:tabs>
        <w:ind w:left="720" w:hanging="360"/>
      </w:pPr>
      <w:rPr>
        <w:rFonts w:ascii="Wingdings" w:hAnsi="Wingdings" w:hint="default"/>
      </w:rPr>
    </w:lvl>
    <w:lvl w:ilvl="1" w:tplc="0A9ED20A" w:tentative="1">
      <w:start w:val="1"/>
      <w:numFmt w:val="bullet"/>
      <w:lvlText w:val="o"/>
      <w:lvlJc w:val="left"/>
      <w:pPr>
        <w:tabs>
          <w:tab w:val="num" w:pos="1440"/>
        </w:tabs>
        <w:ind w:left="1440" w:hanging="360"/>
      </w:pPr>
      <w:rPr>
        <w:rFonts w:ascii="Courier New" w:hAnsi="Courier New" w:hint="default"/>
      </w:rPr>
    </w:lvl>
    <w:lvl w:ilvl="2" w:tplc="F760AF86" w:tentative="1">
      <w:start w:val="1"/>
      <w:numFmt w:val="bullet"/>
      <w:lvlText w:val=""/>
      <w:lvlJc w:val="left"/>
      <w:pPr>
        <w:tabs>
          <w:tab w:val="num" w:pos="2160"/>
        </w:tabs>
        <w:ind w:left="2160" w:hanging="360"/>
      </w:pPr>
      <w:rPr>
        <w:rFonts w:ascii="Wingdings" w:hAnsi="Wingdings" w:hint="default"/>
      </w:rPr>
    </w:lvl>
    <w:lvl w:ilvl="3" w:tplc="4678B652" w:tentative="1">
      <w:start w:val="1"/>
      <w:numFmt w:val="bullet"/>
      <w:lvlText w:val=""/>
      <w:lvlJc w:val="left"/>
      <w:pPr>
        <w:tabs>
          <w:tab w:val="num" w:pos="2880"/>
        </w:tabs>
        <w:ind w:left="2880" w:hanging="360"/>
      </w:pPr>
      <w:rPr>
        <w:rFonts w:ascii="Symbol" w:hAnsi="Symbol" w:hint="default"/>
      </w:rPr>
    </w:lvl>
    <w:lvl w:ilvl="4" w:tplc="123C020A" w:tentative="1">
      <w:start w:val="1"/>
      <w:numFmt w:val="bullet"/>
      <w:lvlText w:val="o"/>
      <w:lvlJc w:val="left"/>
      <w:pPr>
        <w:tabs>
          <w:tab w:val="num" w:pos="3600"/>
        </w:tabs>
        <w:ind w:left="3600" w:hanging="360"/>
      </w:pPr>
      <w:rPr>
        <w:rFonts w:ascii="Courier New" w:hAnsi="Courier New" w:hint="default"/>
      </w:rPr>
    </w:lvl>
    <w:lvl w:ilvl="5" w:tplc="742ACC40" w:tentative="1">
      <w:start w:val="1"/>
      <w:numFmt w:val="bullet"/>
      <w:lvlText w:val=""/>
      <w:lvlJc w:val="left"/>
      <w:pPr>
        <w:tabs>
          <w:tab w:val="num" w:pos="4320"/>
        </w:tabs>
        <w:ind w:left="4320" w:hanging="360"/>
      </w:pPr>
      <w:rPr>
        <w:rFonts w:ascii="Wingdings" w:hAnsi="Wingdings" w:hint="default"/>
      </w:rPr>
    </w:lvl>
    <w:lvl w:ilvl="6" w:tplc="50CE810C" w:tentative="1">
      <w:start w:val="1"/>
      <w:numFmt w:val="bullet"/>
      <w:lvlText w:val=""/>
      <w:lvlJc w:val="left"/>
      <w:pPr>
        <w:tabs>
          <w:tab w:val="num" w:pos="5040"/>
        </w:tabs>
        <w:ind w:left="5040" w:hanging="360"/>
      </w:pPr>
      <w:rPr>
        <w:rFonts w:ascii="Symbol" w:hAnsi="Symbol" w:hint="default"/>
      </w:rPr>
    </w:lvl>
    <w:lvl w:ilvl="7" w:tplc="1BBEB958" w:tentative="1">
      <w:start w:val="1"/>
      <w:numFmt w:val="bullet"/>
      <w:lvlText w:val="o"/>
      <w:lvlJc w:val="left"/>
      <w:pPr>
        <w:tabs>
          <w:tab w:val="num" w:pos="5760"/>
        </w:tabs>
        <w:ind w:left="5760" w:hanging="360"/>
      </w:pPr>
      <w:rPr>
        <w:rFonts w:ascii="Courier New" w:hAnsi="Courier New" w:hint="default"/>
      </w:rPr>
    </w:lvl>
    <w:lvl w:ilvl="8" w:tplc="F16EA896" w:tentative="1">
      <w:start w:val="1"/>
      <w:numFmt w:val="bullet"/>
      <w:lvlText w:val=""/>
      <w:lvlJc w:val="left"/>
      <w:pPr>
        <w:tabs>
          <w:tab w:val="num" w:pos="6480"/>
        </w:tabs>
        <w:ind w:left="6480" w:hanging="360"/>
      </w:pPr>
      <w:rPr>
        <w:rFonts w:ascii="Wingdings" w:hAnsi="Wingdings" w:hint="default"/>
      </w:rPr>
    </w:lvl>
  </w:abstractNum>
  <w:abstractNum w:abstractNumId="35">
    <w:nsid w:val="2D443FBA"/>
    <w:multiLevelType w:val="hybridMultilevel"/>
    <w:tmpl w:val="1362EB58"/>
    <w:lvl w:ilvl="0" w:tplc="9C0A93B0">
      <w:start w:val="1"/>
      <w:numFmt w:val="decimal"/>
      <w:pStyle w:val="CISstandardssub"/>
      <w:lvlText w:val="%1."/>
      <w:lvlJc w:val="left"/>
      <w:pPr>
        <w:tabs>
          <w:tab w:val="num" w:pos="504"/>
        </w:tabs>
        <w:ind w:left="511" w:hanging="51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2FFE6C2D"/>
    <w:multiLevelType w:val="hybridMultilevel"/>
    <w:tmpl w:val="49C43EEE"/>
    <w:lvl w:ilvl="0" w:tplc="BED0B44C">
      <w:start w:val="1"/>
      <w:numFmt w:val="lowerLetter"/>
      <w:pStyle w:val="subnumber"/>
      <w:lvlText w:val="%1."/>
      <w:lvlJc w:val="left"/>
      <w:pPr>
        <w:tabs>
          <w:tab w:val="num" w:pos="1008"/>
        </w:tabs>
        <w:ind w:left="1008" w:hanging="360"/>
      </w:pPr>
      <w:rPr>
        <w:rFonts w:hint="default"/>
        <w:b/>
        <w:bCs/>
        <w:i w:val="0"/>
      </w:rPr>
    </w:lvl>
    <w:lvl w:ilvl="1" w:tplc="04090003" w:tentative="1">
      <w:start w:val="1"/>
      <w:numFmt w:val="lowerLetter"/>
      <w:lvlText w:val="%2."/>
      <w:lvlJc w:val="left"/>
      <w:pPr>
        <w:tabs>
          <w:tab w:val="num" w:pos="1200"/>
        </w:tabs>
        <w:ind w:left="1200" w:hanging="360"/>
      </w:pPr>
    </w:lvl>
    <w:lvl w:ilvl="2" w:tplc="04090005" w:tentative="1">
      <w:start w:val="1"/>
      <w:numFmt w:val="lowerRoman"/>
      <w:lvlText w:val="%3."/>
      <w:lvlJc w:val="right"/>
      <w:pPr>
        <w:tabs>
          <w:tab w:val="num" w:pos="1920"/>
        </w:tabs>
        <w:ind w:left="1920" w:hanging="180"/>
      </w:pPr>
    </w:lvl>
    <w:lvl w:ilvl="3" w:tplc="04090001" w:tentative="1">
      <w:start w:val="1"/>
      <w:numFmt w:val="decimal"/>
      <w:lvlText w:val="%4."/>
      <w:lvlJc w:val="left"/>
      <w:pPr>
        <w:tabs>
          <w:tab w:val="num" w:pos="2640"/>
        </w:tabs>
        <w:ind w:left="2640" w:hanging="360"/>
      </w:pPr>
    </w:lvl>
    <w:lvl w:ilvl="4" w:tplc="04090003" w:tentative="1">
      <w:start w:val="1"/>
      <w:numFmt w:val="lowerLetter"/>
      <w:lvlText w:val="%5."/>
      <w:lvlJc w:val="left"/>
      <w:pPr>
        <w:tabs>
          <w:tab w:val="num" w:pos="3360"/>
        </w:tabs>
        <w:ind w:left="3360" w:hanging="360"/>
      </w:pPr>
    </w:lvl>
    <w:lvl w:ilvl="5" w:tplc="04090005" w:tentative="1">
      <w:start w:val="1"/>
      <w:numFmt w:val="lowerRoman"/>
      <w:lvlText w:val="%6."/>
      <w:lvlJc w:val="right"/>
      <w:pPr>
        <w:tabs>
          <w:tab w:val="num" w:pos="4080"/>
        </w:tabs>
        <w:ind w:left="4080" w:hanging="180"/>
      </w:pPr>
    </w:lvl>
    <w:lvl w:ilvl="6" w:tplc="04090001" w:tentative="1">
      <w:start w:val="1"/>
      <w:numFmt w:val="decimal"/>
      <w:lvlText w:val="%7."/>
      <w:lvlJc w:val="left"/>
      <w:pPr>
        <w:tabs>
          <w:tab w:val="num" w:pos="4800"/>
        </w:tabs>
        <w:ind w:left="4800" w:hanging="360"/>
      </w:pPr>
    </w:lvl>
    <w:lvl w:ilvl="7" w:tplc="04090003" w:tentative="1">
      <w:start w:val="1"/>
      <w:numFmt w:val="lowerLetter"/>
      <w:lvlText w:val="%8."/>
      <w:lvlJc w:val="left"/>
      <w:pPr>
        <w:tabs>
          <w:tab w:val="num" w:pos="5520"/>
        </w:tabs>
        <w:ind w:left="5520" w:hanging="360"/>
      </w:pPr>
    </w:lvl>
    <w:lvl w:ilvl="8" w:tplc="04090005" w:tentative="1">
      <w:start w:val="1"/>
      <w:numFmt w:val="lowerRoman"/>
      <w:lvlText w:val="%9."/>
      <w:lvlJc w:val="right"/>
      <w:pPr>
        <w:tabs>
          <w:tab w:val="num" w:pos="6240"/>
        </w:tabs>
        <w:ind w:left="6240" w:hanging="180"/>
      </w:pPr>
    </w:lvl>
  </w:abstractNum>
  <w:abstractNum w:abstractNumId="37">
    <w:nsid w:val="30672630"/>
    <w:multiLevelType w:val="hybridMultilevel"/>
    <w:tmpl w:val="2A926E72"/>
    <w:lvl w:ilvl="0" w:tplc="C69258CC">
      <w:start w:val="1"/>
      <w:numFmt w:val="bullet"/>
      <w:pStyle w:val="criterion-detai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32DD7815"/>
    <w:multiLevelType w:val="hybridMultilevel"/>
    <w:tmpl w:val="234ED9EA"/>
    <w:lvl w:ilvl="0" w:tplc="3336F4B4">
      <w:start w:val="1"/>
      <w:numFmt w:val="upperLetter"/>
      <w:pStyle w:val="card-A"/>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3CC69B9"/>
    <w:multiLevelType w:val="hybridMultilevel"/>
    <w:tmpl w:val="9B6020DC"/>
    <w:lvl w:ilvl="0" w:tplc="FBC68BE6">
      <w:start w:val="1"/>
      <w:numFmt w:val="decimal"/>
      <w:pStyle w:val="text-box-number"/>
      <w:lvlText w:val="%1."/>
      <w:lvlJc w:val="left"/>
      <w:pPr>
        <w:tabs>
          <w:tab w:val="num" w:pos="216"/>
        </w:tabs>
        <w:ind w:left="360" w:hanging="360"/>
      </w:pPr>
      <w:rPr>
        <w:rFonts w:hint="default"/>
        <w:color w:val="auto"/>
      </w:rPr>
    </w:lvl>
    <w:lvl w:ilvl="1" w:tplc="7AA47266" w:tentative="1">
      <w:start w:val="1"/>
      <w:numFmt w:val="lowerLetter"/>
      <w:lvlText w:val="%2."/>
      <w:lvlJc w:val="left"/>
      <w:pPr>
        <w:tabs>
          <w:tab w:val="num" w:pos="1440"/>
        </w:tabs>
        <w:ind w:left="1440" w:hanging="360"/>
      </w:pPr>
    </w:lvl>
    <w:lvl w:ilvl="2" w:tplc="4B1AA638" w:tentative="1">
      <w:start w:val="1"/>
      <w:numFmt w:val="lowerRoman"/>
      <w:lvlText w:val="%3."/>
      <w:lvlJc w:val="right"/>
      <w:pPr>
        <w:tabs>
          <w:tab w:val="num" w:pos="2160"/>
        </w:tabs>
        <w:ind w:left="2160" w:hanging="180"/>
      </w:pPr>
    </w:lvl>
    <w:lvl w:ilvl="3" w:tplc="50903306" w:tentative="1">
      <w:start w:val="1"/>
      <w:numFmt w:val="decimal"/>
      <w:lvlText w:val="%4."/>
      <w:lvlJc w:val="left"/>
      <w:pPr>
        <w:tabs>
          <w:tab w:val="num" w:pos="2880"/>
        </w:tabs>
        <w:ind w:left="2880" w:hanging="360"/>
      </w:pPr>
    </w:lvl>
    <w:lvl w:ilvl="4" w:tplc="B8C04826" w:tentative="1">
      <w:start w:val="1"/>
      <w:numFmt w:val="lowerLetter"/>
      <w:lvlText w:val="%5."/>
      <w:lvlJc w:val="left"/>
      <w:pPr>
        <w:tabs>
          <w:tab w:val="num" w:pos="3600"/>
        </w:tabs>
        <w:ind w:left="3600" w:hanging="360"/>
      </w:pPr>
    </w:lvl>
    <w:lvl w:ilvl="5" w:tplc="467EB368" w:tentative="1">
      <w:start w:val="1"/>
      <w:numFmt w:val="lowerRoman"/>
      <w:lvlText w:val="%6."/>
      <w:lvlJc w:val="right"/>
      <w:pPr>
        <w:tabs>
          <w:tab w:val="num" w:pos="4320"/>
        </w:tabs>
        <w:ind w:left="4320" w:hanging="180"/>
      </w:pPr>
    </w:lvl>
    <w:lvl w:ilvl="6" w:tplc="4A808F30" w:tentative="1">
      <w:start w:val="1"/>
      <w:numFmt w:val="decimal"/>
      <w:lvlText w:val="%7."/>
      <w:lvlJc w:val="left"/>
      <w:pPr>
        <w:tabs>
          <w:tab w:val="num" w:pos="5040"/>
        </w:tabs>
        <w:ind w:left="5040" w:hanging="360"/>
      </w:pPr>
    </w:lvl>
    <w:lvl w:ilvl="7" w:tplc="CECE6982" w:tentative="1">
      <w:start w:val="1"/>
      <w:numFmt w:val="lowerLetter"/>
      <w:lvlText w:val="%8."/>
      <w:lvlJc w:val="left"/>
      <w:pPr>
        <w:tabs>
          <w:tab w:val="num" w:pos="5760"/>
        </w:tabs>
        <w:ind w:left="5760" w:hanging="360"/>
      </w:pPr>
    </w:lvl>
    <w:lvl w:ilvl="8" w:tplc="FCEEE11C" w:tentative="1">
      <w:start w:val="1"/>
      <w:numFmt w:val="lowerRoman"/>
      <w:lvlText w:val="%9."/>
      <w:lvlJc w:val="right"/>
      <w:pPr>
        <w:tabs>
          <w:tab w:val="num" w:pos="6480"/>
        </w:tabs>
        <w:ind w:left="6480" w:hanging="180"/>
      </w:pPr>
    </w:lvl>
  </w:abstractNum>
  <w:abstractNum w:abstractNumId="40">
    <w:nsid w:val="362B5B10"/>
    <w:multiLevelType w:val="hybridMultilevel"/>
    <w:tmpl w:val="5AB0A2C4"/>
    <w:lvl w:ilvl="0" w:tplc="221CF916">
      <w:start w:val="1"/>
      <w:numFmt w:val="decimal"/>
      <w:pStyle w:val="outline-1"/>
      <w:lvlText w:val="%1."/>
      <w:lvlJc w:val="left"/>
      <w:pPr>
        <w:tabs>
          <w:tab w:val="num" w:pos="360"/>
        </w:tabs>
        <w:ind w:left="360" w:hanging="360"/>
      </w:pPr>
      <w:rPr>
        <w:rFonts w:ascii="Gill Sans MT" w:hAnsi="Gill Sans M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A620104"/>
    <w:multiLevelType w:val="hybridMultilevel"/>
    <w:tmpl w:val="E93AEFFA"/>
    <w:lvl w:ilvl="0" w:tplc="2AC2BCDA">
      <w:start w:val="1"/>
      <w:numFmt w:val="bullet"/>
      <w:pStyle w:val="table-bullet"/>
      <w:lvlText w:val=""/>
      <w:lvlJc w:val="left"/>
      <w:pPr>
        <w:tabs>
          <w:tab w:val="num" w:pos="0"/>
        </w:tabs>
        <w:ind w:left="1080" w:hanging="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3A737AE6"/>
    <w:multiLevelType w:val="hybridMultilevel"/>
    <w:tmpl w:val="27B2237A"/>
    <w:lvl w:ilvl="0" w:tplc="B93259CE">
      <w:start w:val="1"/>
      <w:numFmt w:val="bullet"/>
      <w:pStyle w:val="StyleboxLeftLeft05Hanging033Before0ptAfte"/>
      <w:lvlText w:val=""/>
      <w:lvlJc w:val="left"/>
      <w:pPr>
        <w:tabs>
          <w:tab w:val="num" w:pos="3312"/>
        </w:tabs>
        <w:ind w:left="331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3AE638F3"/>
    <w:multiLevelType w:val="hybridMultilevel"/>
    <w:tmpl w:val="3462E67A"/>
    <w:lvl w:ilvl="0" w:tplc="6468520E">
      <w:start w:val="1"/>
      <w:numFmt w:val="decimal"/>
      <w:pStyle w:val="1"/>
      <w:lvlText w:val="(%1)"/>
      <w:lvlJc w:val="left"/>
      <w:pPr>
        <w:tabs>
          <w:tab w:val="num" w:pos="1710"/>
        </w:tabs>
        <w:ind w:left="1710" w:hanging="360"/>
      </w:pPr>
      <w:rPr>
        <w:rFonts w:hint="default"/>
        <w:b/>
        <w:i w:val="0"/>
      </w:rPr>
    </w:lvl>
    <w:lvl w:ilvl="1" w:tplc="424844C8" w:tentative="1">
      <w:start w:val="1"/>
      <w:numFmt w:val="lowerLetter"/>
      <w:lvlText w:val="%2."/>
      <w:lvlJc w:val="left"/>
      <w:pPr>
        <w:tabs>
          <w:tab w:val="num" w:pos="1440"/>
        </w:tabs>
        <w:ind w:left="1440" w:hanging="360"/>
      </w:pPr>
    </w:lvl>
    <w:lvl w:ilvl="2" w:tplc="2BB66DDE" w:tentative="1">
      <w:start w:val="1"/>
      <w:numFmt w:val="lowerRoman"/>
      <w:lvlText w:val="%3."/>
      <w:lvlJc w:val="right"/>
      <w:pPr>
        <w:tabs>
          <w:tab w:val="num" w:pos="2160"/>
        </w:tabs>
        <w:ind w:left="2160" w:hanging="180"/>
      </w:pPr>
    </w:lvl>
    <w:lvl w:ilvl="3" w:tplc="5982489E" w:tentative="1">
      <w:start w:val="1"/>
      <w:numFmt w:val="decimal"/>
      <w:lvlText w:val="%4."/>
      <w:lvlJc w:val="left"/>
      <w:pPr>
        <w:tabs>
          <w:tab w:val="num" w:pos="2880"/>
        </w:tabs>
        <w:ind w:left="2880" w:hanging="360"/>
      </w:pPr>
    </w:lvl>
    <w:lvl w:ilvl="4" w:tplc="551A36FE" w:tentative="1">
      <w:start w:val="1"/>
      <w:numFmt w:val="lowerLetter"/>
      <w:lvlText w:val="%5."/>
      <w:lvlJc w:val="left"/>
      <w:pPr>
        <w:tabs>
          <w:tab w:val="num" w:pos="3600"/>
        </w:tabs>
        <w:ind w:left="3600" w:hanging="360"/>
      </w:pPr>
    </w:lvl>
    <w:lvl w:ilvl="5" w:tplc="19C88626" w:tentative="1">
      <w:start w:val="1"/>
      <w:numFmt w:val="lowerRoman"/>
      <w:lvlText w:val="%6."/>
      <w:lvlJc w:val="right"/>
      <w:pPr>
        <w:tabs>
          <w:tab w:val="num" w:pos="4320"/>
        </w:tabs>
        <w:ind w:left="4320" w:hanging="180"/>
      </w:pPr>
    </w:lvl>
    <w:lvl w:ilvl="6" w:tplc="DFF454E4" w:tentative="1">
      <w:start w:val="1"/>
      <w:numFmt w:val="decimal"/>
      <w:lvlText w:val="%7."/>
      <w:lvlJc w:val="left"/>
      <w:pPr>
        <w:tabs>
          <w:tab w:val="num" w:pos="5040"/>
        </w:tabs>
        <w:ind w:left="5040" w:hanging="360"/>
      </w:pPr>
    </w:lvl>
    <w:lvl w:ilvl="7" w:tplc="3192FC0E" w:tentative="1">
      <w:start w:val="1"/>
      <w:numFmt w:val="lowerLetter"/>
      <w:lvlText w:val="%8."/>
      <w:lvlJc w:val="left"/>
      <w:pPr>
        <w:tabs>
          <w:tab w:val="num" w:pos="5760"/>
        </w:tabs>
        <w:ind w:left="5760" w:hanging="360"/>
      </w:pPr>
    </w:lvl>
    <w:lvl w:ilvl="8" w:tplc="2C901D88" w:tentative="1">
      <w:start w:val="1"/>
      <w:numFmt w:val="lowerRoman"/>
      <w:lvlText w:val="%9."/>
      <w:lvlJc w:val="right"/>
      <w:pPr>
        <w:tabs>
          <w:tab w:val="num" w:pos="6480"/>
        </w:tabs>
        <w:ind w:left="6480" w:hanging="180"/>
      </w:pPr>
    </w:lvl>
  </w:abstractNum>
  <w:abstractNum w:abstractNumId="44">
    <w:nsid w:val="3DFD556B"/>
    <w:multiLevelType w:val="hybridMultilevel"/>
    <w:tmpl w:val="400A2E80"/>
    <w:lvl w:ilvl="0" w:tplc="EF505404">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1982308"/>
    <w:multiLevelType w:val="hybridMultilevel"/>
    <w:tmpl w:val="5F08228C"/>
    <w:lvl w:ilvl="0" w:tplc="2F8EBD36">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1BE4A6C"/>
    <w:multiLevelType w:val="hybridMultilevel"/>
    <w:tmpl w:val="AF84E178"/>
    <w:lvl w:ilvl="0" w:tplc="06BCD5D0">
      <w:start w:val="1"/>
      <w:numFmt w:val="lowerLetter"/>
      <w:pStyle w:val="StylenumlistAfter2pt1"/>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42BC711F"/>
    <w:multiLevelType w:val="hybridMultilevel"/>
    <w:tmpl w:val="2A44CC00"/>
    <w:lvl w:ilvl="0" w:tplc="32E61CA0">
      <w:start w:val="1"/>
      <w:numFmt w:val="decimal"/>
      <w:lvlText w:val="%1."/>
      <w:lvlJc w:val="left"/>
      <w:pPr>
        <w:ind w:left="363" w:hanging="360"/>
      </w:pPr>
    </w:lvl>
    <w:lvl w:ilvl="1" w:tplc="04090003" w:tentative="1">
      <w:start w:val="1"/>
      <w:numFmt w:val="lowerLetter"/>
      <w:lvlText w:val="%2."/>
      <w:lvlJc w:val="left"/>
      <w:pPr>
        <w:ind w:left="1083" w:hanging="360"/>
      </w:pPr>
    </w:lvl>
    <w:lvl w:ilvl="2" w:tplc="04090005" w:tentative="1">
      <w:start w:val="1"/>
      <w:numFmt w:val="lowerRoman"/>
      <w:lvlText w:val="%3."/>
      <w:lvlJc w:val="right"/>
      <w:pPr>
        <w:ind w:left="1803" w:hanging="180"/>
      </w:pPr>
    </w:lvl>
    <w:lvl w:ilvl="3" w:tplc="04090001" w:tentative="1">
      <w:start w:val="1"/>
      <w:numFmt w:val="decimal"/>
      <w:lvlText w:val="%4."/>
      <w:lvlJc w:val="left"/>
      <w:pPr>
        <w:ind w:left="2523" w:hanging="360"/>
      </w:pPr>
    </w:lvl>
    <w:lvl w:ilvl="4" w:tplc="04090003" w:tentative="1">
      <w:start w:val="1"/>
      <w:numFmt w:val="lowerLetter"/>
      <w:lvlText w:val="%5."/>
      <w:lvlJc w:val="left"/>
      <w:pPr>
        <w:ind w:left="3243" w:hanging="360"/>
      </w:pPr>
    </w:lvl>
    <w:lvl w:ilvl="5" w:tplc="04090005" w:tentative="1">
      <w:start w:val="1"/>
      <w:numFmt w:val="lowerRoman"/>
      <w:lvlText w:val="%6."/>
      <w:lvlJc w:val="right"/>
      <w:pPr>
        <w:ind w:left="3963" w:hanging="180"/>
      </w:pPr>
    </w:lvl>
    <w:lvl w:ilvl="6" w:tplc="04090001" w:tentative="1">
      <w:start w:val="1"/>
      <w:numFmt w:val="decimal"/>
      <w:lvlText w:val="%7."/>
      <w:lvlJc w:val="left"/>
      <w:pPr>
        <w:ind w:left="4683" w:hanging="360"/>
      </w:pPr>
    </w:lvl>
    <w:lvl w:ilvl="7" w:tplc="04090003" w:tentative="1">
      <w:start w:val="1"/>
      <w:numFmt w:val="lowerLetter"/>
      <w:lvlText w:val="%8."/>
      <w:lvlJc w:val="left"/>
      <w:pPr>
        <w:ind w:left="5403" w:hanging="360"/>
      </w:pPr>
    </w:lvl>
    <w:lvl w:ilvl="8" w:tplc="04090005" w:tentative="1">
      <w:start w:val="1"/>
      <w:numFmt w:val="lowerRoman"/>
      <w:lvlText w:val="%9."/>
      <w:lvlJc w:val="right"/>
      <w:pPr>
        <w:ind w:left="6123" w:hanging="180"/>
      </w:pPr>
    </w:lvl>
  </w:abstractNum>
  <w:abstractNum w:abstractNumId="48">
    <w:nsid w:val="43013FCA"/>
    <w:multiLevelType w:val="hybridMultilevel"/>
    <w:tmpl w:val="885A6208"/>
    <w:lvl w:ilvl="0" w:tplc="2F8EBD36">
      <w:start w:val="1"/>
      <w:numFmt w:val="decimal"/>
      <w:pStyle w:val="sub-1"/>
      <w:lvlText w:val="%1)"/>
      <w:lvlJc w:val="left"/>
      <w:pPr>
        <w:tabs>
          <w:tab w:val="num" w:pos="2016"/>
        </w:tabs>
        <w:ind w:left="2016" w:hanging="360"/>
      </w:pPr>
      <w:rPr>
        <w:rFonts w:hint="default"/>
        <w:b/>
        <w:i w:val="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9">
    <w:nsid w:val="444C595B"/>
    <w:multiLevelType w:val="multilevel"/>
    <w:tmpl w:val="70AA899C"/>
    <w:lvl w:ilvl="0">
      <w:start w:val="1"/>
      <w:numFmt w:val="bullet"/>
      <w:pStyle w:val="subbullet"/>
      <w:lvlText w:val="○"/>
      <w:lvlJc w:val="left"/>
      <w:pPr>
        <w:tabs>
          <w:tab w:val="num" w:pos="1080"/>
        </w:tabs>
        <w:ind w:left="1080" w:hanging="360"/>
      </w:pPr>
      <w:rPr>
        <w:rFonts w:ascii="Times New Roman" w:hAnsi="Times New Roman" w:cs="Times New Roman" w:hint="default"/>
        <w:b w:val="0"/>
        <w:i w:val="0"/>
        <w:color w:val="000000"/>
        <w:sz w:val="24"/>
        <w:szCs w:val="24"/>
      </w:rPr>
    </w:lvl>
    <w:lvl w:ilvl="1">
      <w:start w:val="1"/>
      <w:numFmt w:val="decimal"/>
      <w:lvlText w:val="%2."/>
      <w:lvlJc w:val="left"/>
      <w:pPr>
        <w:tabs>
          <w:tab w:val="num" w:pos="1440"/>
        </w:tabs>
        <w:ind w:left="1440" w:hanging="360"/>
      </w:pPr>
      <w:rPr>
        <w:rFonts w:ascii="Gill Sans MT" w:hAnsi="Gill Sans MT" w:hint="default"/>
        <w:b w:val="0"/>
        <w:i w:val="0"/>
        <w:sz w:val="18"/>
      </w:rPr>
    </w:lvl>
    <w:lvl w:ilvl="2">
      <w:start w:val="1"/>
      <w:numFmt w:val="bullet"/>
      <w:lvlText w:val=""/>
      <w:lvlJc w:val="left"/>
      <w:pPr>
        <w:tabs>
          <w:tab w:val="num" w:pos="2340"/>
        </w:tabs>
        <w:ind w:left="2340" w:hanging="360"/>
      </w:pPr>
      <w:rPr>
        <w:rFonts w:ascii="Symbol" w:hAnsi="Symbol" w:hint="default"/>
        <w:b w:val="0"/>
        <w:i w:val="0"/>
        <w:color w:val="003300"/>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44AF28E0"/>
    <w:multiLevelType w:val="hybridMultilevel"/>
    <w:tmpl w:val="EF5E7F32"/>
    <w:lvl w:ilvl="0" w:tplc="06BCD5D0">
      <w:start w:val="1"/>
      <w:numFmt w:val="lowerLetter"/>
      <w:pStyle w:val="a"/>
      <w:lvlText w:val="%1."/>
      <w:lvlJc w:val="left"/>
      <w:pPr>
        <w:tabs>
          <w:tab w:val="num" w:pos="360"/>
        </w:tabs>
        <w:ind w:left="720" w:hanging="360"/>
      </w:pPr>
      <w:rPr>
        <w:rFonts w:hint="default"/>
      </w:r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51">
    <w:nsid w:val="45093B27"/>
    <w:multiLevelType w:val="hybridMultilevel"/>
    <w:tmpl w:val="3EF6B10A"/>
    <w:lvl w:ilvl="0" w:tplc="3E62A948">
      <w:start w:val="1"/>
      <w:numFmt w:val="bullet"/>
      <w:pStyle w:val="bullet"/>
      <w:lvlText w:val=""/>
      <w:lvlJc w:val="left"/>
      <w:pPr>
        <w:tabs>
          <w:tab w:val="num" w:pos="720"/>
        </w:tabs>
        <w:ind w:left="720" w:hanging="360"/>
      </w:pPr>
      <w:rPr>
        <w:rFonts w:ascii="Symbol" w:hAnsi="Symbol" w:hint="default"/>
      </w:rPr>
    </w:lvl>
    <w:lvl w:ilvl="1" w:tplc="AD66A0A4">
      <w:start w:val="1"/>
      <w:numFmt w:val="bullet"/>
      <w:lvlText w:val="o"/>
      <w:lvlJc w:val="left"/>
      <w:pPr>
        <w:tabs>
          <w:tab w:val="num" w:pos="1440"/>
        </w:tabs>
        <w:ind w:left="1440" w:hanging="360"/>
      </w:pPr>
      <w:rPr>
        <w:rFonts w:ascii="Courier New" w:hAnsi="Courier New" w:hint="default"/>
      </w:rPr>
    </w:lvl>
    <w:lvl w:ilvl="2" w:tplc="37A8B088" w:tentative="1">
      <w:start w:val="1"/>
      <w:numFmt w:val="bullet"/>
      <w:lvlText w:val=""/>
      <w:lvlJc w:val="left"/>
      <w:pPr>
        <w:tabs>
          <w:tab w:val="num" w:pos="2160"/>
        </w:tabs>
        <w:ind w:left="2160" w:hanging="360"/>
      </w:pPr>
      <w:rPr>
        <w:rFonts w:ascii="Wingdings" w:hAnsi="Wingdings" w:hint="default"/>
      </w:rPr>
    </w:lvl>
    <w:lvl w:ilvl="3" w:tplc="E57A09AA" w:tentative="1">
      <w:start w:val="1"/>
      <w:numFmt w:val="bullet"/>
      <w:lvlText w:val=""/>
      <w:lvlJc w:val="left"/>
      <w:pPr>
        <w:tabs>
          <w:tab w:val="num" w:pos="2880"/>
        </w:tabs>
        <w:ind w:left="2880" w:hanging="360"/>
      </w:pPr>
      <w:rPr>
        <w:rFonts w:ascii="Symbol" w:hAnsi="Symbol" w:hint="default"/>
      </w:rPr>
    </w:lvl>
    <w:lvl w:ilvl="4" w:tplc="297E464E" w:tentative="1">
      <w:start w:val="1"/>
      <w:numFmt w:val="bullet"/>
      <w:lvlText w:val="o"/>
      <w:lvlJc w:val="left"/>
      <w:pPr>
        <w:tabs>
          <w:tab w:val="num" w:pos="3600"/>
        </w:tabs>
        <w:ind w:left="3600" w:hanging="360"/>
      </w:pPr>
      <w:rPr>
        <w:rFonts w:ascii="Courier New" w:hAnsi="Courier New" w:hint="default"/>
      </w:rPr>
    </w:lvl>
    <w:lvl w:ilvl="5" w:tplc="9BD24A42" w:tentative="1">
      <w:start w:val="1"/>
      <w:numFmt w:val="bullet"/>
      <w:lvlText w:val=""/>
      <w:lvlJc w:val="left"/>
      <w:pPr>
        <w:tabs>
          <w:tab w:val="num" w:pos="4320"/>
        </w:tabs>
        <w:ind w:left="4320" w:hanging="360"/>
      </w:pPr>
      <w:rPr>
        <w:rFonts w:ascii="Wingdings" w:hAnsi="Wingdings" w:hint="default"/>
      </w:rPr>
    </w:lvl>
    <w:lvl w:ilvl="6" w:tplc="593E14DA" w:tentative="1">
      <w:start w:val="1"/>
      <w:numFmt w:val="bullet"/>
      <w:lvlText w:val=""/>
      <w:lvlJc w:val="left"/>
      <w:pPr>
        <w:tabs>
          <w:tab w:val="num" w:pos="5040"/>
        </w:tabs>
        <w:ind w:left="5040" w:hanging="360"/>
      </w:pPr>
      <w:rPr>
        <w:rFonts w:ascii="Symbol" w:hAnsi="Symbol" w:hint="default"/>
      </w:rPr>
    </w:lvl>
    <w:lvl w:ilvl="7" w:tplc="345C2A04" w:tentative="1">
      <w:start w:val="1"/>
      <w:numFmt w:val="bullet"/>
      <w:lvlText w:val="o"/>
      <w:lvlJc w:val="left"/>
      <w:pPr>
        <w:tabs>
          <w:tab w:val="num" w:pos="5760"/>
        </w:tabs>
        <w:ind w:left="5760" w:hanging="360"/>
      </w:pPr>
      <w:rPr>
        <w:rFonts w:ascii="Courier New" w:hAnsi="Courier New" w:hint="default"/>
      </w:rPr>
    </w:lvl>
    <w:lvl w:ilvl="8" w:tplc="3C5E5AEA" w:tentative="1">
      <w:start w:val="1"/>
      <w:numFmt w:val="bullet"/>
      <w:lvlText w:val=""/>
      <w:lvlJc w:val="left"/>
      <w:pPr>
        <w:tabs>
          <w:tab w:val="num" w:pos="6480"/>
        </w:tabs>
        <w:ind w:left="6480" w:hanging="360"/>
      </w:pPr>
      <w:rPr>
        <w:rFonts w:ascii="Wingdings" w:hAnsi="Wingdings" w:hint="default"/>
      </w:rPr>
    </w:lvl>
  </w:abstractNum>
  <w:abstractNum w:abstractNumId="52">
    <w:nsid w:val="45982C68"/>
    <w:multiLevelType w:val="hybridMultilevel"/>
    <w:tmpl w:val="5DF848B2"/>
    <w:lvl w:ilvl="0" w:tplc="951AAABC">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nsid w:val="46D17628"/>
    <w:multiLevelType w:val="hybridMultilevel"/>
    <w:tmpl w:val="6CDCA550"/>
    <w:lvl w:ilvl="0" w:tplc="06BCD5D0">
      <w:start w:val="1"/>
      <w:numFmt w:val="bullet"/>
      <w:pStyle w:val="titleiv-courselistiing"/>
      <w:lvlText w:val=""/>
      <w:lvlJc w:val="left"/>
      <w:pPr>
        <w:tabs>
          <w:tab w:val="num" w:pos="360"/>
        </w:tabs>
        <w:ind w:left="360" w:hanging="360"/>
      </w:pPr>
      <w:rPr>
        <w:rFonts w:ascii="Symbol" w:hAnsi="Symbol" w:cs="Times New Roman" w:hint="default"/>
        <w:color w:val="000000"/>
      </w:rPr>
    </w:lvl>
    <w:lvl w:ilvl="1" w:tplc="69C4201E">
      <w:start w:val="1"/>
      <w:numFmt w:val="bullet"/>
      <w:lvlText w:val="o"/>
      <w:lvlJc w:val="left"/>
      <w:pPr>
        <w:tabs>
          <w:tab w:val="num" w:pos="360"/>
        </w:tabs>
        <w:ind w:left="360" w:hanging="360"/>
      </w:pPr>
      <w:rPr>
        <w:rFonts w:ascii="Courier New" w:hAnsi="Courier New" w:cs="Courier New" w:hint="default"/>
      </w:rPr>
    </w:lvl>
    <w:lvl w:ilvl="2" w:tplc="7046C96E">
      <w:start w:val="1"/>
      <w:numFmt w:val="bullet"/>
      <w:lvlText w:val=""/>
      <w:lvlJc w:val="left"/>
      <w:pPr>
        <w:tabs>
          <w:tab w:val="num" w:pos="1080"/>
        </w:tabs>
        <w:ind w:left="1080" w:hanging="360"/>
      </w:pPr>
      <w:rPr>
        <w:rFonts w:ascii="Wingdings" w:hAnsi="Wingdings" w:hint="default"/>
      </w:rPr>
    </w:lvl>
    <w:lvl w:ilvl="3" w:tplc="037647B4" w:tentative="1">
      <w:start w:val="1"/>
      <w:numFmt w:val="bullet"/>
      <w:lvlText w:val=""/>
      <w:lvlJc w:val="left"/>
      <w:pPr>
        <w:tabs>
          <w:tab w:val="num" w:pos="1800"/>
        </w:tabs>
        <w:ind w:left="1800" w:hanging="360"/>
      </w:pPr>
      <w:rPr>
        <w:rFonts w:ascii="Symbol" w:hAnsi="Symbol" w:hint="default"/>
      </w:rPr>
    </w:lvl>
    <w:lvl w:ilvl="4" w:tplc="5C6033F4" w:tentative="1">
      <w:start w:val="1"/>
      <w:numFmt w:val="bullet"/>
      <w:lvlText w:val="o"/>
      <w:lvlJc w:val="left"/>
      <w:pPr>
        <w:tabs>
          <w:tab w:val="num" w:pos="2520"/>
        </w:tabs>
        <w:ind w:left="2520" w:hanging="360"/>
      </w:pPr>
      <w:rPr>
        <w:rFonts w:ascii="Courier New" w:hAnsi="Courier New" w:cs="Courier New" w:hint="default"/>
      </w:rPr>
    </w:lvl>
    <w:lvl w:ilvl="5" w:tplc="62E202C6" w:tentative="1">
      <w:start w:val="1"/>
      <w:numFmt w:val="bullet"/>
      <w:lvlText w:val=""/>
      <w:lvlJc w:val="left"/>
      <w:pPr>
        <w:tabs>
          <w:tab w:val="num" w:pos="3240"/>
        </w:tabs>
        <w:ind w:left="3240" w:hanging="360"/>
      </w:pPr>
      <w:rPr>
        <w:rFonts w:ascii="Wingdings" w:hAnsi="Wingdings" w:hint="default"/>
      </w:rPr>
    </w:lvl>
    <w:lvl w:ilvl="6" w:tplc="CF3268B8" w:tentative="1">
      <w:start w:val="1"/>
      <w:numFmt w:val="bullet"/>
      <w:lvlText w:val=""/>
      <w:lvlJc w:val="left"/>
      <w:pPr>
        <w:tabs>
          <w:tab w:val="num" w:pos="3960"/>
        </w:tabs>
        <w:ind w:left="3960" w:hanging="360"/>
      </w:pPr>
      <w:rPr>
        <w:rFonts w:ascii="Symbol" w:hAnsi="Symbol" w:hint="default"/>
      </w:rPr>
    </w:lvl>
    <w:lvl w:ilvl="7" w:tplc="FCE8EED4" w:tentative="1">
      <w:start w:val="1"/>
      <w:numFmt w:val="bullet"/>
      <w:lvlText w:val="o"/>
      <w:lvlJc w:val="left"/>
      <w:pPr>
        <w:tabs>
          <w:tab w:val="num" w:pos="4680"/>
        </w:tabs>
        <w:ind w:left="4680" w:hanging="360"/>
      </w:pPr>
      <w:rPr>
        <w:rFonts w:ascii="Courier New" w:hAnsi="Courier New" w:cs="Courier New" w:hint="default"/>
      </w:rPr>
    </w:lvl>
    <w:lvl w:ilvl="8" w:tplc="EC8C3A12" w:tentative="1">
      <w:start w:val="1"/>
      <w:numFmt w:val="bullet"/>
      <w:lvlText w:val=""/>
      <w:lvlJc w:val="left"/>
      <w:pPr>
        <w:tabs>
          <w:tab w:val="num" w:pos="5400"/>
        </w:tabs>
        <w:ind w:left="5400" w:hanging="360"/>
      </w:pPr>
      <w:rPr>
        <w:rFonts w:ascii="Wingdings" w:hAnsi="Wingdings" w:hint="default"/>
      </w:rPr>
    </w:lvl>
  </w:abstractNum>
  <w:abstractNum w:abstractNumId="54">
    <w:nsid w:val="47FE168C"/>
    <w:multiLevelType w:val="hybridMultilevel"/>
    <w:tmpl w:val="65DE93D2"/>
    <w:lvl w:ilvl="0" w:tplc="C04EE96E">
      <w:start w:val="1"/>
      <w:numFmt w:val="bullet"/>
      <w:pStyle w:val="WASCsubbullet"/>
      <w:lvlText w:val="○"/>
      <w:lvlJc w:val="left"/>
      <w:pPr>
        <w:tabs>
          <w:tab w:val="num" w:pos="1584"/>
        </w:tabs>
        <w:ind w:left="1584" w:hanging="360"/>
      </w:pPr>
      <w:rPr>
        <w:rFonts w:ascii="Times New Roman" w:hAnsi="Times New Roman" w:cs="Times New Roman" w:hint="default"/>
      </w:rPr>
    </w:lvl>
    <w:lvl w:ilvl="1" w:tplc="C778BA04" w:tentative="1">
      <w:start w:val="1"/>
      <w:numFmt w:val="bullet"/>
      <w:lvlText w:val="o"/>
      <w:lvlJc w:val="left"/>
      <w:pPr>
        <w:tabs>
          <w:tab w:val="num" w:pos="360"/>
        </w:tabs>
        <w:ind w:left="360" w:hanging="360"/>
      </w:pPr>
      <w:rPr>
        <w:rFonts w:ascii="Courier New" w:hAnsi="Courier New" w:cs="Courier New" w:hint="default"/>
      </w:rPr>
    </w:lvl>
    <w:lvl w:ilvl="2" w:tplc="A3C2F56E" w:tentative="1">
      <w:start w:val="1"/>
      <w:numFmt w:val="bullet"/>
      <w:lvlText w:val=""/>
      <w:lvlJc w:val="left"/>
      <w:pPr>
        <w:tabs>
          <w:tab w:val="num" w:pos="1080"/>
        </w:tabs>
        <w:ind w:left="1080" w:hanging="360"/>
      </w:pPr>
      <w:rPr>
        <w:rFonts w:ascii="Wingdings" w:hAnsi="Wingdings" w:hint="default"/>
      </w:rPr>
    </w:lvl>
    <w:lvl w:ilvl="3" w:tplc="13249A20" w:tentative="1">
      <w:start w:val="1"/>
      <w:numFmt w:val="bullet"/>
      <w:lvlText w:val=""/>
      <w:lvlJc w:val="left"/>
      <w:pPr>
        <w:tabs>
          <w:tab w:val="num" w:pos="1800"/>
        </w:tabs>
        <w:ind w:left="1800" w:hanging="360"/>
      </w:pPr>
      <w:rPr>
        <w:rFonts w:ascii="Symbol" w:hAnsi="Symbol" w:hint="default"/>
      </w:rPr>
    </w:lvl>
    <w:lvl w:ilvl="4" w:tplc="397CC2BA" w:tentative="1">
      <w:start w:val="1"/>
      <w:numFmt w:val="bullet"/>
      <w:lvlText w:val="o"/>
      <w:lvlJc w:val="left"/>
      <w:pPr>
        <w:tabs>
          <w:tab w:val="num" w:pos="2520"/>
        </w:tabs>
        <w:ind w:left="2520" w:hanging="360"/>
      </w:pPr>
      <w:rPr>
        <w:rFonts w:ascii="Courier New" w:hAnsi="Courier New" w:cs="Courier New" w:hint="default"/>
      </w:rPr>
    </w:lvl>
    <w:lvl w:ilvl="5" w:tplc="F58A3CA0" w:tentative="1">
      <w:start w:val="1"/>
      <w:numFmt w:val="bullet"/>
      <w:lvlText w:val=""/>
      <w:lvlJc w:val="left"/>
      <w:pPr>
        <w:tabs>
          <w:tab w:val="num" w:pos="3240"/>
        </w:tabs>
        <w:ind w:left="3240" w:hanging="360"/>
      </w:pPr>
      <w:rPr>
        <w:rFonts w:ascii="Wingdings" w:hAnsi="Wingdings" w:hint="default"/>
      </w:rPr>
    </w:lvl>
    <w:lvl w:ilvl="6" w:tplc="3738D300" w:tentative="1">
      <w:start w:val="1"/>
      <w:numFmt w:val="bullet"/>
      <w:lvlText w:val=""/>
      <w:lvlJc w:val="left"/>
      <w:pPr>
        <w:tabs>
          <w:tab w:val="num" w:pos="3960"/>
        </w:tabs>
        <w:ind w:left="3960" w:hanging="360"/>
      </w:pPr>
      <w:rPr>
        <w:rFonts w:ascii="Symbol" w:hAnsi="Symbol" w:hint="default"/>
      </w:rPr>
    </w:lvl>
    <w:lvl w:ilvl="7" w:tplc="3C088096" w:tentative="1">
      <w:start w:val="1"/>
      <w:numFmt w:val="bullet"/>
      <w:lvlText w:val="o"/>
      <w:lvlJc w:val="left"/>
      <w:pPr>
        <w:tabs>
          <w:tab w:val="num" w:pos="4680"/>
        </w:tabs>
        <w:ind w:left="4680" w:hanging="360"/>
      </w:pPr>
      <w:rPr>
        <w:rFonts w:ascii="Courier New" w:hAnsi="Courier New" w:cs="Courier New" w:hint="default"/>
      </w:rPr>
    </w:lvl>
    <w:lvl w:ilvl="8" w:tplc="847CFE32" w:tentative="1">
      <w:start w:val="1"/>
      <w:numFmt w:val="bullet"/>
      <w:lvlText w:val=""/>
      <w:lvlJc w:val="left"/>
      <w:pPr>
        <w:tabs>
          <w:tab w:val="num" w:pos="5400"/>
        </w:tabs>
        <w:ind w:left="5400" w:hanging="360"/>
      </w:pPr>
      <w:rPr>
        <w:rFonts w:ascii="Wingdings" w:hAnsi="Wingdings" w:hint="default"/>
      </w:rPr>
    </w:lvl>
  </w:abstractNum>
  <w:abstractNum w:abstractNumId="55">
    <w:nsid w:val="48040D5A"/>
    <w:multiLevelType w:val="hybridMultilevel"/>
    <w:tmpl w:val="891A4B3A"/>
    <w:lvl w:ilvl="0" w:tplc="77906596">
      <w:start w:val="1"/>
      <w:numFmt w:val="bullet"/>
      <w:pStyle w:val="task-suba"/>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
        </w:tabs>
        <w:ind w:left="216" w:hanging="360"/>
      </w:pPr>
      <w:rPr>
        <w:rFonts w:ascii="Courier New" w:hAnsi="Courier New" w:cs="Courier New" w:hint="default"/>
      </w:rPr>
    </w:lvl>
    <w:lvl w:ilvl="2" w:tplc="0409001B" w:tentative="1">
      <w:start w:val="1"/>
      <w:numFmt w:val="bullet"/>
      <w:lvlText w:val=""/>
      <w:lvlJc w:val="left"/>
      <w:pPr>
        <w:tabs>
          <w:tab w:val="num" w:pos="936"/>
        </w:tabs>
        <w:ind w:left="936" w:hanging="360"/>
      </w:pPr>
      <w:rPr>
        <w:rFonts w:ascii="Wingdings" w:hAnsi="Wingdings" w:hint="default"/>
      </w:rPr>
    </w:lvl>
    <w:lvl w:ilvl="3" w:tplc="0409000F" w:tentative="1">
      <w:start w:val="1"/>
      <w:numFmt w:val="bullet"/>
      <w:lvlText w:val=""/>
      <w:lvlJc w:val="left"/>
      <w:pPr>
        <w:tabs>
          <w:tab w:val="num" w:pos="1656"/>
        </w:tabs>
        <w:ind w:left="1656" w:hanging="360"/>
      </w:pPr>
      <w:rPr>
        <w:rFonts w:ascii="Symbol" w:hAnsi="Symbol" w:hint="default"/>
      </w:rPr>
    </w:lvl>
    <w:lvl w:ilvl="4" w:tplc="04090019" w:tentative="1">
      <w:start w:val="1"/>
      <w:numFmt w:val="bullet"/>
      <w:lvlText w:val="o"/>
      <w:lvlJc w:val="left"/>
      <w:pPr>
        <w:tabs>
          <w:tab w:val="num" w:pos="2376"/>
        </w:tabs>
        <w:ind w:left="2376" w:hanging="360"/>
      </w:pPr>
      <w:rPr>
        <w:rFonts w:ascii="Courier New" w:hAnsi="Courier New" w:cs="Courier New" w:hint="default"/>
      </w:rPr>
    </w:lvl>
    <w:lvl w:ilvl="5" w:tplc="0409001B" w:tentative="1">
      <w:start w:val="1"/>
      <w:numFmt w:val="bullet"/>
      <w:lvlText w:val=""/>
      <w:lvlJc w:val="left"/>
      <w:pPr>
        <w:tabs>
          <w:tab w:val="num" w:pos="3096"/>
        </w:tabs>
        <w:ind w:left="3096" w:hanging="360"/>
      </w:pPr>
      <w:rPr>
        <w:rFonts w:ascii="Wingdings" w:hAnsi="Wingdings" w:hint="default"/>
      </w:rPr>
    </w:lvl>
    <w:lvl w:ilvl="6" w:tplc="0409000F" w:tentative="1">
      <w:start w:val="1"/>
      <w:numFmt w:val="bullet"/>
      <w:lvlText w:val=""/>
      <w:lvlJc w:val="left"/>
      <w:pPr>
        <w:tabs>
          <w:tab w:val="num" w:pos="3816"/>
        </w:tabs>
        <w:ind w:left="3816" w:hanging="360"/>
      </w:pPr>
      <w:rPr>
        <w:rFonts w:ascii="Symbol" w:hAnsi="Symbol" w:hint="default"/>
      </w:rPr>
    </w:lvl>
    <w:lvl w:ilvl="7" w:tplc="04090019" w:tentative="1">
      <w:start w:val="1"/>
      <w:numFmt w:val="bullet"/>
      <w:lvlText w:val="o"/>
      <w:lvlJc w:val="left"/>
      <w:pPr>
        <w:tabs>
          <w:tab w:val="num" w:pos="4536"/>
        </w:tabs>
        <w:ind w:left="4536" w:hanging="360"/>
      </w:pPr>
      <w:rPr>
        <w:rFonts w:ascii="Courier New" w:hAnsi="Courier New" w:cs="Courier New" w:hint="default"/>
      </w:rPr>
    </w:lvl>
    <w:lvl w:ilvl="8" w:tplc="0409001B" w:tentative="1">
      <w:start w:val="1"/>
      <w:numFmt w:val="bullet"/>
      <w:lvlText w:val=""/>
      <w:lvlJc w:val="left"/>
      <w:pPr>
        <w:tabs>
          <w:tab w:val="num" w:pos="5256"/>
        </w:tabs>
        <w:ind w:left="5256" w:hanging="360"/>
      </w:pPr>
      <w:rPr>
        <w:rFonts w:ascii="Wingdings" w:hAnsi="Wingdings" w:hint="default"/>
      </w:rPr>
    </w:lvl>
  </w:abstractNum>
  <w:abstractNum w:abstractNumId="56">
    <w:nsid w:val="48854CB6"/>
    <w:multiLevelType w:val="hybridMultilevel"/>
    <w:tmpl w:val="7382C9AA"/>
    <w:lvl w:ilvl="0" w:tplc="75500226">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57">
    <w:nsid w:val="49B90D6B"/>
    <w:multiLevelType w:val="hybridMultilevel"/>
    <w:tmpl w:val="244A7E9E"/>
    <w:lvl w:ilvl="0" w:tplc="0409000F">
      <w:start w:val="1"/>
      <w:numFmt w:val="decimal"/>
      <w:pStyle w:val="number"/>
      <w:lvlText w:val="%1."/>
      <w:lvlJc w:val="left"/>
      <w:pPr>
        <w:tabs>
          <w:tab w:val="num" w:pos="108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4AC815E2"/>
    <w:multiLevelType w:val="hybridMultilevel"/>
    <w:tmpl w:val="DF567FAE"/>
    <w:lvl w:ilvl="0" w:tplc="9DAE8EE6">
      <w:start w:val="1"/>
      <w:numFmt w:val="lowerLetter"/>
      <w:pStyle w:val="hawaiiabold"/>
      <w:lvlText w:val="%1."/>
      <w:lvlJc w:val="left"/>
      <w:pPr>
        <w:tabs>
          <w:tab w:val="num" w:pos="288"/>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B35773B"/>
    <w:multiLevelType w:val="hybridMultilevel"/>
    <w:tmpl w:val="B1FA43D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0">
    <w:nsid w:val="4EC8068F"/>
    <w:multiLevelType w:val="hybridMultilevel"/>
    <w:tmpl w:val="9D9C069A"/>
    <w:lvl w:ilvl="0" w:tplc="87601196">
      <w:start w:val="1"/>
      <w:numFmt w:val="decimal"/>
      <w:pStyle w:val="card-subnumber"/>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EF71666"/>
    <w:multiLevelType w:val="hybridMultilevel"/>
    <w:tmpl w:val="FDE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9867AE"/>
    <w:multiLevelType w:val="hybridMultilevel"/>
    <w:tmpl w:val="9E522E22"/>
    <w:lvl w:ilvl="0" w:tplc="04090003">
      <w:start w:val="1"/>
      <w:numFmt w:val="bullet"/>
      <w:pStyle w:val="checklist-bullet"/>
      <w:lvlText w:val=""/>
      <w:lvlJc w:val="left"/>
      <w:pPr>
        <w:tabs>
          <w:tab w:val="num" w:pos="360"/>
        </w:tabs>
        <w:ind w:left="1800" w:hanging="360"/>
      </w:pPr>
      <w:rPr>
        <w:rFonts w:ascii="Symbol" w:hAnsi="Symbol" w:hint="default"/>
        <w:color w:val="auto"/>
        <w:sz w:val="22"/>
        <w:szCs w:val="22"/>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3">
    <w:nsid w:val="54417FDC"/>
    <w:multiLevelType w:val="hybridMultilevel"/>
    <w:tmpl w:val="CFEE5C24"/>
    <w:lvl w:ilvl="0" w:tplc="19D0BB58">
      <w:start w:val="1"/>
      <w:numFmt w:val="decimal"/>
      <w:pStyle w:val="StyleStyleListNumberBoldItalicNotBoldNotItalic"/>
      <w:lvlText w:val="%1."/>
      <w:lvlJc w:val="left"/>
      <w:pPr>
        <w:tabs>
          <w:tab w:val="num" w:pos="860"/>
        </w:tabs>
        <w:ind w:left="860" w:hanging="360"/>
      </w:pPr>
      <w:rPr>
        <w:rFonts w:hint="default"/>
        <w:b/>
        <w:bCs w:val="0"/>
        <w:i w:val="0"/>
        <w: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4AF7EDC"/>
    <w:multiLevelType w:val="hybridMultilevel"/>
    <w:tmpl w:val="403210B4"/>
    <w:lvl w:ilvl="0" w:tplc="3134EB7E">
      <w:start w:val="1"/>
      <w:numFmt w:val="bullet"/>
      <w:pStyle w:val="StyleboxAfter3pt"/>
      <w:lvlText w:val=""/>
      <w:lvlJc w:val="left"/>
      <w:pPr>
        <w:tabs>
          <w:tab w:val="num" w:pos="2035"/>
        </w:tabs>
        <w:ind w:left="2035" w:hanging="360"/>
      </w:pPr>
      <w:rPr>
        <w:rFonts w:ascii="Wingdings" w:hAnsi="Wingdings" w:hint="default"/>
        <w:sz w:val="32"/>
      </w:rPr>
    </w:lvl>
    <w:lvl w:ilvl="1" w:tplc="4B78B35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69F6818"/>
    <w:multiLevelType w:val="hybridMultilevel"/>
    <w:tmpl w:val="4F54B4EC"/>
    <w:lvl w:ilvl="0" w:tplc="594E6F4E">
      <w:start w:val="1"/>
      <w:numFmt w:val="upperLetter"/>
      <w:lvlText w:val="%11."/>
      <w:lvlJc w:val="left"/>
      <w:pPr>
        <w:tabs>
          <w:tab w:val="num" w:pos="1426"/>
        </w:tabs>
        <w:ind w:left="1426" w:hanging="360"/>
      </w:pPr>
      <w:rPr>
        <w:rFonts w:hint="default"/>
        <w:b w:val="0"/>
      </w:rPr>
    </w:lvl>
    <w:lvl w:ilvl="1" w:tplc="04090019">
      <w:start w:val="1"/>
      <w:numFmt w:val="bullet"/>
      <w:pStyle w:val="criterion-bullet"/>
      <w:lvlText w:val=""/>
      <w:lvlJc w:val="left"/>
      <w:pPr>
        <w:tabs>
          <w:tab w:val="num" w:pos="1440"/>
        </w:tabs>
        <w:ind w:left="1440" w:hanging="360"/>
      </w:pPr>
      <w:rPr>
        <w:rFonts w:ascii="Symbol" w:hAnsi="Symbol" w:hint="default"/>
        <w:b w:val="0"/>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3B65DF"/>
    <w:multiLevelType w:val="hybridMultilevel"/>
    <w:tmpl w:val="B5E6E03E"/>
    <w:lvl w:ilvl="0" w:tplc="7324A3B2">
      <w:start w:val="1"/>
      <w:numFmt w:val="bullet"/>
      <w:pStyle w:val="mid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5A7165D3"/>
    <w:multiLevelType w:val="hybridMultilevel"/>
    <w:tmpl w:val="475612F6"/>
    <w:lvl w:ilvl="0" w:tplc="21F66622">
      <w:start w:val="1"/>
      <w:numFmt w:val="decimal"/>
      <w:pStyle w:val="StyleStylecard-subnumBoldNotBold"/>
      <w:lvlText w:val="%1."/>
      <w:lvlJc w:val="left"/>
      <w:pPr>
        <w:tabs>
          <w:tab w:val="num" w:pos="1440"/>
        </w:tabs>
        <w:ind w:left="144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8">
    <w:nsid w:val="5B3D6FFA"/>
    <w:multiLevelType w:val="hybridMultilevel"/>
    <w:tmpl w:val="511653F2"/>
    <w:lvl w:ilvl="0" w:tplc="06BCD5D0">
      <w:start w:val="1"/>
      <w:numFmt w:val="bullet"/>
      <w:pStyle w:val="WASC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69">
    <w:nsid w:val="5D931650"/>
    <w:multiLevelType w:val="hybridMultilevel"/>
    <w:tmpl w:val="7AD6C7C8"/>
    <w:lvl w:ilvl="0" w:tplc="76622C0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FF32B8E"/>
    <w:multiLevelType w:val="hybridMultilevel"/>
    <w:tmpl w:val="625E1BCA"/>
    <w:lvl w:ilvl="0" w:tplc="594E6F4E">
      <w:start w:val="1"/>
      <w:numFmt w:val="decimal"/>
      <w:pStyle w:val="StyleStylecard-subnumBoldNotBold1"/>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2157935"/>
    <w:multiLevelType w:val="hybridMultilevel"/>
    <w:tmpl w:val="82E04A48"/>
    <w:lvl w:ilvl="0" w:tplc="830AA648">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4223200"/>
    <w:multiLevelType w:val="multilevel"/>
    <w:tmpl w:val="6E203E34"/>
    <w:lvl w:ilvl="0">
      <w:start w:val="1"/>
      <w:numFmt w:val="decimal"/>
      <w:pStyle w:val="WASCList"/>
      <w:lvlText w:val="___%1."/>
      <w:lvlJc w:val="left"/>
      <w:pPr>
        <w:tabs>
          <w:tab w:val="num" w:pos="792"/>
        </w:tabs>
        <w:ind w:left="792" w:hanging="792"/>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73">
    <w:nsid w:val="648B0501"/>
    <w:multiLevelType w:val="hybridMultilevel"/>
    <w:tmpl w:val="EAAEA7DA"/>
    <w:lvl w:ilvl="0" w:tplc="21F66622">
      <w:start w:val="9401"/>
      <w:numFmt w:val="bullet"/>
      <w:pStyle w:val="table-check"/>
      <w:lvlText w:val=""/>
      <w:lvlJc w:val="left"/>
      <w:pPr>
        <w:tabs>
          <w:tab w:val="num" w:pos="360"/>
        </w:tabs>
        <w:ind w:left="0" w:firstLine="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6B8612C"/>
    <w:multiLevelType w:val="hybridMultilevel"/>
    <w:tmpl w:val="32F2C68C"/>
    <w:lvl w:ilvl="0" w:tplc="288E282E">
      <w:start w:val="1"/>
      <w:numFmt w:val="bullet"/>
      <w:lvlText w:val=""/>
      <w:lvlJc w:val="left"/>
      <w:pPr>
        <w:tabs>
          <w:tab w:val="num" w:pos="720"/>
        </w:tabs>
        <w:ind w:left="720" w:hanging="360"/>
      </w:pPr>
      <w:rPr>
        <w:rFonts w:ascii="Symbol" w:hAnsi="Symbol" w:hint="default"/>
      </w:rPr>
    </w:lvl>
    <w:lvl w:ilvl="1" w:tplc="EBAEFB1A" w:tentative="1">
      <w:start w:val="1"/>
      <w:numFmt w:val="lowerLetter"/>
      <w:lvlText w:val="%2."/>
      <w:lvlJc w:val="left"/>
      <w:pPr>
        <w:tabs>
          <w:tab w:val="num" w:pos="1440"/>
        </w:tabs>
        <w:ind w:left="1440" w:hanging="360"/>
      </w:pPr>
    </w:lvl>
    <w:lvl w:ilvl="2" w:tplc="DBB2C636" w:tentative="1">
      <w:start w:val="1"/>
      <w:numFmt w:val="lowerRoman"/>
      <w:lvlText w:val="%3."/>
      <w:lvlJc w:val="right"/>
      <w:pPr>
        <w:tabs>
          <w:tab w:val="num" w:pos="2160"/>
        </w:tabs>
        <w:ind w:left="2160" w:hanging="180"/>
      </w:pPr>
    </w:lvl>
    <w:lvl w:ilvl="3" w:tplc="AAAE719E" w:tentative="1">
      <w:start w:val="1"/>
      <w:numFmt w:val="decimal"/>
      <w:lvlText w:val="%4."/>
      <w:lvlJc w:val="left"/>
      <w:pPr>
        <w:tabs>
          <w:tab w:val="num" w:pos="2880"/>
        </w:tabs>
        <w:ind w:left="2880" w:hanging="360"/>
      </w:pPr>
    </w:lvl>
    <w:lvl w:ilvl="4" w:tplc="3D36A504" w:tentative="1">
      <w:start w:val="1"/>
      <w:numFmt w:val="lowerLetter"/>
      <w:lvlText w:val="%5."/>
      <w:lvlJc w:val="left"/>
      <w:pPr>
        <w:tabs>
          <w:tab w:val="num" w:pos="3600"/>
        </w:tabs>
        <w:ind w:left="3600" w:hanging="360"/>
      </w:pPr>
    </w:lvl>
    <w:lvl w:ilvl="5" w:tplc="FBE06244" w:tentative="1">
      <w:start w:val="1"/>
      <w:numFmt w:val="lowerRoman"/>
      <w:lvlText w:val="%6."/>
      <w:lvlJc w:val="right"/>
      <w:pPr>
        <w:tabs>
          <w:tab w:val="num" w:pos="4320"/>
        </w:tabs>
        <w:ind w:left="4320" w:hanging="180"/>
      </w:pPr>
    </w:lvl>
    <w:lvl w:ilvl="6" w:tplc="5D4A6A68" w:tentative="1">
      <w:start w:val="1"/>
      <w:numFmt w:val="decimal"/>
      <w:lvlText w:val="%7."/>
      <w:lvlJc w:val="left"/>
      <w:pPr>
        <w:tabs>
          <w:tab w:val="num" w:pos="5040"/>
        </w:tabs>
        <w:ind w:left="5040" w:hanging="360"/>
      </w:pPr>
    </w:lvl>
    <w:lvl w:ilvl="7" w:tplc="B7D6FC4C" w:tentative="1">
      <w:start w:val="1"/>
      <w:numFmt w:val="lowerLetter"/>
      <w:lvlText w:val="%8."/>
      <w:lvlJc w:val="left"/>
      <w:pPr>
        <w:tabs>
          <w:tab w:val="num" w:pos="5760"/>
        </w:tabs>
        <w:ind w:left="5760" w:hanging="360"/>
      </w:pPr>
    </w:lvl>
    <w:lvl w:ilvl="8" w:tplc="7BC6E40C" w:tentative="1">
      <w:start w:val="1"/>
      <w:numFmt w:val="lowerRoman"/>
      <w:lvlText w:val="%9."/>
      <w:lvlJc w:val="right"/>
      <w:pPr>
        <w:tabs>
          <w:tab w:val="num" w:pos="6480"/>
        </w:tabs>
        <w:ind w:left="6480" w:hanging="180"/>
      </w:pPr>
    </w:lvl>
  </w:abstractNum>
  <w:abstractNum w:abstractNumId="75">
    <w:nsid w:val="674E5FD5"/>
    <w:multiLevelType w:val="hybridMultilevel"/>
    <w:tmpl w:val="0A444C10"/>
    <w:lvl w:ilvl="0" w:tplc="9120F662">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6">
    <w:nsid w:val="67FD108C"/>
    <w:multiLevelType w:val="hybridMultilevel"/>
    <w:tmpl w:val="03D68CDA"/>
    <w:lvl w:ilvl="0" w:tplc="A0D2178A">
      <w:start w:val="1"/>
      <w:numFmt w:val="decimal"/>
      <w:pStyle w:val="indicate"/>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A5A4789"/>
    <w:multiLevelType w:val="hybridMultilevel"/>
    <w:tmpl w:val="EE3C3916"/>
    <w:lvl w:ilvl="0" w:tplc="534ACA20">
      <w:start w:val="1"/>
      <w:numFmt w:val="bullet"/>
      <w:pStyle w:val="card-subbullet"/>
      <w:lvlText w:val=""/>
      <w:lvlJc w:val="left"/>
      <w:pPr>
        <w:tabs>
          <w:tab w:val="num" w:pos="432"/>
        </w:tabs>
        <w:ind w:left="432" w:hanging="216"/>
      </w:pPr>
      <w:rPr>
        <w:rFonts w:ascii="Symbol" w:hAnsi="Symbol" w:hint="default"/>
        <w:color w:val="000000"/>
        <w:sz w:val="14"/>
        <w:szCs w:val="14"/>
      </w:rPr>
    </w:lvl>
    <w:lvl w:ilvl="1" w:tplc="04090019">
      <w:numFmt w:val="bullet"/>
      <w:lvlText w:val="-"/>
      <w:lvlJc w:val="left"/>
      <w:pPr>
        <w:tabs>
          <w:tab w:val="num" w:pos="1440"/>
        </w:tabs>
        <w:ind w:left="1440" w:hanging="360"/>
      </w:pPr>
      <w:rPr>
        <w:rFonts w:ascii="Times New Roman" w:eastAsia="Times New Roman" w:hAnsi="Times New Roman" w:cs="Times New Roman" w:hint="default"/>
        <w:sz w:val="2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nsid w:val="6CE9086D"/>
    <w:multiLevelType w:val="hybridMultilevel"/>
    <w:tmpl w:val="DD8E2848"/>
    <w:lvl w:ilvl="0" w:tplc="7370F0E2">
      <w:start w:val="1"/>
      <w:numFmt w:val="decimal"/>
      <w:pStyle w:val="docjustlist"/>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9">
    <w:nsid w:val="6DB15BC6"/>
    <w:multiLevelType w:val="hybridMultilevel"/>
    <w:tmpl w:val="F08A5D74"/>
    <w:lvl w:ilvl="0" w:tplc="21B44D38">
      <w:start w:val="1"/>
      <w:numFmt w:val="decimal"/>
      <w:pStyle w:val="StyleListAfter4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EAB583D"/>
    <w:multiLevelType w:val="hybridMultilevel"/>
    <w:tmpl w:val="E71229F8"/>
    <w:lvl w:ilvl="0" w:tplc="AC4EAE18">
      <w:start w:val="1"/>
      <w:numFmt w:val="upperLetter"/>
      <w:pStyle w:val="outlineA"/>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FB95BEC"/>
    <w:multiLevelType w:val="hybridMultilevel"/>
    <w:tmpl w:val="5A7A64EE"/>
    <w:lvl w:ilvl="0" w:tplc="0B96FC44">
      <w:start w:val="1"/>
      <w:numFmt w:val="bullet"/>
      <w:pStyle w:val="comments-subbullet"/>
      <w:lvlText w:val="○"/>
      <w:lvlJc w:val="left"/>
      <w:pPr>
        <w:tabs>
          <w:tab w:val="num" w:pos="1080"/>
        </w:tabs>
        <w:ind w:left="1080" w:hanging="360"/>
      </w:pPr>
      <w:rPr>
        <w:rFonts w:ascii="Times New Roman" w:hAnsi="Times New Roman" w:cs="Times New Roman" w:hint="default"/>
      </w:rPr>
    </w:lvl>
    <w:lvl w:ilvl="1" w:tplc="4C9A19D0" w:tentative="1">
      <w:start w:val="1"/>
      <w:numFmt w:val="bullet"/>
      <w:lvlText w:val="o"/>
      <w:lvlJc w:val="left"/>
      <w:pPr>
        <w:tabs>
          <w:tab w:val="num" w:pos="1440"/>
        </w:tabs>
        <w:ind w:left="1440" w:hanging="360"/>
      </w:pPr>
      <w:rPr>
        <w:rFonts w:ascii="Courier New" w:hAnsi="Courier New" w:cs="Courier New" w:hint="default"/>
      </w:rPr>
    </w:lvl>
    <w:lvl w:ilvl="2" w:tplc="9BC670F0" w:tentative="1">
      <w:start w:val="1"/>
      <w:numFmt w:val="bullet"/>
      <w:lvlText w:val=""/>
      <w:lvlJc w:val="left"/>
      <w:pPr>
        <w:tabs>
          <w:tab w:val="num" w:pos="2160"/>
        </w:tabs>
        <w:ind w:left="2160" w:hanging="360"/>
      </w:pPr>
      <w:rPr>
        <w:rFonts w:ascii="Wingdings" w:hAnsi="Wingdings" w:hint="default"/>
      </w:rPr>
    </w:lvl>
    <w:lvl w:ilvl="3" w:tplc="1C624F36" w:tentative="1">
      <w:start w:val="1"/>
      <w:numFmt w:val="bullet"/>
      <w:lvlText w:val=""/>
      <w:lvlJc w:val="left"/>
      <w:pPr>
        <w:tabs>
          <w:tab w:val="num" w:pos="2880"/>
        </w:tabs>
        <w:ind w:left="2880" w:hanging="360"/>
      </w:pPr>
      <w:rPr>
        <w:rFonts w:ascii="Symbol" w:hAnsi="Symbol" w:hint="default"/>
      </w:rPr>
    </w:lvl>
    <w:lvl w:ilvl="4" w:tplc="4AD2EB46" w:tentative="1">
      <w:start w:val="1"/>
      <w:numFmt w:val="bullet"/>
      <w:lvlText w:val="o"/>
      <w:lvlJc w:val="left"/>
      <w:pPr>
        <w:tabs>
          <w:tab w:val="num" w:pos="3600"/>
        </w:tabs>
        <w:ind w:left="3600" w:hanging="360"/>
      </w:pPr>
      <w:rPr>
        <w:rFonts w:ascii="Courier New" w:hAnsi="Courier New" w:cs="Courier New" w:hint="default"/>
      </w:rPr>
    </w:lvl>
    <w:lvl w:ilvl="5" w:tplc="690C6D82" w:tentative="1">
      <w:start w:val="1"/>
      <w:numFmt w:val="bullet"/>
      <w:lvlText w:val=""/>
      <w:lvlJc w:val="left"/>
      <w:pPr>
        <w:tabs>
          <w:tab w:val="num" w:pos="4320"/>
        </w:tabs>
        <w:ind w:left="4320" w:hanging="360"/>
      </w:pPr>
      <w:rPr>
        <w:rFonts w:ascii="Wingdings" w:hAnsi="Wingdings" w:hint="default"/>
      </w:rPr>
    </w:lvl>
    <w:lvl w:ilvl="6" w:tplc="831890EC" w:tentative="1">
      <w:start w:val="1"/>
      <w:numFmt w:val="bullet"/>
      <w:lvlText w:val=""/>
      <w:lvlJc w:val="left"/>
      <w:pPr>
        <w:tabs>
          <w:tab w:val="num" w:pos="5040"/>
        </w:tabs>
        <w:ind w:left="5040" w:hanging="360"/>
      </w:pPr>
      <w:rPr>
        <w:rFonts w:ascii="Symbol" w:hAnsi="Symbol" w:hint="default"/>
      </w:rPr>
    </w:lvl>
    <w:lvl w:ilvl="7" w:tplc="187C9EF0" w:tentative="1">
      <w:start w:val="1"/>
      <w:numFmt w:val="bullet"/>
      <w:lvlText w:val="o"/>
      <w:lvlJc w:val="left"/>
      <w:pPr>
        <w:tabs>
          <w:tab w:val="num" w:pos="5760"/>
        </w:tabs>
        <w:ind w:left="5760" w:hanging="360"/>
      </w:pPr>
      <w:rPr>
        <w:rFonts w:ascii="Courier New" w:hAnsi="Courier New" w:cs="Courier New" w:hint="default"/>
      </w:rPr>
    </w:lvl>
    <w:lvl w:ilvl="8" w:tplc="FD2AF97C" w:tentative="1">
      <w:start w:val="1"/>
      <w:numFmt w:val="bullet"/>
      <w:lvlText w:val=""/>
      <w:lvlJc w:val="left"/>
      <w:pPr>
        <w:tabs>
          <w:tab w:val="num" w:pos="6480"/>
        </w:tabs>
        <w:ind w:left="6480" w:hanging="360"/>
      </w:pPr>
      <w:rPr>
        <w:rFonts w:ascii="Wingdings" w:hAnsi="Wingdings" w:hint="default"/>
      </w:rPr>
    </w:lvl>
  </w:abstractNum>
  <w:abstractNum w:abstractNumId="82">
    <w:nsid w:val="751025F6"/>
    <w:multiLevelType w:val="hybridMultilevel"/>
    <w:tmpl w:val="14404CF6"/>
    <w:lvl w:ilvl="0" w:tplc="ACCCB5B8">
      <w:start w:val="1"/>
      <w:numFmt w:val="bullet"/>
      <w:pStyle w:val="numlist-sub"/>
      <w:lvlText w:val=""/>
      <w:lvlJc w:val="left"/>
      <w:pPr>
        <w:tabs>
          <w:tab w:val="num" w:pos="2304"/>
        </w:tabs>
        <w:ind w:left="2340" w:hanging="540"/>
      </w:pPr>
      <w:rPr>
        <w:rFonts w:ascii="Symbol" w:hAnsi="Symbol" w:hint="default"/>
        <w:b/>
      </w:rPr>
    </w:lvl>
    <w:lvl w:ilvl="1" w:tplc="04090003">
      <w:start w:val="1"/>
      <w:numFmt w:val="bullet"/>
      <w:lvlText w:val=""/>
      <w:lvlJc w:val="left"/>
      <w:pPr>
        <w:tabs>
          <w:tab w:val="num" w:pos="1584"/>
        </w:tabs>
        <w:ind w:left="1620" w:hanging="540"/>
      </w:pPr>
      <w:rPr>
        <w:rFonts w:ascii="Symbol" w:hAnsi="Symbol"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nsid w:val="75B15A84"/>
    <w:multiLevelType w:val="hybridMultilevel"/>
    <w:tmpl w:val="872C1EA4"/>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4">
    <w:nsid w:val="75DB1EC4"/>
    <w:multiLevelType w:val="hybridMultilevel"/>
    <w:tmpl w:val="57FCC502"/>
    <w:lvl w:ilvl="0" w:tplc="8A6863A2">
      <w:start w:val="1"/>
      <w:numFmt w:val="decimal"/>
      <w:pStyle w:val="WASCcriteriasubpoints"/>
      <w:lvlText w:val="%1."/>
      <w:lvlJc w:val="left"/>
      <w:pPr>
        <w:tabs>
          <w:tab w:val="num" w:pos="144"/>
        </w:tabs>
        <w:ind w:left="432" w:hanging="288"/>
      </w:pPr>
      <w:rPr>
        <w:rFonts w:hint="default"/>
      </w:rPr>
    </w:lvl>
    <w:lvl w:ilvl="1" w:tplc="04090019">
      <w:start w:val="1"/>
      <w:numFmt w:val="decimal"/>
      <w:pStyle w:val="WASCNumList"/>
      <w:lvlText w:val="%2."/>
      <w:lvlJc w:val="left"/>
      <w:pPr>
        <w:tabs>
          <w:tab w:val="num" w:pos="1224"/>
        </w:tabs>
        <w:ind w:left="1224" w:hanging="360"/>
      </w:pPr>
      <w:rPr>
        <w:rFonts w:hint="default"/>
      </w:rPr>
    </w:lvl>
    <w:lvl w:ilvl="2" w:tplc="0409001B">
      <w:start w:val="1"/>
      <w:numFmt w:val="bullet"/>
      <w:lvlText w:val=""/>
      <w:lvlJc w:val="left"/>
      <w:pPr>
        <w:tabs>
          <w:tab w:val="num" w:pos="2124"/>
        </w:tabs>
        <w:ind w:left="2124" w:hanging="360"/>
      </w:pPr>
      <w:rPr>
        <w:rFonts w:ascii="Wingdings" w:hAnsi="Wingding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5">
    <w:nsid w:val="76283B23"/>
    <w:multiLevelType w:val="hybridMultilevel"/>
    <w:tmpl w:val="714A83F8"/>
    <w:lvl w:ilvl="0" w:tplc="413CF2CA">
      <w:start w:val="1"/>
      <w:numFmt w:val="lowerLetter"/>
      <w:pStyle w:val="sub-a"/>
      <w:lvlText w:val="%1."/>
      <w:lvlJc w:val="left"/>
      <w:pPr>
        <w:tabs>
          <w:tab w:val="num" w:pos="1710"/>
        </w:tabs>
        <w:ind w:left="1710" w:hanging="360"/>
      </w:pPr>
      <w:rPr>
        <w:rFonts w:hint="default"/>
        <w:b/>
        <w:i w:val="0"/>
      </w:rPr>
    </w:lvl>
    <w:lvl w:ilvl="1" w:tplc="04090019">
      <w:start w:val="1"/>
      <w:numFmt w:val="decimal"/>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6">
    <w:nsid w:val="76D81170"/>
    <w:multiLevelType w:val="hybridMultilevel"/>
    <w:tmpl w:val="501A46EE"/>
    <w:lvl w:ilvl="0" w:tplc="403EE764">
      <w:start w:val="1"/>
      <w:numFmt w:val="decimal"/>
      <w:pStyle w:val="numberedlist"/>
      <w:lvlText w:val="%1."/>
      <w:lvlJc w:val="left"/>
      <w:pPr>
        <w:tabs>
          <w:tab w:val="num" w:pos="1440"/>
        </w:tabs>
        <w:ind w:left="1440" w:hanging="432"/>
      </w:pPr>
      <w:rPr>
        <w:rFonts w:hint="default"/>
      </w:rPr>
    </w:lvl>
    <w:lvl w:ilvl="1" w:tplc="7AF4490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7">
    <w:nsid w:val="77E31FBF"/>
    <w:multiLevelType w:val="hybridMultilevel"/>
    <w:tmpl w:val="6F64AB8A"/>
    <w:lvl w:ilvl="0" w:tplc="8ED6169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9465016"/>
    <w:multiLevelType w:val="hybridMultilevel"/>
    <w:tmpl w:val="E6422904"/>
    <w:lvl w:ilvl="0" w:tplc="BA84F836">
      <w:start w:val="1"/>
      <w:numFmt w:val="decimal"/>
      <w:pStyle w:val="sample-numlist"/>
      <w:lvlText w:val="%1."/>
      <w:lvlJc w:val="left"/>
      <w:pPr>
        <w:tabs>
          <w:tab w:val="num" w:pos="792"/>
        </w:tabs>
        <w:ind w:left="792" w:hanging="288"/>
      </w:pPr>
      <w:rPr>
        <w:rFonts w:hint="default"/>
        <w:b w:val="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9">
    <w:nsid w:val="7AEC1278"/>
    <w:multiLevelType w:val="hybridMultilevel"/>
    <w:tmpl w:val="2B6AE65A"/>
    <w:lvl w:ilvl="0" w:tplc="9E3A8F4E">
      <w:start w:val="1"/>
      <w:numFmt w:val="bullet"/>
      <w:lvlText w:val=""/>
      <w:lvlJc w:val="left"/>
      <w:pPr>
        <w:tabs>
          <w:tab w:val="num" w:pos="360"/>
        </w:tabs>
        <w:ind w:left="720" w:hanging="360"/>
      </w:pPr>
      <w:rPr>
        <w:rFonts w:ascii="Wingdings" w:hAnsi="Wingdings" w:hint="default"/>
        <w:color w:val="auto"/>
      </w:rPr>
    </w:lvl>
    <w:lvl w:ilvl="1" w:tplc="04090019">
      <w:start w:val="1"/>
      <w:numFmt w:val="bullet"/>
      <w:pStyle w:val="bullet-card-sub"/>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0">
    <w:nsid w:val="7B6D4692"/>
    <w:multiLevelType w:val="hybridMultilevel"/>
    <w:tmpl w:val="7DE670CC"/>
    <w:lvl w:ilvl="0" w:tplc="92347E62">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1">
    <w:nsid w:val="7CD972F7"/>
    <w:multiLevelType w:val="hybridMultilevel"/>
    <w:tmpl w:val="DF5E9402"/>
    <w:lvl w:ilvl="0" w:tplc="84A2B2D4">
      <w:start w:val="1"/>
      <w:numFmt w:val="bullet"/>
      <w:pStyle w:val="comments-bullet"/>
      <w:lvlText w:val=""/>
      <w:lvlJc w:val="left"/>
      <w:pPr>
        <w:tabs>
          <w:tab w:val="num" w:pos="1440"/>
        </w:tabs>
        <w:ind w:left="1440" w:hanging="360"/>
      </w:pPr>
      <w:rPr>
        <w:rFonts w:ascii="Symbol" w:hAnsi="Symbol" w:hint="default"/>
        <w:b w:val="0"/>
        <w:color w:val="0000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2">
    <w:nsid w:val="7D462AE6"/>
    <w:multiLevelType w:val="hybridMultilevel"/>
    <w:tmpl w:val="CFDA888E"/>
    <w:lvl w:ilvl="0" w:tplc="FFFFFFFF">
      <w:start w:val="9401"/>
      <w:numFmt w:val="bullet"/>
      <w:pStyle w:val="check-sub"/>
      <w:lvlText w:val=""/>
      <w:lvlJc w:val="left"/>
      <w:pPr>
        <w:tabs>
          <w:tab w:val="num" w:pos="1800"/>
        </w:tabs>
        <w:ind w:left="1440" w:firstLine="0"/>
      </w:pPr>
      <w:rPr>
        <w:rFonts w:ascii="Wingdings" w:hAnsi="Wingdings" w:cs="Arial" w:hint="default"/>
        <w:sz w:val="28"/>
        <w:szCs w:val="2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3">
    <w:nsid w:val="7EC227A5"/>
    <w:multiLevelType w:val="hybridMultilevel"/>
    <w:tmpl w:val="43BAA04C"/>
    <w:lvl w:ilvl="0" w:tplc="6D3C278E">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indicator-restart"/>
      <w:lvlText w:val="%2."/>
      <w:lvlJc w:val="left"/>
      <w:pPr>
        <w:tabs>
          <w:tab w:val="num" w:pos="720"/>
        </w:tabs>
        <w:ind w:left="720" w:hanging="360"/>
      </w:pPr>
      <w:rPr>
        <w:rFonts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94">
    <w:nsid w:val="7FDE4246"/>
    <w:multiLevelType w:val="hybridMultilevel"/>
    <w:tmpl w:val="C7744022"/>
    <w:lvl w:ilvl="0" w:tplc="8A6863A2">
      <w:start w:val="1"/>
      <w:numFmt w:val="decimal"/>
      <w:lvlText w:val="%1."/>
      <w:lvlJc w:val="left"/>
      <w:pPr>
        <w:tabs>
          <w:tab w:val="num" w:pos="360"/>
        </w:tabs>
        <w:ind w:left="360" w:hanging="360"/>
      </w:pPr>
      <w:rPr>
        <w:rFonts w:hint="default"/>
      </w:rPr>
    </w:lvl>
    <w:lvl w:ilvl="1" w:tplc="04090019">
      <w:start w:val="1"/>
      <w:numFmt w:val="bullet"/>
      <w:pStyle w:val="star"/>
      <w:lvlText w:val=""/>
      <w:lvlJc w:val="left"/>
      <w:pPr>
        <w:tabs>
          <w:tab w:val="num" w:pos="720"/>
        </w:tabs>
        <w:ind w:left="72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0"/>
  </w:num>
  <w:num w:numId="4">
    <w:abstractNumId w:val="51"/>
  </w:num>
  <w:num w:numId="5">
    <w:abstractNumId w:val="31"/>
  </w:num>
  <w:num w:numId="6">
    <w:abstractNumId w:val="12"/>
  </w:num>
  <w:num w:numId="7">
    <w:abstractNumId w:val="1"/>
  </w:num>
  <w:num w:numId="8">
    <w:abstractNumId w:val="68"/>
  </w:num>
  <w:num w:numId="9">
    <w:abstractNumId w:val="44"/>
  </w:num>
  <w:num w:numId="10">
    <w:abstractNumId w:val="64"/>
  </w:num>
  <w:num w:numId="11">
    <w:abstractNumId w:val="14"/>
  </w:num>
  <w:num w:numId="12">
    <w:abstractNumId w:val="26"/>
  </w:num>
  <w:num w:numId="13">
    <w:abstractNumId w:val="78"/>
  </w:num>
  <w:num w:numId="14">
    <w:abstractNumId w:val="45"/>
  </w:num>
  <w:num w:numId="15">
    <w:abstractNumId w:val="86"/>
  </w:num>
  <w:num w:numId="16">
    <w:abstractNumId w:val="75"/>
  </w:num>
  <w:num w:numId="17">
    <w:abstractNumId w:val="16"/>
  </w:num>
  <w:num w:numId="18">
    <w:abstractNumId w:val="88"/>
  </w:num>
  <w:num w:numId="19">
    <w:abstractNumId w:val="52"/>
  </w:num>
  <w:num w:numId="20">
    <w:abstractNumId w:val="48"/>
  </w:num>
  <w:num w:numId="21">
    <w:abstractNumId w:val="85"/>
  </w:num>
  <w:num w:numId="22">
    <w:abstractNumId w:val="27"/>
  </w:num>
  <w:num w:numId="23">
    <w:abstractNumId w:val="82"/>
  </w:num>
  <w:num w:numId="24">
    <w:abstractNumId w:val="43"/>
  </w:num>
  <w:num w:numId="25">
    <w:abstractNumId w:val="32"/>
  </w:num>
  <w:num w:numId="26">
    <w:abstractNumId w:val="66"/>
  </w:num>
  <w:num w:numId="27">
    <w:abstractNumId w:val="10"/>
  </w:num>
  <w:num w:numId="28">
    <w:abstractNumId w:val="19"/>
  </w:num>
  <w:num w:numId="29">
    <w:abstractNumId w:val="18"/>
  </w:num>
  <w:num w:numId="30">
    <w:abstractNumId w:val="33"/>
  </w:num>
  <w:num w:numId="31">
    <w:abstractNumId w:val="15"/>
  </w:num>
  <w:num w:numId="32">
    <w:abstractNumId w:val="13"/>
  </w:num>
  <w:num w:numId="33">
    <w:abstractNumId w:val="72"/>
  </w:num>
  <w:num w:numId="34">
    <w:abstractNumId w:val="92"/>
  </w:num>
  <w:num w:numId="35">
    <w:abstractNumId w:val="58"/>
  </w:num>
  <w:num w:numId="36">
    <w:abstractNumId w:val="62"/>
  </w:num>
  <w:num w:numId="37">
    <w:abstractNumId w:val="89"/>
  </w:num>
  <w:num w:numId="38">
    <w:abstractNumId w:val="3"/>
  </w:num>
  <w:num w:numId="39">
    <w:abstractNumId w:val="63"/>
  </w:num>
  <w:num w:numId="40">
    <w:abstractNumId w:val="0"/>
  </w:num>
  <w:num w:numId="41">
    <w:abstractNumId w:val="36"/>
  </w:num>
  <w:num w:numId="42">
    <w:abstractNumId w:val="5"/>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38"/>
  </w:num>
  <w:num w:numId="44">
    <w:abstractNumId w:val="60"/>
  </w:num>
  <w:num w:numId="45">
    <w:abstractNumId w:val="67"/>
  </w:num>
  <w:num w:numId="46">
    <w:abstractNumId w:val="70"/>
  </w:num>
  <w:num w:numId="47">
    <w:abstractNumId w:val="23"/>
  </w:num>
  <w:num w:numId="48">
    <w:abstractNumId w:val="20"/>
  </w:num>
  <w:num w:numId="49">
    <w:abstractNumId w:val="73"/>
  </w:num>
  <w:num w:numId="50">
    <w:abstractNumId w:val="2"/>
  </w:num>
  <w:num w:numId="51">
    <w:abstractNumId w:val="50"/>
  </w:num>
  <w:num w:numId="52">
    <w:abstractNumId w:val="46"/>
  </w:num>
  <w:num w:numId="53">
    <w:abstractNumId w:val="55"/>
  </w:num>
  <w:num w:numId="54">
    <w:abstractNumId w:val="34"/>
  </w:num>
  <w:num w:numId="55">
    <w:abstractNumId w:val="9"/>
  </w:num>
  <w:num w:numId="56">
    <w:abstractNumId w:val="54"/>
  </w:num>
  <w:num w:numId="57">
    <w:abstractNumId w:val="77"/>
  </w:num>
  <w:num w:numId="58">
    <w:abstractNumId w:val="28"/>
  </w:num>
  <w:num w:numId="59">
    <w:abstractNumId w:val="42"/>
  </w:num>
  <w:num w:numId="60">
    <w:abstractNumId w:val="6"/>
  </w:num>
  <w:num w:numId="61">
    <w:abstractNumId w:val="29"/>
  </w:num>
  <w:num w:numId="62">
    <w:abstractNumId w:val="94"/>
  </w:num>
  <w:num w:numId="63">
    <w:abstractNumId w:val="40"/>
  </w:num>
  <w:num w:numId="64">
    <w:abstractNumId w:val="8"/>
  </w:num>
  <w:num w:numId="65">
    <w:abstractNumId w:val="71"/>
  </w:num>
  <w:num w:numId="66">
    <w:abstractNumId w:val="11"/>
  </w:num>
  <w:num w:numId="67">
    <w:abstractNumId w:val="93"/>
  </w:num>
  <w:num w:numId="68">
    <w:abstractNumId w:val="76"/>
  </w:num>
  <w:num w:numId="69">
    <w:abstractNumId w:val="65"/>
  </w:num>
  <w:num w:numId="70">
    <w:abstractNumId w:val="39"/>
  </w:num>
  <w:num w:numId="71">
    <w:abstractNumId w:val="49"/>
  </w:num>
  <w:num w:numId="72">
    <w:abstractNumId w:val="81"/>
  </w:num>
  <w:num w:numId="73">
    <w:abstractNumId w:val="91"/>
  </w:num>
  <w:num w:numId="74">
    <w:abstractNumId w:val="79"/>
  </w:num>
  <w:num w:numId="75">
    <w:abstractNumId w:val="84"/>
  </w:num>
  <w:num w:numId="76">
    <w:abstractNumId w:val="35"/>
  </w:num>
  <w:num w:numId="77">
    <w:abstractNumId w:val="37"/>
  </w:num>
  <w:num w:numId="78">
    <w:abstractNumId w:val="7"/>
  </w:num>
  <w:num w:numId="79">
    <w:abstractNumId w:val="24"/>
  </w:num>
  <w:num w:numId="80">
    <w:abstractNumId w:val="53"/>
  </w:num>
  <w:num w:numId="81">
    <w:abstractNumId w:val="21"/>
  </w:num>
  <w:num w:numId="82">
    <w:abstractNumId w:val="80"/>
  </w:num>
  <w:num w:numId="83">
    <w:abstractNumId w:val="25"/>
  </w:num>
  <w:num w:numId="84">
    <w:abstractNumId w:val="41"/>
  </w:num>
  <w:num w:numId="85">
    <w:abstractNumId w:val="57"/>
  </w:num>
  <w:num w:numId="86">
    <w:abstractNumId w:val="30"/>
  </w:num>
  <w:num w:numId="87">
    <w:abstractNumId w:val="74"/>
  </w:num>
  <w:num w:numId="88">
    <w:abstractNumId w:val="47"/>
  </w:num>
  <w:num w:numId="89">
    <w:abstractNumId w:val="17"/>
  </w:num>
  <w:num w:numId="90">
    <w:abstractNumId w:val="56"/>
  </w:num>
  <w:num w:numId="91">
    <w:abstractNumId w:val="69"/>
  </w:num>
  <w:num w:numId="92">
    <w:abstractNumId w:val="30"/>
    <w:lvlOverride w:ilvl="0">
      <w:startOverride w:val="1"/>
    </w:lvlOverride>
  </w:num>
  <w:num w:numId="93">
    <w:abstractNumId w:val="30"/>
  </w:num>
  <w:num w:numId="94">
    <w:abstractNumId w:val="30"/>
    <w:lvlOverride w:ilvl="0">
      <w:startOverride w:val="1"/>
    </w:lvlOverride>
  </w:num>
  <w:num w:numId="95">
    <w:abstractNumId w:val="30"/>
    <w:lvlOverride w:ilvl="0">
      <w:startOverride w:val="1"/>
    </w:lvlOverride>
  </w:num>
  <w:num w:numId="96">
    <w:abstractNumId w:val="30"/>
    <w:lvlOverride w:ilvl="0">
      <w:startOverride w:val="1"/>
    </w:lvlOverride>
  </w:num>
  <w:num w:numId="97">
    <w:abstractNumId w:val="30"/>
    <w:lvlOverride w:ilvl="0">
      <w:startOverride w:val="1"/>
    </w:lvlOverride>
  </w:num>
  <w:num w:numId="98">
    <w:abstractNumId w:val="87"/>
  </w:num>
  <w:num w:numId="99">
    <w:abstractNumId w:val="83"/>
  </w:num>
  <w:num w:numId="100">
    <w:abstractNumId w:val="59"/>
  </w:num>
  <w:num w:numId="101">
    <w:abstractNumId w:val="6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bordersDoNotSurroundHeader/>
  <w:bordersDoNotSurroundFooter/>
  <w:proofState w:spelling="clean" w:grammar="clean"/>
  <w:stylePaneFormatFilter w:val="3F01"/>
  <w:defaultTabStop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B60D1D"/>
    <w:rsid w:val="00013B0D"/>
    <w:rsid w:val="000148FC"/>
    <w:rsid w:val="0002067C"/>
    <w:rsid w:val="00020E10"/>
    <w:rsid w:val="00025331"/>
    <w:rsid w:val="0002619A"/>
    <w:rsid w:val="0003153E"/>
    <w:rsid w:val="00033198"/>
    <w:rsid w:val="0003673E"/>
    <w:rsid w:val="0004308D"/>
    <w:rsid w:val="00044220"/>
    <w:rsid w:val="00063BCD"/>
    <w:rsid w:val="000651E0"/>
    <w:rsid w:val="00070FD5"/>
    <w:rsid w:val="000753B1"/>
    <w:rsid w:val="000767BC"/>
    <w:rsid w:val="00076E88"/>
    <w:rsid w:val="00080817"/>
    <w:rsid w:val="0008246A"/>
    <w:rsid w:val="0008301E"/>
    <w:rsid w:val="0009021A"/>
    <w:rsid w:val="000A2F4D"/>
    <w:rsid w:val="000B045C"/>
    <w:rsid w:val="000B0CC6"/>
    <w:rsid w:val="000C0C86"/>
    <w:rsid w:val="000C6D1C"/>
    <w:rsid w:val="000D641D"/>
    <w:rsid w:val="000E04F3"/>
    <w:rsid w:val="000F7904"/>
    <w:rsid w:val="0010006F"/>
    <w:rsid w:val="00101074"/>
    <w:rsid w:val="0011697B"/>
    <w:rsid w:val="001173AE"/>
    <w:rsid w:val="001179EA"/>
    <w:rsid w:val="00121822"/>
    <w:rsid w:val="00122F18"/>
    <w:rsid w:val="00123B0E"/>
    <w:rsid w:val="00172727"/>
    <w:rsid w:val="00180992"/>
    <w:rsid w:val="00183289"/>
    <w:rsid w:val="00183487"/>
    <w:rsid w:val="00185655"/>
    <w:rsid w:val="0019609F"/>
    <w:rsid w:val="001A33EE"/>
    <w:rsid w:val="001B2EA2"/>
    <w:rsid w:val="001B4DCC"/>
    <w:rsid w:val="001C6FA4"/>
    <w:rsid w:val="001D7E03"/>
    <w:rsid w:val="001E3ED6"/>
    <w:rsid w:val="001F19F2"/>
    <w:rsid w:val="002103AA"/>
    <w:rsid w:val="00214A26"/>
    <w:rsid w:val="0022693E"/>
    <w:rsid w:val="00240D3F"/>
    <w:rsid w:val="00245FF0"/>
    <w:rsid w:val="00251D66"/>
    <w:rsid w:val="00252304"/>
    <w:rsid w:val="00255F6F"/>
    <w:rsid w:val="0025605A"/>
    <w:rsid w:val="0026064E"/>
    <w:rsid w:val="00276E9A"/>
    <w:rsid w:val="002833A9"/>
    <w:rsid w:val="00290417"/>
    <w:rsid w:val="00295C8C"/>
    <w:rsid w:val="002962E0"/>
    <w:rsid w:val="002A0F69"/>
    <w:rsid w:val="002A204F"/>
    <w:rsid w:val="002C3293"/>
    <w:rsid w:val="002C3CE6"/>
    <w:rsid w:val="002C4018"/>
    <w:rsid w:val="002C4412"/>
    <w:rsid w:val="002E27FB"/>
    <w:rsid w:val="002F03F9"/>
    <w:rsid w:val="002F4A9C"/>
    <w:rsid w:val="002F749E"/>
    <w:rsid w:val="00307D6C"/>
    <w:rsid w:val="003251FE"/>
    <w:rsid w:val="0033012B"/>
    <w:rsid w:val="00341EAA"/>
    <w:rsid w:val="00344960"/>
    <w:rsid w:val="00353BD9"/>
    <w:rsid w:val="003558C5"/>
    <w:rsid w:val="003602F5"/>
    <w:rsid w:val="0036505F"/>
    <w:rsid w:val="00370938"/>
    <w:rsid w:val="00377B69"/>
    <w:rsid w:val="00383F3D"/>
    <w:rsid w:val="00384C6E"/>
    <w:rsid w:val="00385453"/>
    <w:rsid w:val="00393091"/>
    <w:rsid w:val="003A3ED2"/>
    <w:rsid w:val="003B4A51"/>
    <w:rsid w:val="003B636B"/>
    <w:rsid w:val="003C331F"/>
    <w:rsid w:val="003C4B8A"/>
    <w:rsid w:val="003E1515"/>
    <w:rsid w:val="003E44A3"/>
    <w:rsid w:val="003F420B"/>
    <w:rsid w:val="004030BA"/>
    <w:rsid w:val="00406E05"/>
    <w:rsid w:val="004108D7"/>
    <w:rsid w:val="00411B3A"/>
    <w:rsid w:val="00425AB9"/>
    <w:rsid w:val="004454EA"/>
    <w:rsid w:val="00454E8D"/>
    <w:rsid w:val="0045641F"/>
    <w:rsid w:val="004676E0"/>
    <w:rsid w:val="00470368"/>
    <w:rsid w:val="00482010"/>
    <w:rsid w:val="004939A7"/>
    <w:rsid w:val="004A738C"/>
    <w:rsid w:val="004B73FE"/>
    <w:rsid w:val="004B7FA4"/>
    <w:rsid w:val="004C363E"/>
    <w:rsid w:val="004C49E0"/>
    <w:rsid w:val="004D0F73"/>
    <w:rsid w:val="004D18B3"/>
    <w:rsid w:val="004E2784"/>
    <w:rsid w:val="004F5CFF"/>
    <w:rsid w:val="00500105"/>
    <w:rsid w:val="00501E15"/>
    <w:rsid w:val="0050528B"/>
    <w:rsid w:val="00514A82"/>
    <w:rsid w:val="00515B6C"/>
    <w:rsid w:val="005214E3"/>
    <w:rsid w:val="00525FF9"/>
    <w:rsid w:val="005364A8"/>
    <w:rsid w:val="00536FAD"/>
    <w:rsid w:val="00541835"/>
    <w:rsid w:val="005631F3"/>
    <w:rsid w:val="00564043"/>
    <w:rsid w:val="00567870"/>
    <w:rsid w:val="0059225D"/>
    <w:rsid w:val="00597022"/>
    <w:rsid w:val="005B2DA6"/>
    <w:rsid w:val="005B7AF0"/>
    <w:rsid w:val="005C0856"/>
    <w:rsid w:val="005C0ADB"/>
    <w:rsid w:val="005D5BD2"/>
    <w:rsid w:val="005E6E28"/>
    <w:rsid w:val="005F5AFF"/>
    <w:rsid w:val="005F7029"/>
    <w:rsid w:val="005F7D47"/>
    <w:rsid w:val="006152E0"/>
    <w:rsid w:val="006254A2"/>
    <w:rsid w:val="00640EA9"/>
    <w:rsid w:val="0064343F"/>
    <w:rsid w:val="006465EE"/>
    <w:rsid w:val="00654585"/>
    <w:rsid w:val="00654E00"/>
    <w:rsid w:val="00661984"/>
    <w:rsid w:val="00662990"/>
    <w:rsid w:val="00664E92"/>
    <w:rsid w:val="006703C8"/>
    <w:rsid w:val="00672318"/>
    <w:rsid w:val="00674A17"/>
    <w:rsid w:val="00680B0D"/>
    <w:rsid w:val="00683696"/>
    <w:rsid w:val="00684EA1"/>
    <w:rsid w:val="006A1472"/>
    <w:rsid w:val="006A3A5A"/>
    <w:rsid w:val="006B627E"/>
    <w:rsid w:val="006C3A67"/>
    <w:rsid w:val="006D2440"/>
    <w:rsid w:val="006E0B7A"/>
    <w:rsid w:val="006E566C"/>
    <w:rsid w:val="006F241D"/>
    <w:rsid w:val="0070707D"/>
    <w:rsid w:val="00710259"/>
    <w:rsid w:val="007162AB"/>
    <w:rsid w:val="00717CF0"/>
    <w:rsid w:val="00723A51"/>
    <w:rsid w:val="00733359"/>
    <w:rsid w:val="00733943"/>
    <w:rsid w:val="007405BB"/>
    <w:rsid w:val="00747BA9"/>
    <w:rsid w:val="00750510"/>
    <w:rsid w:val="00756285"/>
    <w:rsid w:val="00773D94"/>
    <w:rsid w:val="00775B7E"/>
    <w:rsid w:val="007840E2"/>
    <w:rsid w:val="007869A1"/>
    <w:rsid w:val="0079457D"/>
    <w:rsid w:val="00795A4D"/>
    <w:rsid w:val="007A07DF"/>
    <w:rsid w:val="007A4546"/>
    <w:rsid w:val="007B2228"/>
    <w:rsid w:val="007B3A64"/>
    <w:rsid w:val="007B3BD6"/>
    <w:rsid w:val="007C51BA"/>
    <w:rsid w:val="007C6C99"/>
    <w:rsid w:val="007D4837"/>
    <w:rsid w:val="007D4DCF"/>
    <w:rsid w:val="007E25FD"/>
    <w:rsid w:val="007F4099"/>
    <w:rsid w:val="00811605"/>
    <w:rsid w:val="00816805"/>
    <w:rsid w:val="00821994"/>
    <w:rsid w:val="00823889"/>
    <w:rsid w:val="00830C27"/>
    <w:rsid w:val="0083511F"/>
    <w:rsid w:val="00841A07"/>
    <w:rsid w:val="00863045"/>
    <w:rsid w:val="00865175"/>
    <w:rsid w:val="00873018"/>
    <w:rsid w:val="0088528E"/>
    <w:rsid w:val="00885FD9"/>
    <w:rsid w:val="00887669"/>
    <w:rsid w:val="0089138A"/>
    <w:rsid w:val="008A22A9"/>
    <w:rsid w:val="008B5189"/>
    <w:rsid w:val="008C00E4"/>
    <w:rsid w:val="008C4124"/>
    <w:rsid w:val="008D1D75"/>
    <w:rsid w:val="008D7D37"/>
    <w:rsid w:val="008F18CA"/>
    <w:rsid w:val="008F302C"/>
    <w:rsid w:val="009007C1"/>
    <w:rsid w:val="00902963"/>
    <w:rsid w:val="00905588"/>
    <w:rsid w:val="0093065F"/>
    <w:rsid w:val="00945B58"/>
    <w:rsid w:val="009576BC"/>
    <w:rsid w:val="009624A6"/>
    <w:rsid w:val="00962AF2"/>
    <w:rsid w:val="009643C9"/>
    <w:rsid w:val="00970784"/>
    <w:rsid w:val="00971CF2"/>
    <w:rsid w:val="009725E2"/>
    <w:rsid w:val="009812F6"/>
    <w:rsid w:val="00986217"/>
    <w:rsid w:val="0098728F"/>
    <w:rsid w:val="00991723"/>
    <w:rsid w:val="009A5544"/>
    <w:rsid w:val="009B1C41"/>
    <w:rsid w:val="009B71E1"/>
    <w:rsid w:val="009B789C"/>
    <w:rsid w:val="009C0187"/>
    <w:rsid w:val="009C107C"/>
    <w:rsid w:val="009C36EF"/>
    <w:rsid w:val="009C500E"/>
    <w:rsid w:val="009D6051"/>
    <w:rsid w:val="009E183A"/>
    <w:rsid w:val="009E3504"/>
    <w:rsid w:val="009F5820"/>
    <w:rsid w:val="009F7BE4"/>
    <w:rsid w:val="00A07928"/>
    <w:rsid w:val="00A10362"/>
    <w:rsid w:val="00A25596"/>
    <w:rsid w:val="00A26D31"/>
    <w:rsid w:val="00A30145"/>
    <w:rsid w:val="00A3189A"/>
    <w:rsid w:val="00A31A20"/>
    <w:rsid w:val="00A36240"/>
    <w:rsid w:val="00A42B58"/>
    <w:rsid w:val="00A44222"/>
    <w:rsid w:val="00A55A20"/>
    <w:rsid w:val="00A61068"/>
    <w:rsid w:val="00A618BB"/>
    <w:rsid w:val="00A621CB"/>
    <w:rsid w:val="00A64578"/>
    <w:rsid w:val="00A7598E"/>
    <w:rsid w:val="00A83A7F"/>
    <w:rsid w:val="00A96445"/>
    <w:rsid w:val="00AA0590"/>
    <w:rsid w:val="00AA0894"/>
    <w:rsid w:val="00AA5A6D"/>
    <w:rsid w:val="00AA60F4"/>
    <w:rsid w:val="00AB75B5"/>
    <w:rsid w:val="00AC39EB"/>
    <w:rsid w:val="00AD10B4"/>
    <w:rsid w:val="00AD210C"/>
    <w:rsid w:val="00AD3A95"/>
    <w:rsid w:val="00AD54A1"/>
    <w:rsid w:val="00AE385C"/>
    <w:rsid w:val="00AE6516"/>
    <w:rsid w:val="00AF444E"/>
    <w:rsid w:val="00B038F6"/>
    <w:rsid w:val="00B07D21"/>
    <w:rsid w:val="00B11832"/>
    <w:rsid w:val="00B16289"/>
    <w:rsid w:val="00B2342A"/>
    <w:rsid w:val="00B32854"/>
    <w:rsid w:val="00B35068"/>
    <w:rsid w:val="00B45F54"/>
    <w:rsid w:val="00B46851"/>
    <w:rsid w:val="00B46E21"/>
    <w:rsid w:val="00B56E72"/>
    <w:rsid w:val="00B60D1D"/>
    <w:rsid w:val="00B6107B"/>
    <w:rsid w:val="00B61121"/>
    <w:rsid w:val="00B639EE"/>
    <w:rsid w:val="00B64973"/>
    <w:rsid w:val="00B6631C"/>
    <w:rsid w:val="00B745FC"/>
    <w:rsid w:val="00B74A23"/>
    <w:rsid w:val="00B7657B"/>
    <w:rsid w:val="00B82B8C"/>
    <w:rsid w:val="00B8584C"/>
    <w:rsid w:val="00B92F97"/>
    <w:rsid w:val="00B95756"/>
    <w:rsid w:val="00BC151F"/>
    <w:rsid w:val="00BE02FC"/>
    <w:rsid w:val="00BF2F84"/>
    <w:rsid w:val="00BF4D4C"/>
    <w:rsid w:val="00C041E3"/>
    <w:rsid w:val="00C103C3"/>
    <w:rsid w:val="00C13F3B"/>
    <w:rsid w:val="00C16431"/>
    <w:rsid w:val="00C1760E"/>
    <w:rsid w:val="00C2352B"/>
    <w:rsid w:val="00C246FD"/>
    <w:rsid w:val="00C321F7"/>
    <w:rsid w:val="00C56A3A"/>
    <w:rsid w:val="00C72033"/>
    <w:rsid w:val="00C77020"/>
    <w:rsid w:val="00C82D1E"/>
    <w:rsid w:val="00C87227"/>
    <w:rsid w:val="00C974CB"/>
    <w:rsid w:val="00CB70EF"/>
    <w:rsid w:val="00CC040E"/>
    <w:rsid w:val="00CD73B4"/>
    <w:rsid w:val="00CE3353"/>
    <w:rsid w:val="00CF21FA"/>
    <w:rsid w:val="00D03980"/>
    <w:rsid w:val="00D06954"/>
    <w:rsid w:val="00D20108"/>
    <w:rsid w:val="00D24B97"/>
    <w:rsid w:val="00D262AC"/>
    <w:rsid w:val="00D2720E"/>
    <w:rsid w:val="00D4643B"/>
    <w:rsid w:val="00D56383"/>
    <w:rsid w:val="00D669EE"/>
    <w:rsid w:val="00D67243"/>
    <w:rsid w:val="00D7230D"/>
    <w:rsid w:val="00D741B9"/>
    <w:rsid w:val="00D86B67"/>
    <w:rsid w:val="00D902CA"/>
    <w:rsid w:val="00DA22E3"/>
    <w:rsid w:val="00DB59C7"/>
    <w:rsid w:val="00DC1A59"/>
    <w:rsid w:val="00DD4EF3"/>
    <w:rsid w:val="00DF0455"/>
    <w:rsid w:val="00DF7B55"/>
    <w:rsid w:val="00E11ABD"/>
    <w:rsid w:val="00E20BAA"/>
    <w:rsid w:val="00E213A0"/>
    <w:rsid w:val="00E219EE"/>
    <w:rsid w:val="00E21F2B"/>
    <w:rsid w:val="00E245A9"/>
    <w:rsid w:val="00E305C4"/>
    <w:rsid w:val="00E35692"/>
    <w:rsid w:val="00E3673A"/>
    <w:rsid w:val="00E41ACB"/>
    <w:rsid w:val="00E60529"/>
    <w:rsid w:val="00E634C4"/>
    <w:rsid w:val="00E6726F"/>
    <w:rsid w:val="00E7072A"/>
    <w:rsid w:val="00E7243D"/>
    <w:rsid w:val="00E74FCE"/>
    <w:rsid w:val="00E82B51"/>
    <w:rsid w:val="00E85117"/>
    <w:rsid w:val="00E92A5D"/>
    <w:rsid w:val="00EA0984"/>
    <w:rsid w:val="00EA1687"/>
    <w:rsid w:val="00EB03AE"/>
    <w:rsid w:val="00EC0CD5"/>
    <w:rsid w:val="00ED1792"/>
    <w:rsid w:val="00ED5789"/>
    <w:rsid w:val="00ED6CAC"/>
    <w:rsid w:val="00EF456D"/>
    <w:rsid w:val="00F03784"/>
    <w:rsid w:val="00F07A8E"/>
    <w:rsid w:val="00F12570"/>
    <w:rsid w:val="00F16641"/>
    <w:rsid w:val="00F25D5D"/>
    <w:rsid w:val="00F44495"/>
    <w:rsid w:val="00F5234C"/>
    <w:rsid w:val="00F54D82"/>
    <w:rsid w:val="00F55648"/>
    <w:rsid w:val="00F6367C"/>
    <w:rsid w:val="00F64679"/>
    <w:rsid w:val="00F810C3"/>
    <w:rsid w:val="00F82950"/>
    <w:rsid w:val="00F83DEA"/>
    <w:rsid w:val="00F923B1"/>
    <w:rsid w:val="00F96BFF"/>
    <w:rsid w:val="00FA61EB"/>
    <w:rsid w:val="00FD1981"/>
    <w:rsid w:val="00FD4649"/>
    <w:rsid w:val="00FE0EEB"/>
    <w:rsid w:val="00FE5A28"/>
    <w:rsid w:val="00FF10D8"/>
    <w:rsid w:val="00FF4C92"/>
    <w:rsid w:val="00FF7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9"/>
        <o:r id="V:Rule2" type="connector" idref="#_x0000_s1032"/>
        <o:r id="V:Rule3" type="connector" idref="#_x0000_s1030"/>
        <o:r id="V:Rule4" type="connector" idref="#_x0000_s1031"/>
        <o:r id="V:Rule5" type="connector" idref="#_x0000_s1028"/>
        <o:r id="V:Rule6" type="connector" idref="#_x0000_s1027"/>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E"/>
    <w:pPr>
      <w:widowControl w:val="0"/>
      <w:spacing w:before="80" w:after="80"/>
    </w:pPr>
    <w:rPr>
      <w:snapToGrid w:val="0"/>
      <w:sz w:val="24"/>
    </w:rPr>
  </w:style>
  <w:style w:type="paragraph" w:styleId="Heading1">
    <w:name w:val="heading 1"/>
    <w:basedOn w:val="Normal"/>
    <w:next w:val="Normal"/>
    <w:qFormat/>
    <w:rsid w:val="00E3673A"/>
    <w:pPr>
      <w:keepNext/>
      <w:pageBreakBefore/>
      <w:widowControl/>
      <w:spacing w:before="0" w:after="200"/>
      <w:outlineLvl w:val="0"/>
    </w:pPr>
    <w:rPr>
      <w:rFonts w:ascii="Arial Bold" w:hAnsi="Arial Bold"/>
      <w:b/>
      <w:color w:val="000000"/>
      <w:sz w:val="28"/>
    </w:rPr>
  </w:style>
  <w:style w:type="paragraph" w:styleId="Heading2">
    <w:name w:val="heading 2"/>
    <w:basedOn w:val="Normal"/>
    <w:next w:val="Normal"/>
    <w:qFormat/>
    <w:rsid w:val="004F5CFF"/>
    <w:pPr>
      <w:keepNext/>
      <w:widowControl/>
      <w:outlineLvl w:val="1"/>
    </w:pPr>
    <w:rPr>
      <w:rFonts w:ascii="Arial" w:hAnsi="Arial"/>
      <w:b/>
      <w:sz w:val="26"/>
    </w:rPr>
  </w:style>
  <w:style w:type="paragraph" w:styleId="Heading3">
    <w:name w:val="heading 3"/>
    <w:basedOn w:val="Normal"/>
    <w:next w:val="Normal"/>
    <w:qFormat/>
    <w:rsid w:val="004F5CFF"/>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4F5CFF"/>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qFormat/>
    <w:rsid w:val="004F5CFF"/>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5CFF"/>
  </w:style>
  <w:style w:type="paragraph" w:customStyle="1" w:styleId="Quick">
    <w:name w:val="Quick"/>
    <w:basedOn w:val="Normal"/>
    <w:rsid w:val="004F5CFF"/>
    <w:pPr>
      <w:ind w:left="720" w:hanging="720"/>
    </w:pPr>
  </w:style>
  <w:style w:type="paragraph" w:styleId="DocumentMap">
    <w:name w:val="Document Map"/>
    <w:basedOn w:val="Normal"/>
    <w:semiHidden/>
    <w:rsid w:val="004F5CFF"/>
    <w:pPr>
      <w:shd w:val="clear" w:color="auto" w:fill="000080"/>
    </w:pPr>
    <w:rPr>
      <w:rFonts w:ascii="Tahoma" w:hAnsi="Tahoma"/>
    </w:rPr>
  </w:style>
  <w:style w:type="paragraph" w:styleId="Header">
    <w:name w:val="header"/>
    <w:basedOn w:val="Normal"/>
    <w:link w:val="HeaderChar"/>
    <w:rsid w:val="004F5CFF"/>
    <w:pPr>
      <w:tabs>
        <w:tab w:val="center" w:pos="4320"/>
        <w:tab w:val="right" w:pos="8640"/>
      </w:tabs>
    </w:pPr>
  </w:style>
  <w:style w:type="paragraph" w:styleId="Footer">
    <w:name w:val="footer"/>
    <w:basedOn w:val="Normal"/>
    <w:link w:val="FooterChar"/>
    <w:uiPriority w:val="99"/>
    <w:rsid w:val="004F5CFF"/>
    <w:pPr>
      <w:tabs>
        <w:tab w:val="center" w:pos="4320"/>
        <w:tab w:val="right" w:pos="8640"/>
      </w:tabs>
    </w:pPr>
  </w:style>
  <w:style w:type="paragraph" w:styleId="BodyText">
    <w:name w:val="Body Text"/>
    <w:basedOn w:val="Normal"/>
    <w:rsid w:val="004F5CFF"/>
    <w:pPr>
      <w:widowControl/>
      <w:tabs>
        <w:tab w:val="left" w:pos="-1440"/>
      </w:tabs>
    </w:pPr>
    <w:rPr>
      <w:b/>
      <w:i/>
    </w:rPr>
  </w:style>
  <w:style w:type="character" w:styleId="PageNumber">
    <w:name w:val="page number"/>
    <w:basedOn w:val="DefaultParagraphFont"/>
    <w:rsid w:val="004F5CFF"/>
  </w:style>
  <w:style w:type="paragraph" w:styleId="BodyTextIndent">
    <w:name w:val="Body Text Indent"/>
    <w:basedOn w:val="Normal"/>
    <w:rsid w:val="004F5CFF"/>
    <w:pPr>
      <w:widowControl/>
      <w:ind w:left="360"/>
    </w:pPr>
    <w:rPr>
      <w:i/>
    </w:rPr>
  </w:style>
  <w:style w:type="paragraph" w:styleId="BodyText2">
    <w:name w:val="Body Text 2"/>
    <w:basedOn w:val="Normal"/>
    <w:rsid w:val="004F5CFF"/>
    <w:pPr>
      <w:widowControl/>
      <w:jc w:val="center"/>
    </w:pPr>
    <w:rPr>
      <w:rFonts w:ascii="Arial" w:hAnsi="Arial"/>
      <w:b/>
      <w:sz w:val="28"/>
    </w:rPr>
  </w:style>
  <w:style w:type="paragraph" w:styleId="PlainText">
    <w:name w:val="Plain Text"/>
    <w:basedOn w:val="Normal"/>
    <w:link w:val="PlainTextChar"/>
    <w:rsid w:val="004F5CFF"/>
    <w:pPr>
      <w:widowControl/>
    </w:pPr>
    <w:rPr>
      <w:rFonts w:ascii="Courier New" w:hAnsi="Courier New" w:cs="Courier New"/>
      <w:snapToGrid/>
      <w:sz w:val="20"/>
    </w:rPr>
  </w:style>
  <w:style w:type="paragraph" w:customStyle="1" w:styleId="level1">
    <w:name w:val="_level1"/>
    <w:basedOn w:val="Normal"/>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snapToGrid/>
      <w:sz w:val="20"/>
      <w:szCs w:val="24"/>
    </w:rPr>
  </w:style>
  <w:style w:type="paragraph" w:customStyle="1" w:styleId="leftbullet">
    <w:name w:val="left bullet"/>
    <w:basedOn w:val="Normal"/>
    <w:link w:val="leftbulletCharChar"/>
    <w:rsid w:val="00E41ACB"/>
    <w:pPr>
      <w:keepLines/>
      <w:widowControl/>
      <w:numPr>
        <w:numId w:val="3"/>
      </w:numPr>
      <w:tabs>
        <w:tab w:val="left" w:pos="360"/>
      </w:tabs>
      <w:autoSpaceDE w:val="0"/>
      <w:autoSpaceDN w:val="0"/>
      <w:adjustRightInd w:val="0"/>
      <w:spacing w:after="30" w:line="300" w:lineRule="atLeast"/>
    </w:pPr>
    <w:rPr>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link w:val="leftbullet"/>
    <w:rsid w:val="00E41ACB"/>
    <w:rPr>
      <w:sz w:val="24"/>
      <w:szCs w:val="24"/>
    </w:rPr>
  </w:style>
  <w:style w:type="character" w:customStyle="1" w:styleId="left-paragraphChar">
    <w:name w:val="left-paragraph Char"/>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pPr>
    <w:rPr>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link w:val="block"/>
    <w:rsid w:val="00E41ACB"/>
    <w:rPr>
      <w:sz w:val="24"/>
      <w:szCs w:val="24"/>
      <w:lang w:val="en-US" w:eastAsia="en-US" w:bidi="ar-SA"/>
    </w:rPr>
  </w:style>
  <w:style w:type="paragraph" w:customStyle="1" w:styleId="bullet">
    <w:name w:val="bullet"/>
    <w:link w:val="bulletCharChar1"/>
    <w:uiPriority w:val="99"/>
    <w:qForma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9E3504"/>
    <w:pPr>
      <w:widowControl/>
      <w:tabs>
        <w:tab w:val="left" w:pos="720"/>
      </w:tabs>
    </w:pPr>
    <w:rPr>
      <w:snapToGrid/>
    </w:rPr>
  </w:style>
  <w:style w:type="character" w:customStyle="1" w:styleId="paragraphChar">
    <w:name w:val="paragraph Char"/>
    <w:link w:val="paragraph"/>
    <w:rsid w:val="009E3504"/>
    <w:rPr>
      <w:sz w:val="24"/>
      <w:lang w:val="en-US" w:eastAsia="en-US" w:bidi="ar-SA"/>
    </w:rPr>
  </w:style>
  <w:style w:type="paragraph" w:customStyle="1" w:styleId="bullet-card-sub-sub">
    <w:name w:val="bullet-card-sub-sub"/>
    <w:basedOn w:val="Normal"/>
    <w:rsid w:val="004676E0"/>
    <w:pPr>
      <w:numPr>
        <w:numId w:val="6"/>
      </w:numPr>
      <w:autoSpaceDE w:val="0"/>
      <w:autoSpaceDN w:val="0"/>
      <w:adjustRightInd w:val="0"/>
    </w:pPr>
    <w:rPr>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next w:val="paragraph"/>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link w:val="PlainText"/>
    <w:rsid w:val="00B35068"/>
    <w:rPr>
      <w:rFonts w:ascii="Courier New" w:hAnsi="Courier New" w:cs="Courier New"/>
      <w:lang w:val="en-US" w:eastAsia="en-US" w:bidi="ar-SA"/>
    </w:rPr>
  </w:style>
  <w:style w:type="character" w:customStyle="1" w:styleId="sample-bulletChar">
    <w:name w:val="sample-bullet Char"/>
    <w:link w:val="sample-bullet"/>
    <w:rsid w:val="00B35068"/>
    <w:rPr>
      <w:rFonts w:ascii="Courier New" w:eastAsia="MS Mincho" w:hAnsi="Courier New" w:cs="Courier New"/>
      <w:sz w:val="24"/>
      <w:szCs w:val="24"/>
      <w:lang w:val="en-US" w:eastAsia="en-US" w:bidi="ar-SA"/>
    </w:rPr>
  </w:style>
  <w:style w:type="paragraph" w:customStyle="1" w:styleId="Level11">
    <w:name w:val="Level 1"/>
    <w:basedOn w:val="Normal"/>
    <w:rsid w:val="00B745FC"/>
    <w:pPr>
      <w:autoSpaceDE w:val="0"/>
      <w:autoSpaceDN w:val="0"/>
      <w:adjustRightInd w:val="0"/>
      <w:ind w:left="1531" w:hanging="679"/>
    </w:pPr>
    <w:rPr>
      <w:snapToGrid/>
      <w:sz w:val="20"/>
      <w:szCs w:val="24"/>
    </w:rPr>
  </w:style>
  <w:style w:type="paragraph" w:customStyle="1" w:styleId="StyleblockArial10pt">
    <w:name w:val="Style block + Arial 10 pt"/>
    <w:basedOn w:val="block"/>
    <w:next w:val="paragraph"/>
    <w:rsid w:val="000767BC"/>
    <w:rPr>
      <w:rFonts w:ascii="Arial" w:hAnsi="Arial"/>
      <w:sz w:val="20"/>
    </w:rPr>
  </w:style>
  <w:style w:type="paragraph" w:customStyle="1" w:styleId="StyleblockArial10ptBold">
    <w:name w:val="Style block + Arial 10 pt Bold"/>
    <w:basedOn w:val="block"/>
    <w:next w:val="paragraph"/>
    <w:link w:val="StyleblockArial10ptBoldChar"/>
    <w:rsid w:val="000767BC"/>
    <w:rPr>
      <w:rFonts w:ascii="Arial" w:hAnsi="Arial"/>
      <w:b/>
      <w:bCs/>
      <w:sz w:val="20"/>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rsid w:val="000F7904"/>
    <w:rPr>
      <w:rFonts w:ascii="Courier New" w:eastAsia="MS Mincho" w:hAnsi="Courier New" w:cs="Courier New"/>
      <w:sz w:val="24"/>
      <w:szCs w:val="24"/>
      <w:lang w:val="en-US" w:eastAsia="en-US" w:bidi="ar-SA"/>
    </w:rPr>
  </w:style>
  <w:style w:type="character" w:customStyle="1" w:styleId="criterionChar">
    <w:name w:val="criterion Char"/>
    <w:link w:val="criterion"/>
    <w:rsid w:val="000F7904"/>
    <w:rPr>
      <w:rFonts w:ascii="Arial" w:hAnsi="Arial"/>
      <w:b/>
      <w:bCs/>
      <w:lang w:val="en-US" w:eastAsia="en-US" w:bidi="ar-SA"/>
    </w:rPr>
  </w:style>
  <w:style w:type="character" w:customStyle="1" w:styleId="StyleblockArial10ptBoldChar">
    <w:name w:val="Style block + Arial 10 pt Bold Char"/>
    <w:link w:val="StyleblockArial10ptBold"/>
    <w:rsid w:val="000767BC"/>
    <w:rPr>
      <w:rFonts w:ascii="Arial" w:hAnsi="Arial"/>
      <w:b/>
      <w:bCs/>
      <w:sz w:val="24"/>
      <w:szCs w:val="24"/>
      <w:lang w:val="en-US" w:eastAsia="en-US" w:bidi="ar-SA"/>
    </w:rPr>
  </w:style>
  <w:style w:type="table" w:styleId="TableGrid">
    <w:name w:val="Table Grid"/>
    <w:basedOn w:val="TableNormal"/>
    <w:rsid w:val="00183487"/>
    <w:pPr>
      <w:widowControl w:val="0"/>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rsid w:val="006152E0"/>
    <w:pPr>
      <w:tabs>
        <w:tab w:val="left" w:pos="504"/>
      </w:tabs>
      <w:spacing w:before="120" w:after="120"/>
      <w:jc w:val="both"/>
    </w:pPr>
    <w:rPr>
      <w:rFonts w:ascii="Arial Bold" w:hAnsi="Arial Bold" w:cs="Arial"/>
      <w:b/>
      <w:snapToGrid w:val="0"/>
    </w:rPr>
  </w:style>
  <w:style w:type="paragraph" w:customStyle="1" w:styleId="Alist">
    <w:name w:val="A list"/>
    <w:basedOn w:val="Normal"/>
    <w:rsid w:val="001A33EE"/>
    <w:pPr>
      <w:widowControl/>
      <w:tabs>
        <w:tab w:val="left" w:pos="360"/>
      </w:tabs>
      <w:spacing w:before="0" w:after="60"/>
      <w:ind w:left="720" w:hanging="360"/>
    </w:pPr>
    <w:rPr>
      <w:rFonts w:ascii="Arial" w:hAnsi="Arial"/>
      <w:snapToGrid/>
      <w:sz w:val="18"/>
      <w:szCs w:val="24"/>
    </w:rPr>
  </w:style>
  <w:style w:type="paragraph" w:customStyle="1" w:styleId="SIAPtablecell">
    <w:name w:val="SIAP table cell"/>
    <w:basedOn w:val="Header"/>
    <w:rsid w:val="001A33EE"/>
    <w:pPr>
      <w:widowControl/>
      <w:tabs>
        <w:tab w:val="clear" w:pos="4320"/>
        <w:tab w:val="clear" w:pos="8640"/>
      </w:tabs>
      <w:spacing w:before="0" w:after="240" w:line="240" w:lineRule="atLeast"/>
    </w:pPr>
    <w:rPr>
      <w:rFonts w:ascii="Arial" w:hAnsi="Arial" w:cs="Arial"/>
      <w:snapToGrid/>
      <w:sz w:val="20"/>
    </w:rPr>
  </w:style>
  <w:style w:type="paragraph" w:customStyle="1" w:styleId="criteriasubbullet">
    <w:name w:val="criteria subbullet"/>
    <w:basedOn w:val="criteriabullet"/>
    <w:rsid w:val="001A33EE"/>
    <w:pPr>
      <w:spacing w:after="60"/>
      <w:ind w:hanging="378"/>
    </w:pPr>
  </w:style>
  <w:style w:type="paragraph" w:customStyle="1" w:styleId="StyleBodyText3TimesNewRomanAutoLeft05Hanging1">
    <w:name w:val="Style Body Text 3 + Times New Roman Auto Left:  0.5&quot; Hanging:  1..."/>
    <w:basedOn w:val="BodyText3"/>
    <w:rsid w:val="001A33EE"/>
    <w:pPr>
      <w:spacing w:after="0" w:line="300" w:lineRule="exact"/>
      <w:ind w:left="1440" w:hanging="720"/>
    </w:pPr>
    <w:rPr>
      <w:sz w:val="24"/>
      <w:szCs w:val="20"/>
    </w:rPr>
  </w:style>
  <w:style w:type="paragraph" w:styleId="BodyText3">
    <w:name w:val="Body Text 3"/>
    <w:basedOn w:val="Normal"/>
    <w:rsid w:val="001A33EE"/>
    <w:pPr>
      <w:widowControl/>
      <w:spacing w:before="0" w:after="120"/>
    </w:pPr>
    <w:rPr>
      <w:snapToGrid/>
      <w:sz w:val="16"/>
      <w:szCs w:val="16"/>
    </w:rPr>
  </w:style>
  <w:style w:type="paragraph" w:customStyle="1" w:styleId="preface">
    <w:name w:val="preface"/>
    <w:basedOn w:val="Normal"/>
    <w:rsid w:val="001A33EE"/>
    <w:pPr>
      <w:widowControl/>
      <w:spacing w:before="0" w:after="120"/>
      <w:ind w:left="720" w:right="720"/>
    </w:pPr>
    <w:rPr>
      <w:rFonts w:ascii="Times" w:hAnsi="Times"/>
      <w:snapToGrid/>
    </w:rPr>
  </w:style>
  <w:style w:type="paragraph" w:customStyle="1" w:styleId="numlist">
    <w:name w:val="numlist"/>
    <w:rsid w:val="001A33EE"/>
    <w:pPr>
      <w:numPr>
        <w:numId w:val="83"/>
      </w:numPr>
      <w:spacing w:before="60" w:after="60"/>
      <w:ind w:right="360"/>
    </w:pPr>
    <w:rPr>
      <w:sz w:val="24"/>
      <w:szCs w:val="24"/>
    </w:rPr>
  </w:style>
  <w:style w:type="paragraph" w:customStyle="1" w:styleId="TaskHeadStyle">
    <w:name w:val="TaskHeadStyle"/>
    <w:basedOn w:val="Heading1"/>
    <w:rsid w:val="001A33EE"/>
    <w:pPr>
      <w:pBdr>
        <w:top w:val="single" w:sz="4" w:space="1" w:color="auto"/>
        <w:left w:val="single" w:sz="4" w:space="4" w:color="auto"/>
        <w:bottom w:val="single" w:sz="4" w:space="1" w:color="auto"/>
        <w:right w:val="single" w:sz="4" w:space="4" w:color="auto"/>
      </w:pBdr>
      <w:spacing w:before="120" w:after="360"/>
      <w:ind w:left="1440" w:hanging="1440"/>
      <w:jc w:val="center"/>
      <w:outlineLvl w:val="1"/>
    </w:pPr>
    <w:rPr>
      <w:rFonts w:cs="Arial"/>
      <w:bCs/>
      <w:snapToGrid/>
      <w:kern w:val="32"/>
      <w:szCs w:val="28"/>
    </w:rPr>
  </w:style>
  <w:style w:type="paragraph" w:customStyle="1" w:styleId="bullet-visit">
    <w:name w:val="bullet-visit"/>
    <w:basedOn w:val="Normal"/>
    <w:rsid w:val="001A33EE"/>
    <w:pPr>
      <w:widowControl/>
      <w:spacing w:before="0" w:after="0"/>
    </w:pPr>
    <w:rPr>
      <w:snapToGrid/>
      <w:szCs w:val="24"/>
    </w:rPr>
  </w:style>
  <w:style w:type="paragraph" w:customStyle="1" w:styleId="WASCList">
    <w:name w:val="WASC List"/>
    <w:rsid w:val="001A33EE"/>
    <w:pPr>
      <w:keepLines/>
      <w:numPr>
        <w:numId w:val="33"/>
      </w:numPr>
      <w:tabs>
        <w:tab w:val="left" w:pos="1008"/>
      </w:tabs>
      <w:spacing w:after="180"/>
    </w:pPr>
    <w:rPr>
      <w:sz w:val="24"/>
    </w:rPr>
  </w:style>
  <w:style w:type="paragraph" w:customStyle="1" w:styleId="WASCBullet">
    <w:name w:val="WASC Bullet"/>
    <w:basedOn w:val="ListBullet3"/>
    <w:next w:val="Normal"/>
    <w:rsid w:val="001A33EE"/>
    <w:pPr>
      <w:numPr>
        <w:numId w:val="8"/>
      </w:numPr>
      <w:tabs>
        <w:tab w:val="left" w:pos="360"/>
      </w:tabs>
      <w:spacing w:after="60"/>
    </w:pPr>
  </w:style>
  <w:style w:type="paragraph" w:styleId="ListBullet3">
    <w:name w:val="List Bullet 3"/>
    <w:basedOn w:val="Normal"/>
    <w:rsid w:val="001A33EE"/>
    <w:pPr>
      <w:widowControl/>
      <w:numPr>
        <w:numId w:val="7"/>
      </w:numPr>
      <w:spacing w:before="0" w:after="0"/>
    </w:pPr>
    <w:rPr>
      <w:snapToGrid/>
      <w:szCs w:val="24"/>
    </w:rPr>
  </w:style>
  <w:style w:type="paragraph" w:customStyle="1" w:styleId="half-subtitle">
    <w:name w:val="half-subtitle"/>
    <w:basedOn w:val="Normal"/>
    <w:rsid w:val="001A33EE"/>
    <w:pPr>
      <w:pageBreakBefore/>
      <w:widowControl/>
      <w:tabs>
        <w:tab w:val="left" w:pos="9900"/>
      </w:tabs>
      <w:spacing w:before="4200" w:after="0"/>
      <w:jc w:val="center"/>
      <w:outlineLvl w:val="1"/>
    </w:pPr>
    <w:rPr>
      <w:rFonts w:ascii="Arial" w:eastAsia="Arial Unicode MS" w:hAnsi="Arial" w:cs="Arial Unicode MS"/>
      <w:b/>
      <w:snapToGrid/>
      <w:color w:val="000000"/>
      <w:spacing w:val="40"/>
      <w:sz w:val="44"/>
      <w:szCs w:val="48"/>
    </w:rPr>
  </w:style>
  <w:style w:type="paragraph" w:styleId="TOC2">
    <w:name w:val="toc 2"/>
    <w:basedOn w:val="Normal"/>
    <w:next w:val="Normal"/>
    <w:autoRedefine/>
    <w:semiHidden/>
    <w:rsid w:val="001A33EE"/>
    <w:pPr>
      <w:widowControl/>
      <w:tabs>
        <w:tab w:val="right" w:leader="dot" w:pos="9360"/>
      </w:tabs>
      <w:spacing w:before="0" w:after="0"/>
      <w:ind w:left="216"/>
    </w:pPr>
    <w:rPr>
      <w:rFonts w:ascii="Arial" w:hAnsi="Arial"/>
      <w:snapToGrid/>
      <w:sz w:val="22"/>
      <w:szCs w:val="22"/>
    </w:rPr>
  </w:style>
  <w:style w:type="paragraph" w:styleId="TOC1">
    <w:name w:val="toc 1"/>
    <w:basedOn w:val="Normal"/>
    <w:next w:val="Normal"/>
    <w:autoRedefine/>
    <w:semiHidden/>
    <w:rsid w:val="001A33EE"/>
    <w:pPr>
      <w:widowControl/>
      <w:tabs>
        <w:tab w:val="right" w:leader="dot" w:pos="9360"/>
      </w:tabs>
      <w:spacing w:after="40"/>
    </w:pPr>
    <w:rPr>
      <w:rFonts w:ascii="Arial Bold" w:hAnsi="Arial Bold" w:cs="Arial"/>
      <w:b/>
      <w:snapToGrid/>
      <w:color w:val="000000"/>
      <w:sz w:val="22"/>
      <w:szCs w:val="22"/>
    </w:rPr>
  </w:style>
  <w:style w:type="paragraph" w:styleId="TOC3">
    <w:name w:val="toc 3"/>
    <w:basedOn w:val="Normal"/>
    <w:next w:val="Normal"/>
    <w:semiHidden/>
    <w:rsid w:val="001A33EE"/>
    <w:pPr>
      <w:widowControl/>
      <w:tabs>
        <w:tab w:val="right" w:leader="dot" w:pos="9350"/>
      </w:tabs>
      <w:spacing w:before="0" w:after="0"/>
      <w:ind w:left="475"/>
    </w:pPr>
    <w:rPr>
      <w:rFonts w:eastAsia="Times"/>
      <w:bCs/>
      <w:noProof/>
      <w:snapToGrid/>
    </w:rPr>
  </w:style>
  <w:style w:type="paragraph" w:customStyle="1" w:styleId="contents">
    <w:name w:val="contents"/>
    <w:rsid w:val="001A33EE"/>
    <w:pPr>
      <w:spacing w:after="360"/>
      <w:jc w:val="center"/>
    </w:pPr>
    <w:rPr>
      <w:rFonts w:ascii="Arial Bold" w:hAnsi="Arial Bold"/>
      <w:b/>
      <w:bCs/>
      <w:sz w:val="28"/>
      <w:szCs w:val="24"/>
    </w:rPr>
  </w:style>
  <w:style w:type="paragraph" w:customStyle="1" w:styleId="Heading1NOTOC">
    <w:name w:val="Heading 1 NO TOC"/>
    <w:basedOn w:val="Heading1"/>
    <w:rsid w:val="001A33EE"/>
    <w:pPr>
      <w:pBdr>
        <w:top w:val="single" w:sz="4" w:space="1" w:color="auto"/>
        <w:left w:val="single" w:sz="4" w:space="4" w:color="auto"/>
        <w:bottom w:val="single" w:sz="4" w:space="1" w:color="auto"/>
        <w:right w:val="single" w:sz="4" w:space="4" w:color="auto"/>
      </w:pBdr>
      <w:spacing w:before="120" w:after="240"/>
      <w:jc w:val="center"/>
      <w:outlineLvl w:val="9"/>
    </w:pPr>
    <w:rPr>
      <w:rFonts w:ascii="Book Antiqua" w:hAnsi="Book Antiqua" w:cs="Arial"/>
      <w:bCs/>
      <w:snapToGrid/>
      <w:color w:val="auto"/>
      <w:kern w:val="32"/>
      <w:szCs w:val="32"/>
    </w:rPr>
  </w:style>
  <w:style w:type="paragraph" w:customStyle="1" w:styleId="category">
    <w:name w:val="category"/>
    <w:basedOn w:val="Heading1"/>
    <w:rsid w:val="001A33EE"/>
    <w:pPr>
      <w:pBdr>
        <w:top w:val="single" w:sz="4" w:space="1" w:color="auto"/>
        <w:left w:val="single" w:sz="4" w:space="4" w:color="auto"/>
        <w:bottom w:val="single" w:sz="4" w:space="1" w:color="auto"/>
        <w:right w:val="single" w:sz="4" w:space="4" w:color="auto"/>
      </w:pBdr>
      <w:spacing w:after="240"/>
      <w:jc w:val="center"/>
      <w:outlineLvl w:val="1"/>
    </w:pPr>
    <w:rPr>
      <w:rFonts w:ascii="Book Antiqua" w:hAnsi="Book Antiqua" w:cs="Arial"/>
      <w:bCs/>
      <w:snapToGrid/>
      <w:color w:val="auto"/>
      <w:kern w:val="32"/>
      <w:szCs w:val="32"/>
    </w:rPr>
  </w:style>
  <w:style w:type="paragraph" w:customStyle="1" w:styleId="Heading2notoc">
    <w:name w:val="Heading 2 no toc"/>
    <w:rsid w:val="001A33EE"/>
    <w:pPr>
      <w:spacing w:before="200" w:after="160"/>
      <w:ind w:left="720"/>
    </w:pPr>
    <w:rPr>
      <w:rFonts w:ascii="Arial" w:hAnsi="Arial" w:cs="Arial"/>
      <w:b/>
      <w:bCs/>
      <w:i/>
      <w:iCs/>
      <w:sz w:val="24"/>
      <w:szCs w:val="24"/>
    </w:rPr>
  </w:style>
  <w:style w:type="paragraph" w:customStyle="1" w:styleId="categorynotoc">
    <w:name w:val="category no toc"/>
    <w:basedOn w:val="category"/>
    <w:rsid w:val="001A33EE"/>
    <w:pPr>
      <w:spacing w:after="200"/>
      <w:outlineLvl w:val="9"/>
    </w:pPr>
  </w:style>
  <w:style w:type="paragraph" w:customStyle="1" w:styleId="cell-head">
    <w:name w:val="cell-head"/>
    <w:basedOn w:val="Normal"/>
    <w:rsid w:val="001A33EE"/>
    <w:pPr>
      <w:autoSpaceDE w:val="0"/>
      <w:autoSpaceDN w:val="0"/>
      <w:adjustRightInd w:val="0"/>
      <w:spacing w:before="40" w:after="0"/>
      <w:jc w:val="center"/>
    </w:pPr>
    <w:rPr>
      <w:rFonts w:ascii="Arial" w:hAnsi="Arial" w:cs="Arial"/>
      <w:b/>
      <w:snapToGrid/>
      <w:color w:val="000000"/>
      <w:sz w:val="22"/>
      <w:szCs w:val="22"/>
    </w:rPr>
  </w:style>
  <w:style w:type="paragraph" w:customStyle="1" w:styleId="StylecategorynotocLeft-01Right-01">
    <w:name w:val="Style category no toc + Left:  -0.1&quot; Right:  -0.1&quot;"/>
    <w:basedOn w:val="categorynotoc"/>
    <w:rsid w:val="001A33EE"/>
    <w:rPr>
      <w:rFonts w:cs="Times New Roman"/>
      <w:szCs w:val="20"/>
    </w:rPr>
  </w:style>
  <w:style w:type="paragraph" w:customStyle="1" w:styleId="cell-bullet">
    <w:name w:val="cell-bullet"/>
    <w:basedOn w:val="Normal"/>
    <w:rsid w:val="001A33EE"/>
    <w:pPr>
      <w:widowControl/>
      <w:numPr>
        <w:numId w:val="12"/>
      </w:numPr>
      <w:tabs>
        <w:tab w:val="left" w:pos="216"/>
      </w:tabs>
      <w:spacing w:before="20" w:after="20" w:line="260" w:lineRule="atLeast"/>
    </w:pPr>
    <w:rPr>
      <w:rFonts w:cs="Gill Sans MT"/>
      <w:snapToGrid/>
      <w:color w:val="000000"/>
      <w:sz w:val="22"/>
      <w:szCs w:val="22"/>
    </w:rPr>
  </w:style>
  <w:style w:type="paragraph" w:customStyle="1" w:styleId="StyleHeading1Centered">
    <w:name w:val="Style Heading 1 + Centered"/>
    <w:basedOn w:val="Heading1"/>
    <w:rsid w:val="001A33EE"/>
    <w:pPr>
      <w:pageBreakBefore w:val="0"/>
      <w:pBdr>
        <w:top w:val="single" w:sz="4" w:space="1" w:color="auto"/>
        <w:left w:val="single" w:sz="4" w:space="4" w:color="auto"/>
        <w:bottom w:val="single" w:sz="4" w:space="1" w:color="auto"/>
        <w:right w:val="single" w:sz="4" w:space="4" w:color="auto"/>
      </w:pBdr>
      <w:spacing w:before="300" w:after="240"/>
      <w:jc w:val="center"/>
    </w:pPr>
    <w:rPr>
      <w:rFonts w:ascii="Book Antiqua" w:hAnsi="Book Antiqua" w:cs="Arial"/>
      <w:snapToGrid/>
      <w:color w:val="auto"/>
      <w:kern w:val="32"/>
      <w:szCs w:val="32"/>
    </w:rPr>
  </w:style>
  <w:style w:type="paragraph" w:customStyle="1" w:styleId="StyleHeading1Underline">
    <w:name w:val="Style Heading 1 + Underline"/>
    <w:basedOn w:val="Heading1"/>
    <w:rsid w:val="001A33EE"/>
    <w:pPr>
      <w:pBdr>
        <w:top w:val="single" w:sz="4" w:space="1" w:color="auto"/>
        <w:left w:val="single" w:sz="4" w:space="4" w:color="auto"/>
        <w:bottom w:val="single" w:sz="4" w:space="1" w:color="auto"/>
        <w:right w:val="single" w:sz="4" w:space="4" w:color="auto"/>
      </w:pBdr>
      <w:spacing w:before="240" w:after="160"/>
    </w:pPr>
    <w:rPr>
      <w:rFonts w:ascii="Book Antiqua" w:hAnsi="Book Antiqua" w:cs="Arial"/>
      <w:snapToGrid/>
      <w:color w:val="auto"/>
      <w:kern w:val="32"/>
      <w:sz w:val="32"/>
      <w:szCs w:val="32"/>
    </w:rPr>
  </w:style>
  <w:style w:type="paragraph" w:customStyle="1" w:styleId="comments">
    <w:name w:val="comments"/>
    <w:basedOn w:val="Normal"/>
    <w:rsid w:val="001A33EE"/>
    <w:pPr>
      <w:keepLines/>
      <w:widowControl/>
      <w:tabs>
        <w:tab w:val="left" w:pos="360"/>
      </w:tabs>
      <w:autoSpaceDE w:val="0"/>
      <w:autoSpaceDN w:val="0"/>
      <w:adjustRightInd w:val="0"/>
      <w:spacing w:before="40" w:after="160"/>
      <w:ind w:left="360"/>
    </w:pPr>
    <w:rPr>
      <w:rFonts w:cs="Angsana New"/>
      <w:snapToGrid/>
      <w:color w:val="000000"/>
      <w:szCs w:val="24"/>
    </w:rPr>
  </w:style>
  <w:style w:type="paragraph" w:customStyle="1" w:styleId="StyleHeading1Centered1">
    <w:name w:val="Style Heading 1 + Centered1"/>
    <w:basedOn w:val="Heading1"/>
    <w:rsid w:val="001A33EE"/>
    <w:pPr>
      <w:pBdr>
        <w:top w:val="single" w:sz="4" w:space="1" w:color="auto"/>
        <w:left w:val="single" w:sz="4" w:space="4" w:color="auto"/>
        <w:bottom w:val="single" w:sz="4" w:space="1" w:color="auto"/>
        <w:right w:val="single" w:sz="4" w:space="4" w:color="auto"/>
      </w:pBdr>
      <w:spacing w:before="120" w:after="240"/>
      <w:jc w:val="center"/>
    </w:pPr>
    <w:rPr>
      <w:rFonts w:ascii="Book Antiqua" w:hAnsi="Book Antiqua"/>
      <w:bCs/>
      <w:snapToGrid/>
      <w:color w:val="auto"/>
      <w:kern w:val="32"/>
    </w:rPr>
  </w:style>
  <w:style w:type="paragraph" w:customStyle="1" w:styleId="criteria2">
    <w:name w:val="criteria2"/>
    <w:basedOn w:val="Normal"/>
    <w:rsid w:val="001A33EE"/>
    <w:pPr>
      <w:autoSpaceDE w:val="0"/>
      <w:autoSpaceDN w:val="0"/>
      <w:adjustRightInd w:val="0"/>
      <w:spacing w:before="300" w:after="240" w:line="300" w:lineRule="atLeast"/>
      <w:jc w:val="both"/>
    </w:pPr>
    <w:rPr>
      <w:bCs/>
      <w:iCs/>
      <w:snapToGrid/>
      <w:color w:val="000000"/>
      <w:szCs w:val="24"/>
    </w:rPr>
  </w:style>
  <w:style w:type="paragraph" w:customStyle="1" w:styleId="statements">
    <w:name w:val="statements"/>
    <w:basedOn w:val="Normal"/>
    <w:rsid w:val="001A33EE"/>
    <w:pPr>
      <w:keepNext/>
      <w:keepLines/>
      <w:widowControl/>
      <w:spacing w:before="240" w:after="300"/>
    </w:pPr>
    <w:rPr>
      <w:b/>
      <w:bCs/>
      <w:iCs/>
      <w:snapToGrid/>
      <w:color w:val="000000"/>
      <w:szCs w:val="24"/>
    </w:rPr>
  </w:style>
  <w:style w:type="paragraph" w:customStyle="1" w:styleId="criteria">
    <w:name w:val="criteria"/>
    <w:basedOn w:val="criteria2"/>
    <w:rsid w:val="001A33EE"/>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rsid w:val="001A33EE"/>
    <w:pPr>
      <w:autoSpaceDE w:val="0"/>
      <w:autoSpaceDN w:val="0"/>
      <w:adjustRightInd w:val="0"/>
      <w:spacing w:before="20" w:after="20" w:line="276" w:lineRule="atLeast"/>
    </w:pPr>
    <w:rPr>
      <w:snapToGrid/>
      <w:sz w:val="22"/>
      <w:szCs w:val="22"/>
    </w:rPr>
  </w:style>
  <w:style w:type="paragraph" w:customStyle="1" w:styleId="StylestatementsAfter35pt">
    <w:name w:val="Style statements + After:  35 pt"/>
    <w:basedOn w:val="statements"/>
    <w:rsid w:val="001A33EE"/>
    <w:pPr>
      <w:spacing w:after="500"/>
    </w:pPr>
    <w:rPr>
      <w:szCs w:val="20"/>
    </w:rPr>
  </w:style>
  <w:style w:type="paragraph" w:customStyle="1" w:styleId="StylecriteriaBoldNotItalicUnderline">
    <w:name w:val="Style criteria + Bold Not Italic Underline"/>
    <w:basedOn w:val="criteria"/>
    <w:rsid w:val="001A33EE"/>
    <w:pPr>
      <w:spacing w:line="300" w:lineRule="atLeast"/>
    </w:pPr>
    <w:rPr>
      <w:i w:val="0"/>
      <w:iCs w:val="0"/>
      <w:u w:val="single"/>
    </w:rPr>
  </w:style>
  <w:style w:type="paragraph" w:customStyle="1" w:styleId="StylestatementsNotItalic">
    <w:name w:val="Style statements + Not Italic"/>
    <w:basedOn w:val="statements"/>
    <w:rsid w:val="001A33EE"/>
    <w:rPr>
      <w:i/>
      <w:iCs w:val="0"/>
    </w:rPr>
  </w:style>
  <w:style w:type="paragraph" w:customStyle="1" w:styleId="StylecriteriaNotItalic">
    <w:name w:val="Style criteria + Not Italic"/>
    <w:basedOn w:val="criteria"/>
    <w:rsid w:val="001A33EE"/>
    <w:pPr>
      <w:keepNext/>
      <w:widowControl/>
      <w:spacing w:line="280" w:lineRule="atLeast"/>
    </w:pPr>
    <w:rPr>
      <w:bCs w:val="0"/>
      <w:iCs w:val="0"/>
    </w:rPr>
  </w:style>
  <w:style w:type="paragraph" w:customStyle="1" w:styleId="StylecriteriaArialBoldNotItalic">
    <w:name w:val="Style criteria + Arial Bold Not Italic"/>
    <w:basedOn w:val="criteria"/>
    <w:rsid w:val="001A33EE"/>
    <w:pPr>
      <w:keepNext/>
      <w:spacing w:line="280" w:lineRule="atLeast"/>
    </w:pPr>
    <w:rPr>
      <w:b w:val="0"/>
      <w:iCs w:val="0"/>
    </w:rPr>
  </w:style>
  <w:style w:type="paragraph" w:customStyle="1" w:styleId="Stylecriteria2NotItalic">
    <w:name w:val="Style criteria2 + Not Italic"/>
    <w:basedOn w:val="criteria2"/>
    <w:rsid w:val="001A33EE"/>
    <w:pPr>
      <w:keepNext/>
      <w:keepLines/>
      <w:widowControl/>
      <w:spacing w:line="280" w:lineRule="atLeast"/>
    </w:pPr>
    <w:rPr>
      <w:bCs w:val="0"/>
      <w:iCs w:val="0"/>
    </w:rPr>
  </w:style>
  <w:style w:type="paragraph" w:customStyle="1" w:styleId="StyleStylecriteria2NotItalic">
    <w:name w:val="Style Style criteria2 + Not Italic +"/>
    <w:basedOn w:val="Stylecriteria2NotItalic"/>
    <w:rsid w:val="001A33EE"/>
  </w:style>
  <w:style w:type="paragraph" w:customStyle="1" w:styleId="Stylecriteria2ArialBoldNotItalic">
    <w:name w:val="Style criteria2 + Arial Bold Not Italic"/>
    <w:basedOn w:val="criteria2"/>
    <w:rsid w:val="001A33EE"/>
    <w:pPr>
      <w:keepNext/>
      <w:widowControl/>
      <w:spacing w:line="280" w:lineRule="atLeast"/>
    </w:pPr>
    <w:rPr>
      <w:rFonts w:ascii="Arial" w:hAnsi="Arial"/>
      <w:b/>
      <w:iCs w:val="0"/>
    </w:rPr>
  </w:style>
  <w:style w:type="paragraph" w:customStyle="1" w:styleId="StyleStylecriteriaArialBoldNotItalic">
    <w:name w:val="Style Style criteria + Arial Bold Not Italic +"/>
    <w:basedOn w:val="StylecriteriaArialBoldNotItalic"/>
    <w:rsid w:val="001A33EE"/>
    <w:pPr>
      <w:spacing w:before="240"/>
    </w:pPr>
  </w:style>
  <w:style w:type="paragraph" w:customStyle="1" w:styleId="midbullet">
    <w:name w:val="mid_bullet"/>
    <w:basedOn w:val="Normal"/>
    <w:rsid w:val="001A33EE"/>
    <w:pPr>
      <w:widowControl/>
      <w:numPr>
        <w:numId w:val="26"/>
      </w:numPr>
      <w:tabs>
        <w:tab w:val="left" w:pos="720"/>
        <w:tab w:val="left" w:pos="864"/>
      </w:tabs>
      <w:spacing w:before="0"/>
    </w:pPr>
    <w:rPr>
      <w:rFonts w:eastAsia="Arial Unicode MS"/>
      <w:snapToGrid/>
      <w:szCs w:val="24"/>
    </w:rPr>
  </w:style>
  <w:style w:type="paragraph" w:customStyle="1" w:styleId="box">
    <w:name w:val="box"/>
    <w:rsid w:val="001A33EE"/>
    <w:pPr>
      <w:spacing w:before="40" w:after="40"/>
      <w:jc w:val="right"/>
    </w:pPr>
    <w:rPr>
      <w:rFonts w:ascii="Arial" w:hAnsi="Arial" w:cs="Arial"/>
    </w:rPr>
  </w:style>
  <w:style w:type="paragraph" w:customStyle="1" w:styleId="StyleboxAfter3pt">
    <w:name w:val="Style box + After:  3 pt"/>
    <w:basedOn w:val="box"/>
    <w:rsid w:val="001A33EE"/>
    <w:pPr>
      <w:numPr>
        <w:numId w:val="10"/>
      </w:numPr>
    </w:pPr>
  </w:style>
  <w:style w:type="paragraph" w:customStyle="1" w:styleId="subbox">
    <w:name w:val="subbox"/>
    <w:rsid w:val="001A33EE"/>
    <w:pPr>
      <w:numPr>
        <w:numId w:val="9"/>
      </w:numPr>
      <w:ind w:right="504"/>
    </w:pPr>
    <w:rPr>
      <w:sz w:val="24"/>
      <w:szCs w:val="24"/>
    </w:rPr>
  </w:style>
  <w:style w:type="paragraph" w:customStyle="1" w:styleId="indent">
    <w:name w:val="indent"/>
    <w:rsid w:val="001A33EE"/>
    <w:pPr>
      <w:spacing w:before="120" w:after="120"/>
      <w:ind w:left="720"/>
    </w:pPr>
    <w:rPr>
      <w:iCs/>
      <w:sz w:val="24"/>
    </w:rPr>
  </w:style>
  <w:style w:type="paragraph" w:customStyle="1" w:styleId="StyleindentItalic">
    <w:name w:val="Style indent + Italic"/>
    <w:basedOn w:val="indent"/>
    <w:rsid w:val="001A33EE"/>
    <w:pPr>
      <w:spacing w:after="160"/>
    </w:pPr>
    <w:rPr>
      <w:i/>
      <w:iCs w:val="0"/>
    </w:rPr>
  </w:style>
  <w:style w:type="paragraph" w:customStyle="1" w:styleId="Stylecell-bullet10pt">
    <w:name w:val="Style cell-bullet + 10 pt"/>
    <w:basedOn w:val="cell-bullet"/>
    <w:rsid w:val="001A33EE"/>
    <w:pPr>
      <w:numPr>
        <w:numId w:val="11"/>
      </w:numPr>
    </w:pPr>
  </w:style>
  <w:style w:type="paragraph" w:customStyle="1" w:styleId="Stylecell-bulletLatinArial10pt">
    <w:name w:val="Style cell-bullet + (Latin) Arial 10 pt"/>
    <w:basedOn w:val="cell-bullet"/>
    <w:rsid w:val="001A33EE"/>
    <w:pPr>
      <w:numPr>
        <w:numId w:val="0"/>
      </w:numPr>
      <w:spacing w:before="0"/>
    </w:pPr>
    <w:rPr>
      <w:rFonts w:ascii="Arial" w:hAnsi="Arial"/>
      <w:sz w:val="20"/>
    </w:rPr>
  </w:style>
  <w:style w:type="paragraph" w:customStyle="1" w:styleId="wasc-letterhead">
    <w:name w:val="wasc-letterhead"/>
    <w:basedOn w:val="Heading2"/>
    <w:rsid w:val="001A33EE"/>
    <w:pPr>
      <w:spacing w:before="0" w:after="0"/>
    </w:pPr>
    <w:rPr>
      <w:rFonts w:ascii="Times New Roman" w:hAnsi="Times New Roman"/>
      <w:b w:val="0"/>
      <w:i/>
      <w:snapToGrid/>
      <w:sz w:val="40"/>
      <w:szCs w:val="24"/>
    </w:rPr>
  </w:style>
  <w:style w:type="paragraph" w:customStyle="1" w:styleId="wasc-address">
    <w:name w:val="wasc-address"/>
    <w:basedOn w:val="Normal"/>
    <w:rsid w:val="001A33EE"/>
    <w:pPr>
      <w:widowControl/>
      <w:spacing w:before="0" w:after="0"/>
      <w:jc w:val="center"/>
    </w:pPr>
    <w:rPr>
      <w:snapToGrid/>
      <w:sz w:val="20"/>
      <w:szCs w:val="24"/>
    </w:rPr>
  </w:style>
  <w:style w:type="paragraph" w:customStyle="1" w:styleId="StyleindentLeft083">
    <w:name w:val="Style indent + Left:  0.83&quot;"/>
    <w:basedOn w:val="indent"/>
    <w:rsid w:val="001A33EE"/>
    <w:pPr>
      <w:ind w:left="1195"/>
    </w:pPr>
  </w:style>
  <w:style w:type="paragraph" w:customStyle="1" w:styleId="numberedlist">
    <w:name w:val="numbered list"/>
    <w:rsid w:val="001A33EE"/>
    <w:pPr>
      <w:numPr>
        <w:numId w:val="15"/>
      </w:numPr>
      <w:tabs>
        <w:tab w:val="left" w:pos="360"/>
      </w:tabs>
      <w:spacing w:before="40" w:after="40"/>
    </w:pPr>
    <w:rPr>
      <w:sz w:val="24"/>
      <w:szCs w:val="24"/>
    </w:rPr>
  </w:style>
  <w:style w:type="paragraph" w:customStyle="1" w:styleId="subhead">
    <w:name w:val="subhead"/>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200" w:after="160"/>
    </w:pPr>
    <w:rPr>
      <w:rFonts w:ascii="Arial Bold" w:hAnsi="Arial Bold" w:cs="Arial"/>
      <w:b/>
      <w:iCs/>
      <w:snapToGrid/>
      <w:sz w:val="22"/>
      <w:szCs w:val="22"/>
    </w:rPr>
  </w:style>
  <w:style w:type="paragraph" w:customStyle="1" w:styleId="Heading21">
    <w:name w:val="Heading 21"/>
    <w:rsid w:val="001A33EE"/>
    <w:pPr>
      <w:keepNext/>
      <w:pageBreakBefore/>
      <w:spacing w:after="320"/>
      <w:jc w:val="center"/>
      <w:outlineLvl w:val="1"/>
    </w:pPr>
    <w:rPr>
      <w:rFonts w:ascii="Arial" w:hAnsi="Arial" w:cs="Arial"/>
      <w:b/>
      <w:bCs/>
      <w:caps/>
      <w:sz w:val="28"/>
      <w:szCs w:val="28"/>
    </w:rPr>
  </w:style>
  <w:style w:type="paragraph" w:customStyle="1" w:styleId="objectives">
    <w:name w:val="objectives"/>
    <w:rsid w:val="001A33EE"/>
    <w:pPr>
      <w:spacing w:after="200"/>
      <w:jc w:val="center"/>
    </w:pPr>
    <w:rPr>
      <w:rFonts w:ascii="Arial" w:hAnsi="Arial" w:cs="Arial"/>
      <w:b/>
      <w:bCs/>
      <w:sz w:val="24"/>
      <w:szCs w:val="24"/>
    </w:rPr>
  </w:style>
  <w:style w:type="paragraph" w:customStyle="1" w:styleId="tablehead">
    <w:name w:val="tablehead"/>
    <w:rsid w:val="001A33EE"/>
    <w:pPr>
      <w:pageBreakBefore/>
      <w:spacing w:after="200"/>
      <w:jc w:val="center"/>
    </w:pPr>
    <w:rPr>
      <w:rFonts w:ascii="Arial" w:hAnsi="Arial" w:cs="Arial"/>
      <w:b/>
      <w:bCs/>
      <w:sz w:val="28"/>
      <w:szCs w:val="28"/>
    </w:rPr>
  </w:style>
  <w:style w:type="paragraph" w:customStyle="1" w:styleId="tableheading">
    <w:name w:val="tableheading"/>
    <w:rsid w:val="001A33EE"/>
    <w:pPr>
      <w:spacing w:before="20" w:after="20"/>
      <w:jc w:val="center"/>
    </w:pPr>
    <w:rPr>
      <w:rFonts w:ascii="Arial" w:hAnsi="Arial" w:cs="Arial"/>
      <w:b/>
      <w:bCs/>
    </w:rPr>
  </w:style>
  <w:style w:type="paragraph" w:customStyle="1" w:styleId="para">
    <w:name w:val="para"/>
    <w:basedOn w:val="Normal"/>
    <w:rsid w:val="001A33EE"/>
    <w:pPr>
      <w:widowControl/>
      <w:spacing w:line="360" w:lineRule="auto"/>
    </w:pPr>
    <w:rPr>
      <w:snapToGrid/>
      <w:szCs w:val="24"/>
    </w:rPr>
  </w:style>
  <w:style w:type="paragraph" w:customStyle="1" w:styleId="criteria3">
    <w:name w:val="criteria3"/>
    <w:rsid w:val="001A33EE"/>
    <w:pPr>
      <w:spacing w:before="120" w:after="120"/>
      <w:jc w:val="both"/>
    </w:pPr>
    <w:rPr>
      <w:bCs/>
      <w:iCs/>
      <w:color w:val="000000"/>
      <w:sz w:val="24"/>
      <w:szCs w:val="24"/>
    </w:rPr>
  </w:style>
  <w:style w:type="paragraph" w:customStyle="1" w:styleId="table-cell">
    <w:name w:val="table-cell"/>
    <w:basedOn w:val="Normal"/>
    <w:rsid w:val="001A33EE"/>
    <w:pPr>
      <w:widowControl/>
      <w:spacing w:before="0" w:after="0"/>
    </w:pPr>
    <w:rPr>
      <w:rFonts w:ascii="Arial" w:hAnsi="Arial" w:cs="Arial"/>
      <w:bCs/>
      <w:snapToGrid/>
      <w:kern w:val="32"/>
      <w:sz w:val="20"/>
    </w:rPr>
  </w:style>
  <w:style w:type="paragraph" w:customStyle="1" w:styleId="subbullet">
    <w:name w:val="subbullet"/>
    <w:rsid w:val="001A33EE"/>
    <w:pPr>
      <w:numPr>
        <w:numId w:val="71"/>
      </w:numPr>
      <w:spacing w:before="60" w:after="60"/>
    </w:pPr>
    <w:rPr>
      <w:rFonts w:cs="Arial"/>
      <w:color w:val="000000"/>
      <w:sz w:val="24"/>
      <w:szCs w:val="24"/>
    </w:rPr>
  </w:style>
  <w:style w:type="paragraph" w:styleId="List">
    <w:name w:val="List"/>
    <w:basedOn w:val="Normal"/>
    <w:rsid w:val="001A33EE"/>
    <w:pPr>
      <w:widowControl/>
      <w:numPr>
        <w:ilvl w:val="2"/>
        <w:numId w:val="48"/>
      </w:numPr>
      <w:tabs>
        <w:tab w:val="left" w:pos="720"/>
      </w:tabs>
      <w:spacing w:before="0"/>
    </w:pPr>
    <w:rPr>
      <w:snapToGrid/>
      <w:szCs w:val="24"/>
    </w:rPr>
  </w:style>
  <w:style w:type="paragraph" w:customStyle="1" w:styleId="StyleparagraphItalic">
    <w:name w:val="Style paragraph + Italic"/>
    <w:basedOn w:val="paragraph"/>
    <w:rsid w:val="001A33EE"/>
    <w:pPr>
      <w:tabs>
        <w:tab w:val="clear" w:pos="720"/>
      </w:tabs>
      <w:spacing w:before="0" w:after="120"/>
    </w:pPr>
    <w:rPr>
      <w:i/>
      <w:iCs/>
      <w:szCs w:val="24"/>
    </w:rPr>
  </w:style>
  <w:style w:type="paragraph" w:customStyle="1" w:styleId="Style1">
    <w:name w:val="Style1"/>
    <w:basedOn w:val="Normal"/>
    <w:rsid w:val="001A33EE"/>
    <w:pPr>
      <w:widowControl/>
    </w:pPr>
    <w:rPr>
      <w:rFonts w:ascii="Book Antiqua" w:hAnsi="Book Antiqua"/>
      <w:snapToGrid/>
    </w:rPr>
  </w:style>
  <w:style w:type="paragraph" w:customStyle="1" w:styleId="question">
    <w:name w:val="question"/>
    <w:rsid w:val="001A33EE"/>
    <w:pPr>
      <w:keepNext/>
      <w:spacing w:before="200" w:after="120"/>
    </w:pPr>
    <w:rPr>
      <w:rFonts w:ascii="Arial" w:hAnsi="Arial" w:cs="Arial"/>
      <w:i/>
      <w:iCs/>
      <w:sz w:val="22"/>
      <w:szCs w:val="24"/>
    </w:rPr>
  </w:style>
  <w:style w:type="paragraph" w:customStyle="1" w:styleId="response">
    <w:name w:val="response"/>
    <w:rsid w:val="001A33EE"/>
    <w:pPr>
      <w:spacing w:before="80" w:after="80"/>
      <w:ind w:left="720"/>
    </w:pPr>
    <w:rPr>
      <w:sz w:val="24"/>
      <w:szCs w:val="24"/>
    </w:rPr>
  </w:style>
  <w:style w:type="paragraph" w:customStyle="1" w:styleId="directions">
    <w:name w:val="directions"/>
    <w:rsid w:val="001A33EE"/>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StylecriterionBold">
    <w:name w:val="Style criterion + Bold"/>
    <w:basedOn w:val="criterion"/>
    <w:rsid w:val="001A33EE"/>
    <w:pPr>
      <w:keepNext w:val="0"/>
      <w:spacing w:before="0" w:after="100"/>
      <w:ind w:left="-144" w:right="-144" w:firstLine="0"/>
      <w:outlineLvl w:val="4"/>
    </w:pPr>
    <w:rPr>
      <w:b w:val="0"/>
      <w:bCs w:val="0"/>
      <w:szCs w:val="28"/>
    </w:rPr>
  </w:style>
  <w:style w:type="paragraph" w:customStyle="1" w:styleId="extent">
    <w:name w:val="extent"/>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0"/>
      <w:ind w:left="360"/>
    </w:pPr>
    <w:rPr>
      <w:rFonts w:ascii="Arial" w:hAnsi="Arial"/>
      <w:b/>
      <w:bCs/>
      <w:i/>
      <w:iCs/>
      <w:snapToGrid/>
      <w:sz w:val="22"/>
      <w:szCs w:val="22"/>
    </w:rPr>
  </w:style>
  <w:style w:type="paragraph" w:customStyle="1" w:styleId="StyleHeading2TimesNewRoman">
    <w:name w:val="Style Heading 2 + Times New Roman"/>
    <w:basedOn w:val="Heading2"/>
    <w:rsid w:val="001A33EE"/>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ascii="Arial Rounded MT Bold" w:hAnsi="Arial Rounded MT Bold"/>
      <w:bCs/>
      <w:i/>
      <w:iCs/>
      <w:snapToGrid/>
      <w:sz w:val="24"/>
      <w:szCs w:val="24"/>
    </w:rPr>
  </w:style>
  <w:style w:type="paragraph" w:customStyle="1" w:styleId="StyleHeading1ArialAfter12pt">
    <w:name w:val="Style Heading 1 + Arial After:  12 pt"/>
    <w:basedOn w:val="Heading1"/>
    <w:rsid w:val="001A33EE"/>
    <w:pPr>
      <w:keepNext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20"/>
      <w:jc w:val="center"/>
    </w:pPr>
    <w:rPr>
      <w:rFonts w:ascii="Book Antiqua" w:hAnsi="Book Antiqua"/>
      <w:bCs/>
      <w:caps/>
      <w:snapToGrid/>
      <w:color w:val="auto"/>
      <w:sz w:val="24"/>
      <w:szCs w:val="24"/>
    </w:rPr>
  </w:style>
  <w:style w:type="paragraph" w:customStyle="1" w:styleId="A0">
    <w:name w:val="A"/>
    <w:rsid w:val="001A33EE"/>
    <w:pPr>
      <w:spacing w:after="120"/>
      <w:ind w:left="1440" w:hanging="360"/>
    </w:pPr>
    <w:rPr>
      <w:rFonts w:cs="Arial"/>
      <w:sz w:val="24"/>
      <w:szCs w:val="24"/>
    </w:rPr>
  </w:style>
  <w:style w:type="paragraph" w:customStyle="1" w:styleId="numlist-nan">
    <w:name w:val="numlist-nan"/>
    <w:basedOn w:val="numlist"/>
    <w:rsid w:val="001A33EE"/>
    <w:pPr>
      <w:widowControl w:val="0"/>
      <w:numPr>
        <w:numId w:val="0"/>
      </w:numPr>
      <w:tabs>
        <w:tab w:val="left" w:pos="360"/>
      </w:tabs>
      <w:autoSpaceDE w:val="0"/>
      <w:autoSpaceDN w:val="0"/>
      <w:adjustRightInd w:val="0"/>
      <w:ind w:left="576" w:hanging="360"/>
    </w:pPr>
  </w:style>
  <w:style w:type="paragraph" w:customStyle="1" w:styleId="numlist-restart">
    <w:name w:val="numlist-restart"/>
    <w:rsid w:val="001A33EE"/>
    <w:pPr>
      <w:widowControl w:val="0"/>
      <w:numPr>
        <w:numId w:val="66"/>
      </w:numPr>
      <w:autoSpaceDE w:val="0"/>
      <w:autoSpaceDN w:val="0"/>
      <w:adjustRightInd w:val="0"/>
      <w:spacing w:after="120"/>
    </w:pPr>
    <w:rPr>
      <w:rFonts w:ascii="Arial" w:hAnsi="Arial" w:cs="Arial"/>
      <w:sz w:val="18"/>
      <w:szCs w:val="18"/>
    </w:rPr>
  </w:style>
  <w:style w:type="paragraph" w:customStyle="1" w:styleId="bullet-card">
    <w:name w:val="bullet-card"/>
    <w:basedOn w:val="bullet"/>
    <w:rsid w:val="001A33EE"/>
    <w:pPr>
      <w:widowControl w:val="0"/>
      <w:numPr>
        <w:numId w:val="65"/>
      </w:numPr>
      <w:tabs>
        <w:tab w:val="left" w:pos="360"/>
        <w:tab w:val="left" w:pos="504"/>
      </w:tabs>
      <w:spacing w:before="80" w:after="30"/>
      <w:ind w:right="360"/>
    </w:pPr>
    <w:rPr>
      <w:rFonts w:ascii="Arial" w:hAnsi="Arial"/>
      <w:sz w:val="18"/>
      <w:szCs w:val="18"/>
    </w:rPr>
  </w:style>
  <w:style w:type="paragraph" w:customStyle="1" w:styleId="StyleABold">
    <w:name w:val="Style A + Bold"/>
    <w:basedOn w:val="A0"/>
    <w:rsid w:val="001A33EE"/>
    <w:pPr>
      <w:spacing w:before="120" w:after="100"/>
      <w:ind w:left="0" w:firstLine="0"/>
    </w:pPr>
    <w:rPr>
      <w:b/>
      <w:bCs/>
    </w:rPr>
  </w:style>
  <w:style w:type="paragraph" w:customStyle="1" w:styleId="num-criteria">
    <w:name w:val="num-criteria"/>
    <w:basedOn w:val="numlist"/>
    <w:rsid w:val="001A33EE"/>
    <w:pPr>
      <w:widowControl w:val="0"/>
      <w:autoSpaceDE w:val="0"/>
      <w:autoSpaceDN w:val="0"/>
      <w:adjustRightInd w:val="0"/>
      <w:ind w:left="360"/>
    </w:pPr>
    <w:rPr>
      <w:sz w:val="16"/>
    </w:rPr>
  </w:style>
  <w:style w:type="paragraph" w:customStyle="1" w:styleId="num-criteria-1">
    <w:name w:val="num-criteria-1"/>
    <w:basedOn w:val="num-criteria"/>
    <w:rsid w:val="001A33EE"/>
    <w:pPr>
      <w:ind w:left="0"/>
    </w:pPr>
  </w:style>
  <w:style w:type="paragraph" w:customStyle="1" w:styleId="StylecriteriaItalic">
    <w:name w:val="Style criteria + Italic"/>
    <w:basedOn w:val="criteria"/>
    <w:rsid w:val="001A33EE"/>
    <w:pPr>
      <w:spacing w:before="40" w:after="40"/>
    </w:pPr>
    <w:rPr>
      <w:i w:val="0"/>
    </w:rPr>
  </w:style>
  <w:style w:type="paragraph" w:customStyle="1" w:styleId="criteriadescription">
    <w:name w:val="criteria_description"/>
    <w:rsid w:val="001A33EE"/>
    <w:pPr>
      <w:spacing w:after="40"/>
      <w:ind w:left="360"/>
      <w:jc w:val="both"/>
    </w:pPr>
    <w:rPr>
      <w:rFonts w:ascii="Arial Bold" w:hAnsi="Arial Bold" w:cs="Courier New"/>
      <w:b/>
      <w:i/>
    </w:rPr>
  </w:style>
  <w:style w:type="paragraph" w:customStyle="1" w:styleId="bullet-card-sub">
    <w:name w:val="bullet-card-sub"/>
    <w:rsid w:val="001A33EE"/>
    <w:pPr>
      <w:numPr>
        <w:ilvl w:val="1"/>
        <w:numId w:val="37"/>
      </w:numPr>
      <w:tabs>
        <w:tab w:val="left" w:pos="216"/>
      </w:tabs>
    </w:pPr>
    <w:rPr>
      <w:rFonts w:ascii="Arial" w:hAnsi="Arial" w:cs="Arial"/>
      <w:color w:val="000000"/>
      <w:sz w:val="17"/>
      <w:szCs w:val="17"/>
    </w:rPr>
  </w:style>
  <w:style w:type="paragraph" w:customStyle="1" w:styleId="fillin">
    <w:name w:val="fillin"/>
    <w:rsid w:val="001A33EE"/>
    <w:pPr>
      <w:spacing w:after="60"/>
      <w:ind w:right="288"/>
      <w:jc w:val="both"/>
    </w:pPr>
    <w:rPr>
      <w:sz w:val="24"/>
      <w:szCs w:val="24"/>
    </w:rPr>
  </w:style>
  <w:style w:type="paragraph" w:customStyle="1" w:styleId="StyleQuick1Arial12ptBoldAfter8pt">
    <w:name w:val="Style Quick 1. + Arial 12 pt Bold After:  8 pt"/>
    <w:basedOn w:val="Normal"/>
    <w:rsid w:val="001A33EE"/>
    <w:pPr>
      <w:widowControl/>
      <w:spacing w:before="40" w:after="160"/>
    </w:pPr>
    <w:rPr>
      <w:rFonts w:ascii="Arial" w:hAnsi="Arial"/>
      <w:b/>
      <w:bCs/>
      <w:snapToGrid/>
    </w:rPr>
  </w:style>
  <w:style w:type="paragraph" w:customStyle="1" w:styleId="StyleHeading1Arial">
    <w:name w:val="Style Heading 1 + Arial"/>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ascii="Book Antiqua" w:hAnsi="Book Antiqua"/>
      <w:bCs/>
      <w:snapToGrid/>
      <w:color w:val="auto"/>
      <w:szCs w:val="24"/>
    </w:rPr>
  </w:style>
  <w:style w:type="paragraph" w:styleId="List2">
    <w:name w:val="List 2"/>
    <w:basedOn w:val="Normal"/>
    <w:rsid w:val="001A33EE"/>
    <w:pPr>
      <w:widowControl/>
      <w:ind w:left="720" w:hanging="360"/>
    </w:pPr>
    <w:rPr>
      <w:snapToGrid/>
      <w:szCs w:val="24"/>
    </w:rPr>
  </w:style>
  <w:style w:type="paragraph" w:customStyle="1" w:styleId="StyleList2CenteredHanging05">
    <w:name w:val="Style List 2 + Centered Hanging:  0.5&quot;"/>
    <w:basedOn w:val="List2"/>
    <w:rsid w:val="001A33EE"/>
    <w:pPr>
      <w:spacing w:after="360"/>
      <w:ind w:left="0" w:firstLine="0"/>
      <w:jc w:val="center"/>
    </w:pPr>
    <w:rPr>
      <w:rFonts w:ascii="Arial" w:hAnsi="Arial"/>
      <w:color w:val="000000"/>
      <w:sz w:val="28"/>
      <w:szCs w:val="28"/>
    </w:rPr>
  </w:style>
  <w:style w:type="paragraph" w:customStyle="1" w:styleId="Heading1-noTOC">
    <w:name w:val="Heading 1 - no TOC"/>
    <w:basedOn w:val="Heading1"/>
    <w:rsid w:val="001A33EE"/>
    <w:pPr>
      <w:pBdr>
        <w:top w:val="single" w:sz="4" w:space="1" w:color="auto"/>
        <w:left w:val="single" w:sz="4" w:space="4" w:color="auto"/>
        <w:bottom w:val="single" w:sz="4" w:space="1" w:color="auto"/>
        <w:right w:val="single" w:sz="4" w:space="4" w:color="auto"/>
      </w:pBdr>
      <w:spacing w:before="120" w:after="120"/>
      <w:jc w:val="center"/>
      <w:outlineLvl w:val="9"/>
    </w:pPr>
    <w:rPr>
      <w:rFonts w:ascii="Book Antiqua" w:hAnsi="Book Antiqua" w:cs="Arial"/>
      <w:bCs/>
      <w:snapToGrid/>
      <w:color w:val="auto"/>
      <w:kern w:val="32"/>
      <w:szCs w:val="32"/>
    </w:rPr>
  </w:style>
  <w:style w:type="paragraph" w:customStyle="1" w:styleId="standard-head">
    <w:name w:val="standard-head"/>
    <w:rsid w:val="001A33EE"/>
    <w:pPr>
      <w:pageBreakBefore/>
      <w:spacing w:after="280"/>
      <w:jc w:val="center"/>
    </w:pPr>
    <w:rPr>
      <w:rFonts w:ascii="Arial" w:hAnsi="Arial"/>
      <w:b/>
      <w:sz w:val="28"/>
      <w:szCs w:val="28"/>
    </w:rPr>
  </w:style>
  <w:style w:type="paragraph" w:customStyle="1" w:styleId="docjustlist">
    <w:name w:val="doc_just_list"/>
    <w:rsid w:val="001A33EE"/>
    <w:pPr>
      <w:numPr>
        <w:numId w:val="13"/>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1A33EE"/>
    <w:pPr>
      <w:numPr>
        <w:numId w:val="0"/>
      </w:numPr>
      <w:spacing w:after="200"/>
    </w:pPr>
    <w:rPr>
      <w:rFonts w:cs="Times New Roman"/>
      <w:bCs/>
      <w:szCs w:val="20"/>
    </w:rPr>
  </w:style>
  <w:style w:type="paragraph" w:customStyle="1" w:styleId="StyleHeading1Allcaps">
    <w:name w:val="Style Heading 1 + All caps"/>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cs="Arial"/>
      <w:snapToGrid/>
      <w:color w:val="auto"/>
      <w:kern w:val="32"/>
      <w:szCs w:val="32"/>
    </w:rPr>
  </w:style>
  <w:style w:type="paragraph" w:customStyle="1" w:styleId="recommendation">
    <w:name w:val="recommendation"/>
    <w:rsid w:val="001A33EE"/>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rsid w:val="001A33EE"/>
    <w:pPr>
      <w:widowControl/>
      <w:spacing w:before="160" w:after="180"/>
    </w:pPr>
    <w:rPr>
      <w:rFonts w:ascii="Arial" w:hAnsi="Arial"/>
      <w:b/>
      <w:bCs/>
      <w:snapToGrid/>
      <w:sz w:val="18"/>
    </w:rPr>
  </w:style>
  <w:style w:type="paragraph" w:customStyle="1" w:styleId="card-numlist">
    <w:name w:val="card-numlist"/>
    <w:rsid w:val="001A33EE"/>
    <w:pPr>
      <w:tabs>
        <w:tab w:val="left" w:pos="8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892" w:right="101" w:hanging="446"/>
      <w:jc w:val="both"/>
    </w:pPr>
    <w:rPr>
      <w:rFonts w:ascii="Arial" w:hAnsi="Arial"/>
      <w:sz w:val="18"/>
      <w:szCs w:val="18"/>
    </w:rPr>
  </w:style>
  <w:style w:type="paragraph" w:customStyle="1" w:styleId="StylenumlistTimesNewRoman8ptAfter3pt">
    <w:name w:val="Style numlist + Times New Roman 8 pt After:  3 pt"/>
    <w:basedOn w:val="numlist"/>
    <w:rsid w:val="001A33EE"/>
  </w:style>
  <w:style w:type="paragraph" w:customStyle="1" w:styleId="cardcategory">
    <w:name w:val="card_category"/>
    <w:rsid w:val="001A33E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rsid w:val="001A33EE"/>
    <w:pPr>
      <w:spacing w:after="80"/>
    </w:pPr>
    <w:rPr>
      <w:rFonts w:cs="Times New Roman"/>
      <w:szCs w:val="20"/>
    </w:rPr>
  </w:style>
  <w:style w:type="paragraph" w:customStyle="1" w:styleId="StyleinterpretationBold">
    <w:name w:val="Style interpretation + Bold"/>
    <w:basedOn w:val="Normal"/>
    <w:rsid w:val="001A33EE"/>
    <w:pPr>
      <w:widowControl/>
      <w:spacing w:before="0" w:after="200"/>
    </w:pPr>
    <w:rPr>
      <w:b/>
      <w:bCs/>
      <w:i/>
      <w:iCs/>
      <w:snapToGrid/>
      <w:szCs w:val="24"/>
    </w:rPr>
  </w:style>
  <w:style w:type="paragraph" w:customStyle="1" w:styleId="interpretation">
    <w:name w:val="interpretation"/>
    <w:rsid w:val="001A33EE"/>
    <w:pPr>
      <w:spacing w:before="120" w:after="120"/>
      <w:ind w:left="288"/>
    </w:pPr>
    <w:rPr>
      <w:sz w:val="24"/>
      <w:szCs w:val="24"/>
    </w:rPr>
  </w:style>
  <w:style w:type="paragraph" w:customStyle="1" w:styleId="StylebulletNotBold">
    <w:name w:val="Style bullet + Not Bold"/>
    <w:basedOn w:val="bullet"/>
    <w:rsid w:val="001A33EE"/>
    <w:pPr>
      <w:numPr>
        <w:numId w:val="0"/>
      </w:numPr>
      <w:spacing w:before="200" w:after="80"/>
      <w:ind w:right="360"/>
    </w:pPr>
    <w:rPr>
      <w:rFonts w:cs="Times New Roman"/>
      <w:b/>
    </w:rPr>
  </w:style>
  <w:style w:type="paragraph" w:customStyle="1" w:styleId="StylebulletBold">
    <w:name w:val="Style bullet + Bold"/>
    <w:basedOn w:val="bullet"/>
    <w:rsid w:val="001A33EE"/>
    <w:pPr>
      <w:numPr>
        <w:numId w:val="0"/>
      </w:numPr>
      <w:spacing w:before="200" w:after="80"/>
      <w:ind w:right="360"/>
    </w:pPr>
    <w:rPr>
      <w:rFonts w:cs="Times New Roman"/>
      <w:b/>
      <w:bCs/>
    </w:rPr>
  </w:style>
  <w:style w:type="paragraph" w:customStyle="1" w:styleId="blankpage">
    <w:name w:val="blank page"/>
    <w:rsid w:val="001A33EE"/>
    <w:pPr>
      <w:pageBreakBefore/>
      <w:spacing w:before="120"/>
    </w:pPr>
    <w:rPr>
      <w:rFonts w:ascii="Arial" w:hAnsi="Arial" w:cs="Arial"/>
    </w:rPr>
  </w:style>
  <w:style w:type="paragraph" w:customStyle="1" w:styleId="appendix">
    <w:name w:val="appendix"/>
    <w:rsid w:val="001A33EE"/>
    <w:pPr>
      <w:tabs>
        <w:tab w:val="left" w:pos="720"/>
        <w:tab w:val="left" w:pos="1080"/>
        <w:tab w:val="left" w:leader="dot" w:pos="8640"/>
        <w:tab w:val="right" w:pos="9360"/>
      </w:tabs>
      <w:spacing w:before="120"/>
      <w:ind w:left="720"/>
    </w:pPr>
    <w:rPr>
      <w:rFonts w:ascii="Clearly Gothic" w:hAnsi="Clearly Gothic"/>
      <w:color w:val="000000"/>
      <w:szCs w:val="24"/>
    </w:rPr>
  </w:style>
  <w:style w:type="paragraph" w:customStyle="1" w:styleId="boxbullet">
    <w:name w:val="boxbullet"/>
    <w:rsid w:val="001A33EE"/>
    <w:pPr>
      <w:numPr>
        <w:numId w:val="14"/>
      </w:numPr>
      <w:tabs>
        <w:tab w:val="left" w:pos="1728"/>
      </w:tabs>
    </w:pPr>
    <w:rPr>
      <w:rFonts w:ascii="Arial" w:hAnsi="Arial" w:cs="Arial"/>
    </w:rPr>
  </w:style>
  <w:style w:type="paragraph" w:customStyle="1" w:styleId="StyleVCR-NAMES12pt">
    <w:name w:val="Style VCR-NAMES + 12 pt"/>
    <w:basedOn w:val="VCR-NAMES"/>
    <w:rsid w:val="001A33EE"/>
    <w:pPr>
      <w:spacing w:before="40" w:after="40"/>
      <w:ind w:left="1440"/>
      <w:jc w:val="left"/>
    </w:pPr>
    <w:rPr>
      <w:sz w:val="24"/>
      <w:szCs w:val="24"/>
    </w:rPr>
  </w:style>
  <w:style w:type="paragraph" w:customStyle="1" w:styleId="Stylebullet-cardAfter2pt">
    <w:name w:val="Style bullet-card + After:  2 pt"/>
    <w:basedOn w:val="bullet-card"/>
    <w:rsid w:val="001A33EE"/>
    <w:pPr>
      <w:numPr>
        <w:numId w:val="0"/>
      </w:numPr>
    </w:pPr>
  </w:style>
  <w:style w:type="paragraph" w:customStyle="1" w:styleId="Stylebullet-cardAfter1pt">
    <w:name w:val="Style bullet-card + After:  1 pt"/>
    <w:basedOn w:val="bullet-card"/>
    <w:rsid w:val="001A33EE"/>
    <w:pPr>
      <w:numPr>
        <w:numId w:val="0"/>
      </w:numPr>
      <w:spacing w:after="20"/>
    </w:pPr>
    <w:rPr>
      <w:szCs w:val="20"/>
    </w:rPr>
  </w:style>
  <w:style w:type="paragraph" w:customStyle="1" w:styleId="space">
    <w:name w:val="space"/>
    <w:rsid w:val="001A33EE"/>
    <w:pPr>
      <w:tabs>
        <w:tab w:val="left" w:pos="360"/>
      </w:tabs>
    </w:pPr>
    <w:rPr>
      <w:rFonts w:cs="Arial"/>
      <w:sz w:val="4"/>
      <w:szCs w:val="4"/>
    </w:rPr>
  </w:style>
  <w:style w:type="paragraph" w:customStyle="1" w:styleId="StyleStyleStyleABoldBefore4ptAfter15ptAfter">
    <w:name w:val="Style Style Style A + Bold + Before:  4 pt After:  15 pt + After:  ..."/>
    <w:basedOn w:val="StyleStyleABoldBefore4ptAfter15pt"/>
    <w:rsid w:val="001A33EE"/>
    <w:pPr>
      <w:numPr>
        <w:numId w:val="16"/>
      </w:numPr>
      <w:spacing w:after="120"/>
    </w:pPr>
    <w:rPr>
      <w:sz w:val="17"/>
      <w:szCs w:val="16"/>
    </w:rPr>
  </w:style>
  <w:style w:type="paragraph" w:customStyle="1" w:styleId="Stylecard-numlistBoldItalic">
    <w:name w:val="Style card-numlist + Bold Italic"/>
    <w:basedOn w:val="card-numlist"/>
    <w:rsid w:val="001A33EE"/>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rsid w:val="001A33EE"/>
    <w:pPr>
      <w:numPr>
        <w:numId w:val="0"/>
      </w:numPr>
    </w:pPr>
  </w:style>
  <w:style w:type="paragraph" w:customStyle="1" w:styleId="bullet-cardnumbered">
    <w:name w:val="bullet-card numbered"/>
    <w:rsid w:val="001A33EE"/>
    <w:pPr>
      <w:numPr>
        <w:numId w:val="17"/>
      </w:numPr>
      <w:spacing w:after="20"/>
    </w:pPr>
    <w:rPr>
      <w:rFonts w:ascii="Arial" w:hAnsi="Arial"/>
      <w:color w:val="000000"/>
      <w:sz w:val="18"/>
      <w:szCs w:val="18"/>
    </w:rPr>
  </w:style>
  <w:style w:type="paragraph" w:customStyle="1" w:styleId="Stylecard-numlist85pt">
    <w:name w:val="Style card-numlist + 8.5 pt"/>
    <w:basedOn w:val="card-numlist"/>
    <w:autoRedefine/>
    <w:rsid w:val="001A33EE"/>
    <w:pPr>
      <w:widowControl w:val="0"/>
      <w:autoSpaceDE w:val="0"/>
      <w:autoSpaceDN w:val="0"/>
      <w:adjustRightInd w:val="0"/>
    </w:pPr>
  </w:style>
  <w:style w:type="paragraph" w:customStyle="1" w:styleId="Stylecard-numlist85pt1">
    <w:name w:val="Style card-numlist + 8.5 pt1"/>
    <w:basedOn w:val="card-numlist"/>
    <w:rsid w:val="001A33EE"/>
    <w:pPr>
      <w:tabs>
        <w:tab w:val="left" w:pos="-715"/>
        <w:tab w:val="left" w:pos="0"/>
      </w:tabs>
    </w:pPr>
  </w:style>
  <w:style w:type="paragraph" w:customStyle="1" w:styleId="StylecriterionNotBold">
    <w:name w:val="Style criterion + Not Bold"/>
    <w:basedOn w:val="criterion"/>
    <w:next w:val="para"/>
    <w:rsid w:val="001A33EE"/>
    <w:pPr>
      <w:spacing w:before="0"/>
    </w:pPr>
    <w:rPr>
      <w:b w:val="0"/>
      <w:bCs w:val="0"/>
    </w:rPr>
  </w:style>
  <w:style w:type="paragraph" w:customStyle="1" w:styleId="StylecriteriondescriptionJustified">
    <w:name w:val="Style criterion_description + Justified"/>
    <w:basedOn w:val="criteriondescription"/>
    <w:next w:val="para"/>
    <w:rsid w:val="001A33EE"/>
    <w:rPr>
      <w:rFonts w:cs="Times New Roman"/>
    </w:rPr>
  </w:style>
  <w:style w:type="paragraph" w:customStyle="1" w:styleId="sample-numlist">
    <w:name w:val="sample-numlist"/>
    <w:rsid w:val="001A33EE"/>
    <w:pPr>
      <w:numPr>
        <w:numId w:val="18"/>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rsid w:val="001A33EE"/>
  </w:style>
  <w:style w:type="paragraph" w:customStyle="1" w:styleId="StylecriterionJustified">
    <w:name w:val="Style criterion + Justified"/>
    <w:basedOn w:val="criterion"/>
    <w:next w:val="para"/>
    <w:rsid w:val="001A33EE"/>
    <w:pPr>
      <w:spacing w:before="0"/>
    </w:pPr>
    <w:rPr>
      <w:b w:val="0"/>
    </w:rPr>
  </w:style>
  <w:style w:type="paragraph" w:customStyle="1" w:styleId="level10">
    <w:name w:val="level 1"/>
    <w:basedOn w:val="Normal"/>
    <w:rsid w:val="001A33EE"/>
    <w:pPr>
      <w:widowControl/>
      <w:numPr>
        <w:numId w:val="42"/>
      </w:numPr>
      <w:spacing w:before="0" w:after="0"/>
    </w:pPr>
    <w:rPr>
      <w:snapToGrid/>
      <w:szCs w:val="24"/>
    </w:rPr>
  </w:style>
  <w:style w:type="paragraph" w:customStyle="1" w:styleId="HEADING10">
    <w:name w:val="HEADING1"/>
    <w:rsid w:val="001A33EE"/>
    <w:pPr>
      <w:spacing w:before="80" w:after="60"/>
    </w:pPr>
    <w:rPr>
      <w:b/>
      <w:sz w:val="24"/>
      <w:szCs w:val="24"/>
    </w:rPr>
  </w:style>
  <w:style w:type="paragraph" w:customStyle="1" w:styleId="filler">
    <w:name w:val="filler"/>
    <w:rsid w:val="001A33EE"/>
    <w:pPr>
      <w:spacing w:before="60" w:after="60"/>
    </w:pPr>
    <w:rPr>
      <w:rFonts w:ascii="Verdana" w:hAnsi="Verdana" w:cs="Arial"/>
      <w:color w:val="325C8F"/>
      <w:sz w:val="12"/>
      <w:szCs w:val="16"/>
    </w:rPr>
  </w:style>
  <w:style w:type="paragraph" w:customStyle="1" w:styleId="heading2-notoc">
    <w:name w:val="heading2-notoc"/>
    <w:rsid w:val="001A33EE"/>
    <w:pPr>
      <w:keepNext/>
      <w:tabs>
        <w:tab w:val="left" w:pos="1368"/>
        <w:tab w:val="left" w:pos="1440"/>
      </w:tabs>
      <w:spacing w:before="60" w:after="60"/>
      <w:ind w:left="720"/>
    </w:pPr>
    <w:rPr>
      <w:b/>
      <w:bCs/>
      <w:iCs/>
      <w:sz w:val="24"/>
      <w:szCs w:val="24"/>
    </w:rPr>
  </w:style>
  <w:style w:type="paragraph" w:customStyle="1" w:styleId="sub-a">
    <w:name w:val="sub-a"/>
    <w:basedOn w:val="Normal"/>
    <w:rsid w:val="001A33EE"/>
    <w:pPr>
      <w:keepLines/>
      <w:widowControl/>
      <w:numPr>
        <w:numId w:val="21"/>
      </w:numPr>
      <w:tabs>
        <w:tab w:val="left" w:pos="216"/>
      </w:tabs>
      <w:spacing w:before="40" w:after="40"/>
      <w:ind w:right="360"/>
    </w:pPr>
    <w:rPr>
      <w:bCs/>
      <w:snapToGrid/>
      <w:szCs w:val="24"/>
    </w:rPr>
  </w:style>
  <w:style w:type="paragraph" w:customStyle="1" w:styleId="note">
    <w:name w:val="note"/>
    <w:basedOn w:val="Normal"/>
    <w:rsid w:val="001A33EE"/>
    <w:pPr>
      <w:widowControl/>
      <w:spacing w:before="60" w:after="60"/>
      <w:ind w:left="720"/>
    </w:pPr>
    <w:rPr>
      <w:b/>
      <w:bCs/>
      <w:i/>
      <w:iCs/>
      <w:snapToGrid/>
      <w:szCs w:val="24"/>
    </w:rPr>
  </w:style>
  <w:style w:type="paragraph" w:customStyle="1" w:styleId="sub-1">
    <w:name w:val="sub-1"/>
    <w:rsid w:val="001A33EE"/>
    <w:pPr>
      <w:numPr>
        <w:numId w:val="20"/>
      </w:numPr>
      <w:spacing w:line="235" w:lineRule="auto"/>
      <w:ind w:right="360"/>
    </w:pPr>
    <w:rPr>
      <w:bCs/>
      <w:sz w:val="24"/>
      <w:szCs w:val="24"/>
    </w:rPr>
  </w:style>
  <w:style w:type="paragraph" w:customStyle="1" w:styleId="table-bullet">
    <w:name w:val="table-bullet"/>
    <w:basedOn w:val="tablecell"/>
    <w:rsid w:val="001A33EE"/>
    <w:pPr>
      <w:numPr>
        <w:numId w:val="84"/>
      </w:numPr>
      <w:tabs>
        <w:tab w:val="clear" w:pos="360"/>
        <w:tab w:val="clear" w:pos="720"/>
        <w:tab w:val="left" w:pos="288"/>
      </w:tabs>
    </w:pPr>
  </w:style>
  <w:style w:type="paragraph" w:customStyle="1" w:styleId="Styletable-bulletBefore3pt">
    <w:name w:val="Style table-bullet + Before:  3 pt"/>
    <w:basedOn w:val="table-bullet"/>
    <w:rsid w:val="001A33EE"/>
    <w:pPr>
      <w:numPr>
        <w:numId w:val="0"/>
      </w:numPr>
      <w:spacing w:before="60"/>
    </w:pPr>
    <w:rPr>
      <w:rFonts w:cs="Times New Roman"/>
    </w:rPr>
  </w:style>
  <w:style w:type="paragraph" w:customStyle="1" w:styleId="table-list">
    <w:name w:val="table-list"/>
    <w:rsid w:val="001A33EE"/>
    <w:pPr>
      <w:numPr>
        <w:numId w:val="19"/>
      </w:numPr>
      <w:spacing w:before="60"/>
    </w:pPr>
    <w:rPr>
      <w:rFonts w:ascii="Arial" w:hAnsi="Arial" w:cs="Arial"/>
      <w:b/>
      <w:i/>
      <w:sz w:val="16"/>
      <w:szCs w:val="16"/>
    </w:rPr>
  </w:style>
  <w:style w:type="paragraph" w:customStyle="1" w:styleId="categories">
    <w:name w:val="categories"/>
    <w:rsid w:val="001A33EE"/>
    <w:pPr>
      <w:keepNext/>
      <w:tabs>
        <w:tab w:val="left" w:pos="-1440"/>
      </w:tabs>
      <w:spacing w:before="280" w:after="160"/>
      <w:ind w:left="720"/>
    </w:pPr>
    <w:rPr>
      <w:b/>
      <w:bCs/>
      <w:i/>
      <w:iCs/>
      <w:sz w:val="24"/>
      <w:szCs w:val="24"/>
    </w:rPr>
  </w:style>
  <w:style w:type="paragraph" w:customStyle="1" w:styleId="criteriontext">
    <w:name w:val="criterion text"/>
    <w:basedOn w:val="Normal"/>
    <w:rsid w:val="001A33EE"/>
    <w:pPr>
      <w:keepLines/>
      <w:widowControl/>
      <w:numPr>
        <w:numId w:val="60"/>
      </w:numPr>
      <w:tabs>
        <w:tab w:val="left" w:pos="-1440"/>
      </w:tabs>
    </w:pPr>
    <w:rPr>
      <w:snapToGrid/>
      <w:szCs w:val="24"/>
    </w:rPr>
  </w:style>
  <w:style w:type="character" w:customStyle="1" w:styleId="Style115ptBold">
    <w:name w:val="Style 11.5 pt Bold"/>
    <w:rsid w:val="001A33EE"/>
    <w:rPr>
      <w:b/>
      <w:bCs/>
      <w:sz w:val="24"/>
      <w:szCs w:val="24"/>
    </w:rPr>
  </w:style>
  <w:style w:type="paragraph" w:customStyle="1" w:styleId="Stylebullet12pt">
    <w:name w:val="Style bullet + 12 pt"/>
    <w:basedOn w:val="bullet"/>
    <w:rsid w:val="001A33EE"/>
    <w:pPr>
      <w:numPr>
        <w:numId w:val="0"/>
      </w:numPr>
      <w:spacing w:before="80" w:after="80"/>
      <w:ind w:right="360"/>
    </w:pPr>
    <w:rPr>
      <w:rFonts w:cs="Times New Roman"/>
    </w:rPr>
  </w:style>
  <w:style w:type="paragraph" w:customStyle="1" w:styleId="section">
    <w:name w:val="section"/>
    <w:basedOn w:val="Heading1"/>
    <w:rsid w:val="001A33EE"/>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280"/>
      <w:jc w:val="center"/>
    </w:pPr>
    <w:rPr>
      <w:rFonts w:ascii="Book Antiqua" w:hAnsi="Book Antiqua" w:cs="Arial"/>
      <w:snapToGrid/>
      <w:color w:val="auto"/>
      <w:kern w:val="32"/>
      <w:sz w:val="32"/>
      <w:szCs w:val="32"/>
    </w:rPr>
  </w:style>
  <w:style w:type="paragraph" w:customStyle="1" w:styleId="revised">
    <w:name w:val="revised"/>
    <w:rsid w:val="001A33EE"/>
    <w:pPr>
      <w:spacing w:after="40"/>
      <w:jc w:val="right"/>
    </w:pPr>
    <w:rPr>
      <w:bCs/>
    </w:rPr>
  </w:style>
  <w:style w:type="paragraph" w:customStyle="1" w:styleId="StylesectionLeft-01">
    <w:name w:val="Style section + Left:  -0.1&quot;"/>
    <w:basedOn w:val="section"/>
    <w:rsid w:val="001A33EE"/>
    <w:pPr>
      <w:ind w:left="-144"/>
    </w:pPr>
    <w:rPr>
      <w:rFonts w:ascii="Times New Roman" w:hAnsi="Times New Roman"/>
    </w:rPr>
  </w:style>
  <w:style w:type="paragraph" w:customStyle="1" w:styleId="heading30">
    <w:name w:val="heading3"/>
    <w:next w:val="indent"/>
    <w:rsid w:val="001A33EE"/>
    <w:rPr>
      <w:b/>
      <w:bCs/>
      <w:iCs/>
      <w:sz w:val="24"/>
      <w:szCs w:val="24"/>
    </w:rPr>
  </w:style>
  <w:style w:type="paragraph" w:customStyle="1" w:styleId="indent3">
    <w:name w:val="indent3"/>
    <w:basedOn w:val="Header"/>
    <w:rsid w:val="001A33EE"/>
    <w:pPr>
      <w:widowControl/>
      <w:ind w:left="1440"/>
    </w:pPr>
    <w:rPr>
      <w:rFonts w:ascii="Arial" w:hAnsi="Arial"/>
      <w:snapToGrid/>
      <w:sz w:val="20"/>
    </w:rPr>
  </w:style>
  <w:style w:type="paragraph" w:customStyle="1" w:styleId="i">
    <w:name w:val="i"/>
    <w:basedOn w:val="numlist"/>
    <w:rsid w:val="001A33EE"/>
    <w:pPr>
      <w:numPr>
        <w:numId w:val="22"/>
      </w:numPr>
      <w:spacing w:before="40" w:after="40"/>
    </w:pPr>
  </w:style>
  <w:style w:type="paragraph" w:customStyle="1" w:styleId="numlist-sub">
    <w:name w:val="numlist-sub"/>
    <w:basedOn w:val="numlist"/>
    <w:rsid w:val="001A33EE"/>
    <w:pPr>
      <w:numPr>
        <w:numId w:val="23"/>
      </w:numPr>
    </w:pPr>
  </w:style>
  <w:style w:type="paragraph" w:customStyle="1" w:styleId="1">
    <w:name w:val="(1)"/>
    <w:rsid w:val="001A33EE"/>
    <w:pPr>
      <w:keepNext/>
      <w:numPr>
        <w:numId w:val="24"/>
      </w:numPr>
      <w:spacing w:before="40" w:after="40"/>
    </w:pPr>
    <w:rPr>
      <w:sz w:val="24"/>
      <w:szCs w:val="24"/>
    </w:rPr>
  </w:style>
  <w:style w:type="paragraph" w:customStyle="1" w:styleId="bullet-preface">
    <w:name w:val="bullet-preface"/>
    <w:basedOn w:val="bullet"/>
    <w:rsid w:val="001A33EE"/>
    <w:pPr>
      <w:numPr>
        <w:numId w:val="25"/>
      </w:numPr>
      <w:spacing w:before="80" w:after="80"/>
      <w:ind w:right="360"/>
    </w:pPr>
    <w:rPr>
      <w:rFonts w:eastAsia="Arial Unicode MS" w:cs="Times New Roman"/>
    </w:rPr>
  </w:style>
  <w:style w:type="paragraph" w:customStyle="1" w:styleId="criteriabullet">
    <w:name w:val="criteria bullet"/>
    <w:basedOn w:val="Normal"/>
    <w:rsid w:val="001A33EE"/>
    <w:pPr>
      <w:widowControl/>
      <w:numPr>
        <w:numId w:val="27"/>
      </w:numPr>
      <w:tabs>
        <w:tab w:val="left" w:pos="1080"/>
      </w:tabs>
      <w:spacing w:before="0"/>
      <w:ind w:right="360"/>
    </w:pPr>
    <w:rPr>
      <w:rFonts w:eastAsia="Arial Unicode MS"/>
      <w:snapToGrid/>
    </w:rPr>
  </w:style>
  <w:style w:type="paragraph" w:customStyle="1" w:styleId="text">
    <w:name w:val="text"/>
    <w:rsid w:val="001A33EE"/>
    <w:pPr>
      <w:spacing w:line="280" w:lineRule="exact"/>
      <w:ind w:left="576" w:right="576"/>
      <w:jc w:val="both"/>
    </w:pPr>
    <w:rPr>
      <w:rFonts w:ascii="Arial" w:hAnsi="Arial" w:cs="Arial"/>
      <w:sz w:val="22"/>
      <w:szCs w:val="22"/>
    </w:rPr>
  </w:style>
  <w:style w:type="paragraph" w:customStyle="1" w:styleId="StyleHeading1LatinArial18pt">
    <w:name w:val="Style Heading 1 + (Latin) Arial 18 pt"/>
    <w:basedOn w:val="Heading1"/>
    <w:rsid w:val="001A33EE"/>
    <w:pPr>
      <w:pBdr>
        <w:top w:val="single" w:sz="4" w:space="1" w:color="auto"/>
        <w:left w:val="single" w:sz="4" w:space="4" w:color="auto"/>
        <w:bottom w:val="single" w:sz="4" w:space="1" w:color="auto"/>
        <w:right w:val="single" w:sz="4" w:space="4" w:color="auto"/>
      </w:pBdr>
      <w:spacing w:after="360"/>
      <w:jc w:val="center"/>
    </w:pPr>
    <w:rPr>
      <w:rFonts w:ascii="Book Antiqua" w:eastAsia="Times" w:hAnsi="Book Antiqua"/>
      <w:bCs/>
      <w:snapToGrid/>
      <w:color w:val="auto"/>
      <w:sz w:val="40"/>
      <w:szCs w:val="40"/>
    </w:rPr>
  </w:style>
  <w:style w:type="paragraph" w:customStyle="1" w:styleId="Heading3noTOC">
    <w:name w:val="Heading 3 no TOC"/>
    <w:basedOn w:val="Heading3"/>
    <w:autoRedefine/>
    <w:rsid w:val="001A33EE"/>
    <w:pPr>
      <w:widowControl w:val="0"/>
      <w:tabs>
        <w:tab w:val="clear" w:pos="-4590"/>
        <w:tab w:val="clear" w:pos="360"/>
      </w:tabs>
      <w:autoSpaceDE w:val="0"/>
      <w:autoSpaceDN w:val="0"/>
      <w:adjustRightInd w:val="0"/>
      <w:spacing w:before="240" w:after="180"/>
    </w:pPr>
    <w:rPr>
      <w:rFonts w:cs="Arial"/>
      <w:i w:val="0"/>
      <w:iCs/>
      <w:snapToGrid/>
      <w:color w:val="000000"/>
      <w:spacing w:val="10"/>
      <w:sz w:val="28"/>
    </w:rPr>
  </w:style>
  <w:style w:type="paragraph" w:customStyle="1" w:styleId="StyleHeading4BoldNounderline">
    <w:name w:val="Style Heading 4 + Bold No underline"/>
    <w:basedOn w:val="Heading4"/>
    <w:rsid w:val="001A33EE"/>
    <w:pPr>
      <w:tabs>
        <w:tab w:val="clear" w:pos="-1440"/>
        <w:tab w:val="clear" w:pos="810"/>
        <w:tab w:val="clear" w:pos="1080"/>
      </w:tabs>
      <w:spacing w:before="160" w:after="120"/>
      <w:ind w:left="0" w:firstLine="0"/>
      <w:jc w:val="both"/>
    </w:pPr>
    <w:rPr>
      <w:rFonts w:ascii="Arial Bold" w:eastAsia="Times" w:hAnsi="Arial Bold"/>
      <w:b w:val="0"/>
      <w:bCs/>
      <w:i w:val="0"/>
      <w:iCs/>
      <w:snapToGrid/>
      <w:szCs w:val="24"/>
    </w:rPr>
  </w:style>
  <w:style w:type="paragraph" w:customStyle="1" w:styleId="Heading40">
    <w:name w:val="Heading4"/>
    <w:rsid w:val="001A33EE"/>
    <w:pPr>
      <w:keepNext/>
      <w:spacing w:before="200" w:after="160"/>
      <w:outlineLvl w:val="3"/>
    </w:pPr>
    <w:rPr>
      <w:rFonts w:eastAsia="Times"/>
      <w:b/>
      <w:sz w:val="24"/>
      <w:szCs w:val="24"/>
    </w:rPr>
  </w:style>
  <w:style w:type="paragraph" w:customStyle="1" w:styleId="Heading31">
    <w:name w:val="Heading3"/>
    <w:rsid w:val="001A33EE"/>
    <w:pPr>
      <w:keepNext/>
      <w:spacing w:before="240" w:after="160"/>
      <w:outlineLvl w:val="2"/>
    </w:pPr>
    <w:rPr>
      <w:rFonts w:eastAsia="Times"/>
      <w:b/>
      <w:bCs/>
      <w:sz w:val="28"/>
      <w:szCs w:val="28"/>
    </w:rPr>
  </w:style>
  <w:style w:type="paragraph" w:customStyle="1" w:styleId="heading20">
    <w:name w:val="heading2"/>
    <w:rsid w:val="001A33EE"/>
    <w:pPr>
      <w:spacing w:before="240" w:after="160"/>
      <w:outlineLvl w:val="1"/>
    </w:pPr>
    <w:rPr>
      <w:rFonts w:ascii="Arial" w:hAnsi="Arial"/>
      <w:b/>
      <w:color w:val="000000"/>
      <w:spacing w:val="20"/>
      <w:sz w:val="32"/>
    </w:rPr>
  </w:style>
  <w:style w:type="paragraph" w:customStyle="1" w:styleId="tablecell">
    <w:name w:val="table cell"/>
    <w:rsid w:val="001A33EE"/>
    <w:pPr>
      <w:keepLines/>
      <w:tabs>
        <w:tab w:val="left" w:pos="360"/>
        <w:tab w:val="left" w:pos="720"/>
      </w:tabs>
      <w:spacing w:before="40" w:after="40"/>
    </w:pPr>
    <w:rPr>
      <w:rFonts w:ascii="Arial" w:hAnsi="Arial" w:cs="Arial"/>
    </w:rPr>
  </w:style>
  <w:style w:type="paragraph" w:customStyle="1" w:styleId="tablehead0">
    <w:name w:val="table head"/>
    <w:rsid w:val="001A33EE"/>
    <w:pPr>
      <w:spacing w:before="240" w:after="240"/>
      <w:jc w:val="center"/>
    </w:pPr>
    <w:rPr>
      <w:rFonts w:ascii="Arial Bold" w:hAnsi="Arial Bold"/>
      <w:b/>
      <w:bCs/>
      <w:sz w:val="24"/>
      <w:szCs w:val="24"/>
    </w:rPr>
  </w:style>
  <w:style w:type="paragraph" w:customStyle="1" w:styleId="number">
    <w:name w:val="number"/>
    <w:autoRedefine/>
    <w:rsid w:val="001A33EE"/>
    <w:pPr>
      <w:numPr>
        <w:numId w:val="85"/>
      </w:numPr>
    </w:pPr>
    <w:rPr>
      <w:rFonts w:ascii="Times" w:eastAsia="Arial Unicode MS" w:hAnsi="Times"/>
      <w:sz w:val="24"/>
    </w:rPr>
  </w:style>
  <w:style w:type="paragraph" w:customStyle="1" w:styleId="StyleHeading414pt">
    <w:name w:val="Style Heading4 + 14 pt"/>
    <w:basedOn w:val="Heading40"/>
    <w:rsid w:val="001A33EE"/>
    <w:rPr>
      <w:bCs/>
    </w:rPr>
  </w:style>
  <w:style w:type="paragraph" w:customStyle="1" w:styleId="tablenumlist">
    <w:name w:val="table_numlist"/>
    <w:basedOn w:val="tablecell"/>
    <w:rsid w:val="001A33EE"/>
    <w:pPr>
      <w:numPr>
        <w:numId w:val="55"/>
      </w:numPr>
    </w:pPr>
  </w:style>
  <w:style w:type="paragraph" w:customStyle="1" w:styleId="a">
    <w:name w:val="a"/>
    <w:rsid w:val="001A33EE"/>
    <w:pPr>
      <w:numPr>
        <w:numId w:val="51"/>
      </w:numPr>
      <w:spacing w:after="80"/>
    </w:pPr>
    <w:rPr>
      <w:sz w:val="24"/>
    </w:rPr>
  </w:style>
  <w:style w:type="paragraph" w:customStyle="1" w:styleId="guidelines">
    <w:name w:val="guidelines"/>
    <w:basedOn w:val="Normal"/>
    <w:rsid w:val="001A33EE"/>
    <w:pPr>
      <w:widowControl/>
      <w:tabs>
        <w:tab w:val="left" w:pos="1260"/>
      </w:tabs>
      <w:spacing w:before="0" w:after="120"/>
      <w:ind w:left="720" w:hanging="720"/>
    </w:pPr>
    <w:rPr>
      <w:rFonts w:ascii="Times" w:eastAsia="Times" w:hAnsi="Times"/>
      <w:snapToGrid/>
    </w:rPr>
  </w:style>
  <w:style w:type="paragraph" w:customStyle="1" w:styleId="StyleguidelinesLeft0Hanging075">
    <w:name w:val="Style guidelines + Left:  0&quot; Hanging:  0.75&quot;"/>
    <w:basedOn w:val="guidelines"/>
    <w:rsid w:val="001A33EE"/>
    <w:pPr>
      <w:ind w:left="936" w:hanging="936"/>
    </w:pPr>
    <w:rPr>
      <w:rFonts w:eastAsia="Times New Roman"/>
    </w:rPr>
  </w:style>
  <w:style w:type="paragraph" w:customStyle="1" w:styleId="TaskHeadStyletext">
    <w:name w:val="TaskHeadStyletext"/>
    <w:basedOn w:val="Heading1"/>
    <w:rsid w:val="001A33EE"/>
    <w:pPr>
      <w:pBdr>
        <w:top w:val="single" w:sz="4" w:space="1" w:color="auto"/>
        <w:left w:val="single" w:sz="4" w:space="4" w:color="auto"/>
        <w:bottom w:val="single" w:sz="4" w:space="1" w:color="auto"/>
        <w:right w:val="single" w:sz="4" w:space="4" w:color="auto"/>
      </w:pBdr>
      <w:spacing w:after="240"/>
      <w:ind w:left="1440" w:hanging="1440"/>
      <w:jc w:val="center"/>
      <w:outlineLvl w:val="3"/>
    </w:pPr>
    <w:rPr>
      <w:rFonts w:ascii="Arial" w:hAnsi="Arial" w:cs="Arial"/>
      <w:bCs/>
      <w:snapToGrid/>
      <w:kern w:val="32"/>
      <w:szCs w:val="28"/>
    </w:rPr>
  </w:style>
  <w:style w:type="paragraph" w:customStyle="1" w:styleId="StylediamondBold">
    <w:name w:val="Style diamond + Bold"/>
    <w:basedOn w:val="Normal"/>
    <w:rsid w:val="001A33EE"/>
    <w:pPr>
      <w:keepNext/>
      <w:widowControl/>
      <w:tabs>
        <w:tab w:val="left" w:pos="1080"/>
      </w:tabs>
      <w:spacing w:before="200" w:after="120"/>
    </w:pPr>
    <w:rPr>
      <w:rFonts w:eastAsia="Arial Unicode MS"/>
      <w:b/>
      <w:bCs/>
      <w:snapToGrid/>
    </w:rPr>
  </w:style>
  <w:style w:type="paragraph" w:customStyle="1" w:styleId="half-title">
    <w:name w:val="half-title"/>
    <w:basedOn w:val="Normal"/>
    <w:rsid w:val="001A33EE"/>
    <w:pPr>
      <w:widowControl/>
      <w:tabs>
        <w:tab w:val="left" w:pos="9900"/>
      </w:tabs>
      <w:spacing w:before="4200" w:after="0"/>
      <w:jc w:val="center"/>
      <w:outlineLvl w:val="1"/>
    </w:pPr>
    <w:rPr>
      <w:rFonts w:ascii="Arial" w:eastAsia="Arial Unicode MS" w:hAnsi="Arial" w:cs="Arial Unicode MS"/>
      <w:b/>
      <w:snapToGrid/>
      <w:color w:val="000000"/>
      <w:spacing w:val="60"/>
      <w:sz w:val="48"/>
      <w:szCs w:val="48"/>
    </w:rPr>
  </w:style>
  <w:style w:type="paragraph" w:customStyle="1" w:styleId="day">
    <w:name w:val="day"/>
    <w:rsid w:val="001A33EE"/>
    <w:pPr>
      <w:widowControl w:val="0"/>
      <w:spacing w:after="240" w:line="300" w:lineRule="exact"/>
      <w:ind w:left="720"/>
    </w:pPr>
    <w:rPr>
      <w:rFonts w:ascii="Times" w:eastAsia="Times" w:hAnsi="Times"/>
      <w:b/>
      <w:sz w:val="24"/>
    </w:rPr>
  </w:style>
  <w:style w:type="paragraph" w:customStyle="1" w:styleId="StyleWASCListAfter5pt">
    <w:name w:val="Style WASC List + After:  5 pt"/>
    <w:basedOn w:val="WASCList"/>
    <w:rsid w:val="001A33EE"/>
    <w:pPr>
      <w:numPr>
        <w:numId w:val="0"/>
      </w:numPr>
      <w:spacing w:after="100"/>
    </w:pPr>
  </w:style>
  <w:style w:type="paragraph" w:customStyle="1" w:styleId="datahead">
    <w:name w:val="datahead"/>
    <w:rsid w:val="001A33EE"/>
    <w:rPr>
      <w:bCs/>
      <w:noProof/>
      <w:sz w:val="18"/>
      <w:szCs w:val="18"/>
    </w:rPr>
  </w:style>
  <w:style w:type="paragraph" w:customStyle="1" w:styleId="criteriacat">
    <w:name w:val="criteria_cat"/>
    <w:basedOn w:val="half-title"/>
    <w:rsid w:val="001A33EE"/>
    <w:pPr>
      <w:outlineLvl w:val="2"/>
    </w:pPr>
  </w:style>
  <w:style w:type="paragraph" w:customStyle="1" w:styleId="tasknumber">
    <w:name w:val="tasknumber"/>
    <w:basedOn w:val="numlist"/>
    <w:rsid w:val="001A33EE"/>
    <w:pPr>
      <w:numPr>
        <w:numId w:val="0"/>
      </w:numPr>
    </w:pPr>
  </w:style>
  <w:style w:type="paragraph" w:customStyle="1" w:styleId="tasknumbers">
    <w:name w:val="task numbers"/>
    <w:basedOn w:val="numlist"/>
    <w:rsid w:val="001A33EE"/>
    <w:pPr>
      <w:numPr>
        <w:numId w:val="29"/>
      </w:numPr>
    </w:pPr>
  </w:style>
  <w:style w:type="paragraph" w:customStyle="1" w:styleId="subtasknumber">
    <w:name w:val="subtasknumber"/>
    <w:rsid w:val="001A33EE"/>
    <w:pPr>
      <w:spacing w:after="60"/>
    </w:pPr>
    <w:rPr>
      <w:rFonts w:eastAsia="Times"/>
      <w:sz w:val="24"/>
    </w:rPr>
  </w:style>
  <w:style w:type="paragraph" w:customStyle="1" w:styleId="task-a">
    <w:name w:val="task-a"/>
    <w:basedOn w:val="a"/>
    <w:rsid w:val="001A33EE"/>
    <w:pPr>
      <w:tabs>
        <w:tab w:val="clear" w:pos="360"/>
        <w:tab w:val="num" w:pos="1080"/>
      </w:tabs>
      <w:ind w:left="1080"/>
    </w:pPr>
    <w:rPr>
      <w:rFonts w:eastAsia="Times"/>
    </w:rPr>
  </w:style>
  <w:style w:type="paragraph" w:customStyle="1" w:styleId="task-suba">
    <w:name w:val="task-suba"/>
    <w:rsid w:val="001A33EE"/>
    <w:pPr>
      <w:numPr>
        <w:numId w:val="53"/>
      </w:numPr>
      <w:spacing w:after="60"/>
    </w:pPr>
    <w:rPr>
      <w:rFonts w:eastAsia="Times"/>
      <w:sz w:val="24"/>
    </w:rPr>
  </w:style>
  <w:style w:type="paragraph" w:customStyle="1" w:styleId="StyleStyleA1Left0Hanging0516pt">
    <w:name w:val="Style Style A1 + Left:  0&quot; Hanging:  0.5&quot; + 16 pt"/>
    <w:basedOn w:val="StyleA1Left0Hanging05"/>
    <w:rsid w:val="001A33EE"/>
    <w:pPr>
      <w:spacing w:before="0"/>
      <w:ind w:left="0" w:right="-720" w:firstLine="0"/>
      <w:outlineLvl w:val="4"/>
    </w:pPr>
    <w:rPr>
      <w:rFonts w:ascii="Arial Bold" w:hAnsi="Arial Bold"/>
      <w:sz w:val="28"/>
      <w:szCs w:val="28"/>
    </w:rPr>
  </w:style>
  <w:style w:type="paragraph" w:customStyle="1" w:styleId="StyleStyleA1Left0Hanging0518pt">
    <w:name w:val="Style Style A1 + Left:  0&quot; Hanging:  0.5&quot; + 18 pt"/>
    <w:basedOn w:val="StyleA1Left0Hanging05"/>
    <w:rsid w:val="001A33EE"/>
    <w:pPr>
      <w:spacing w:before="0"/>
      <w:outlineLvl w:val="4"/>
    </w:pPr>
    <w:rPr>
      <w:rFonts w:ascii="Arial Bold" w:hAnsi="Arial Bold"/>
      <w:sz w:val="32"/>
      <w:szCs w:val="32"/>
    </w:rPr>
  </w:style>
  <w:style w:type="paragraph" w:styleId="BlockText">
    <w:name w:val="Block Text"/>
    <w:rsid w:val="001A33EE"/>
    <w:pPr>
      <w:spacing w:after="80"/>
      <w:ind w:left="1008" w:right="720"/>
      <w:jc w:val="both"/>
    </w:pPr>
    <w:rPr>
      <w:rFonts w:ascii="Times" w:eastAsia="Times" w:hAnsi="Times"/>
      <w:i/>
      <w:sz w:val="24"/>
    </w:rPr>
  </w:style>
  <w:style w:type="paragraph" w:customStyle="1" w:styleId="check">
    <w:name w:val="check"/>
    <w:rsid w:val="001A33EE"/>
    <w:pPr>
      <w:numPr>
        <w:numId w:val="28"/>
      </w:numPr>
      <w:spacing w:after="80" w:line="300" w:lineRule="atLeast"/>
    </w:pPr>
    <w:rPr>
      <w:sz w:val="24"/>
    </w:rPr>
  </w:style>
  <w:style w:type="paragraph" w:customStyle="1" w:styleId="criteriahead">
    <w:name w:val="criteria head"/>
    <w:basedOn w:val="criteriabullet"/>
    <w:rsid w:val="001A33EE"/>
    <w:pPr>
      <w:numPr>
        <w:numId w:val="0"/>
      </w:numPr>
      <w:tabs>
        <w:tab w:val="left" w:pos="720"/>
      </w:tabs>
      <w:spacing w:before="200" w:after="200"/>
      <w:ind w:left="720" w:right="0" w:hanging="720"/>
      <w:jc w:val="both"/>
    </w:pPr>
    <w:rPr>
      <w:rFonts w:ascii="Arial Bold" w:hAnsi="Arial Bold"/>
      <w:b/>
      <w:szCs w:val="24"/>
    </w:rPr>
  </w:style>
  <w:style w:type="paragraph" w:customStyle="1" w:styleId="Heading50">
    <w:name w:val="Heading5"/>
    <w:rsid w:val="001A33EE"/>
    <w:pPr>
      <w:pageBreakBefore/>
      <w:spacing w:after="160"/>
      <w:outlineLvl w:val="4"/>
    </w:pPr>
    <w:rPr>
      <w:rFonts w:ascii="Arial Bold" w:eastAsia="Times" w:hAnsi="Arial Bold"/>
      <w:b/>
      <w:bCs/>
      <w:sz w:val="28"/>
      <w:szCs w:val="28"/>
    </w:rPr>
  </w:style>
  <w:style w:type="paragraph" w:customStyle="1" w:styleId="StyleHeading3Before0pt">
    <w:name w:val="Style Heading 3 + Before:  0 pt"/>
    <w:basedOn w:val="Heading3"/>
    <w:rsid w:val="001A33EE"/>
    <w:pPr>
      <w:tabs>
        <w:tab w:val="clear" w:pos="-4590"/>
        <w:tab w:val="clear" w:pos="360"/>
      </w:tabs>
      <w:spacing w:before="0" w:after="160"/>
    </w:pPr>
    <w:rPr>
      <w:rFonts w:ascii="Times New Roman" w:hAnsi="Times New Roman" w:cs="Arial"/>
      <w:i w:val="0"/>
      <w:iCs/>
      <w:snapToGrid/>
      <w:szCs w:val="26"/>
    </w:rPr>
  </w:style>
  <w:style w:type="paragraph" w:customStyle="1" w:styleId="left-check">
    <w:name w:val="left-check"/>
    <w:rsid w:val="001A33EE"/>
    <w:pPr>
      <w:numPr>
        <w:numId w:val="30"/>
      </w:numPr>
      <w:spacing w:after="80"/>
    </w:pPr>
    <w:rPr>
      <w:rFonts w:eastAsia="Times"/>
      <w:sz w:val="24"/>
    </w:rPr>
  </w:style>
  <w:style w:type="paragraph" w:customStyle="1" w:styleId="sub-check">
    <w:name w:val="sub-check"/>
    <w:rsid w:val="001A33EE"/>
    <w:pPr>
      <w:numPr>
        <w:numId w:val="31"/>
      </w:numPr>
    </w:pPr>
    <w:rPr>
      <w:rFonts w:eastAsia="Arial Unicode MS"/>
      <w:sz w:val="24"/>
    </w:rPr>
  </w:style>
  <w:style w:type="paragraph" w:customStyle="1" w:styleId="checkbullet">
    <w:name w:val="checkbullet"/>
    <w:rsid w:val="001A33EE"/>
    <w:pPr>
      <w:numPr>
        <w:numId w:val="32"/>
      </w:numPr>
      <w:spacing w:after="40"/>
    </w:pPr>
    <w:rPr>
      <w:rFonts w:eastAsia="Arial Unicode MS"/>
      <w:sz w:val="24"/>
    </w:rPr>
  </w:style>
  <w:style w:type="paragraph" w:customStyle="1" w:styleId="check-sub">
    <w:name w:val="check-sub"/>
    <w:rsid w:val="001A33EE"/>
    <w:pPr>
      <w:numPr>
        <w:numId w:val="34"/>
      </w:numPr>
      <w:tabs>
        <w:tab w:val="left" w:pos="1656"/>
      </w:tabs>
      <w:spacing w:after="40"/>
    </w:pPr>
    <w:rPr>
      <w:sz w:val="24"/>
    </w:rPr>
  </w:style>
  <w:style w:type="paragraph" w:customStyle="1" w:styleId="A-task">
    <w:name w:val="A-task"/>
    <w:rsid w:val="001A33EE"/>
    <w:pPr>
      <w:ind w:left="1080" w:hanging="360"/>
    </w:pPr>
    <w:rPr>
      <w:sz w:val="24"/>
    </w:rPr>
  </w:style>
  <w:style w:type="paragraph" w:customStyle="1" w:styleId="hawaii-appaheading">
    <w:name w:val="hawaii-appaheading"/>
    <w:rsid w:val="001A33EE"/>
    <w:rPr>
      <w:rFonts w:ascii="Times" w:eastAsia="Times" w:hAnsi="Times"/>
      <w:b/>
      <w:sz w:val="24"/>
    </w:rPr>
  </w:style>
  <w:style w:type="paragraph" w:customStyle="1" w:styleId="visit-subhead">
    <w:name w:val="visit-subhead"/>
    <w:rsid w:val="001A33EE"/>
    <w:pPr>
      <w:spacing w:after="160"/>
    </w:pPr>
    <w:rPr>
      <w:rFonts w:eastAsia="Times"/>
      <w:b/>
      <w:sz w:val="24"/>
      <w:szCs w:val="24"/>
    </w:rPr>
  </w:style>
  <w:style w:type="paragraph" w:customStyle="1" w:styleId="hawaiiabold">
    <w:name w:val="hawaii a bold"/>
    <w:basedOn w:val="Normal"/>
    <w:rsid w:val="001A33EE"/>
    <w:pPr>
      <w:widowControl/>
      <w:numPr>
        <w:numId w:val="35"/>
      </w:numPr>
      <w:spacing w:before="0" w:after="0"/>
    </w:pPr>
    <w:rPr>
      <w:rFonts w:ascii="Times" w:eastAsia="Times" w:hAnsi="Times"/>
      <w:b/>
      <w:snapToGrid/>
      <w:sz w:val="20"/>
    </w:rPr>
  </w:style>
  <w:style w:type="paragraph" w:customStyle="1" w:styleId="hawaii-a">
    <w:name w:val="hawaii-a"/>
    <w:basedOn w:val="hawaiiabold"/>
    <w:rsid w:val="001A33EE"/>
    <w:pPr>
      <w:numPr>
        <w:numId w:val="0"/>
      </w:numPr>
      <w:tabs>
        <w:tab w:val="left" w:pos="360"/>
      </w:tabs>
    </w:pPr>
    <w:rPr>
      <w:b w:val="0"/>
    </w:rPr>
  </w:style>
  <w:style w:type="paragraph" w:customStyle="1" w:styleId="terminology">
    <w:name w:val="terminology"/>
    <w:basedOn w:val="Normal"/>
    <w:rsid w:val="001A33EE"/>
    <w:pPr>
      <w:widowControl/>
      <w:spacing w:before="160" w:after="160" w:line="300" w:lineRule="atLeast"/>
      <w:ind w:left="720"/>
    </w:pPr>
    <w:rPr>
      <w:rFonts w:ascii="Times" w:hAnsi="Times"/>
      <w:b/>
      <w:snapToGrid/>
    </w:rPr>
  </w:style>
  <w:style w:type="paragraph" w:customStyle="1" w:styleId="checklist-bullet">
    <w:name w:val="checklist-bullet"/>
    <w:rsid w:val="001A33EE"/>
    <w:pPr>
      <w:numPr>
        <w:numId w:val="36"/>
      </w:numPr>
    </w:pPr>
    <w:rPr>
      <w:rFonts w:eastAsia="Arial Unicode MS"/>
      <w:sz w:val="24"/>
    </w:rPr>
  </w:style>
  <w:style w:type="paragraph" w:customStyle="1" w:styleId="subheading">
    <w:name w:val="subheading"/>
    <w:rsid w:val="001A33EE"/>
    <w:pPr>
      <w:spacing w:before="40" w:after="40"/>
      <w:ind w:left="360"/>
    </w:pPr>
    <w:rPr>
      <w:rFonts w:ascii="Arial" w:hAnsi="Arial" w:cs="Arial"/>
      <w:b/>
      <w:bCs/>
      <w:i/>
      <w:iCs/>
      <w:sz w:val="22"/>
      <w:szCs w:val="22"/>
    </w:rPr>
  </w:style>
  <w:style w:type="paragraph" w:customStyle="1" w:styleId="heading">
    <w:name w:val="heading"/>
    <w:basedOn w:val="Normal"/>
    <w:rsid w:val="001A33EE"/>
    <w:pPr>
      <w:widowControl/>
      <w:spacing w:before="100" w:after="60"/>
      <w:ind w:left="144"/>
    </w:pPr>
    <w:rPr>
      <w:rFonts w:ascii="Arial Bold" w:hAnsi="Arial Bold" w:cs="Arial"/>
      <w:b/>
      <w:bCs/>
      <w:iCs/>
      <w:snapToGrid/>
      <w:szCs w:val="24"/>
    </w:rPr>
  </w:style>
  <w:style w:type="paragraph" w:customStyle="1" w:styleId="StyleheadingItalic">
    <w:name w:val="Style heading + Italic"/>
    <w:basedOn w:val="heading"/>
    <w:rsid w:val="001A33EE"/>
    <w:pPr>
      <w:spacing w:before="160" w:after="100"/>
    </w:pPr>
    <w:rPr>
      <w:i/>
    </w:rPr>
  </w:style>
  <w:style w:type="paragraph" w:customStyle="1" w:styleId="Stylesubheading10pt">
    <w:name w:val="Style subheading + 10 pt"/>
    <w:basedOn w:val="subheading"/>
    <w:rsid w:val="001A33EE"/>
    <w:pPr>
      <w:spacing w:before="80" w:after="60"/>
    </w:pPr>
    <w:rPr>
      <w:rFonts w:ascii="Arial Bold" w:hAnsi="Arial Bold"/>
      <w:sz w:val="20"/>
      <w:szCs w:val="20"/>
    </w:rPr>
  </w:style>
  <w:style w:type="paragraph" w:customStyle="1" w:styleId="Stylepara10pt">
    <w:name w:val="Style para + 10 pt"/>
    <w:basedOn w:val="para"/>
    <w:rsid w:val="001A33EE"/>
    <w:pPr>
      <w:spacing w:before="40" w:after="40"/>
    </w:pPr>
    <w:rPr>
      <w:sz w:val="20"/>
    </w:rPr>
  </w:style>
  <w:style w:type="paragraph" w:customStyle="1" w:styleId="StyleheadingBefore4pt">
    <w:name w:val="Style heading + Before:  4 pt"/>
    <w:basedOn w:val="heading"/>
    <w:rsid w:val="001A33EE"/>
    <w:pPr>
      <w:spacing w:before="80"/>
    </w:pPr>
    <w:rPr>
      <w:rFonts w:cs="Times New Roman"/>
      <w:iCs w:val="0"/>
      <w:szCs w:val="20"/>
    </w:rPr>
  </w:style>
  <w:style w:type="paragraph" w:customStyle="1" w:styleId="StyleStyleheadingItalicNotItalic">
    <w:name w:val="Style Style heading + Italic + Not Italic"/>
    <w:basedOn w:val="StyleheadingItalic"/>
    <w:rsid w:val="001A33EE"/>
    <w:rPr>
      <w:i w:val="0"/>
      <w:iCs w:val="0"/>
    </w:rPr>
  </w:style>
  <w:style w:type="paragraph" w:customStyle="1" w:styleId="card-number">
    <w:name w:val="card-number"/>
    <w:basedOn w:val="Normal"/>
    <w:rsid w:val="001A33EE"/>
    <w:pPr>
      <w:widowControl/>
      <w:spacing w:before="0" w:after="60" w:line="192" w:lineRule="exact"/>
      <w:ind w:left="360" w:right="144" w:hanging="360"/>
      <w:jc w:val="both"/>
    </w:pPr>
    <w:rPr>
      <w:rFonts w:ascii="Arial" w:hAnsi="Arial" w:cs="Arial"/>
      <w:snapToGrid/>
      <w:sz w:val="18"/>
      <w:szCs w:val="18"/>
    </w:rPr>
  </w:style>
  <w:style w:type="paragraph" w:customStyle="1" w:styleId="Stylebullet-card-sub85pt">
    <w:name w:val="Style bullet-card-sub + 8.5 pt"/>
    <w:basedOn w:val="bullet-card-sub"/>
    <w:rsid w:val="001A33EE"/>
    <w:pPr>
      <w:numPr>
        <w:ilvl w:val="0"/>
        <w:numId w:val="0"/>
      </w:numPr>
    </w:pPr>
  </w:style>
  <w:style w:type="paragraph" w:customStyle="1" w:styleId="Stylebullet-card85pt">
    <w:name w:val="Style bullet-card + 8.5 pt"/>
    <w:basedOn w:val="bullet-card"/>
    <w:rsid w:val="001A33EE"/>
    <w:pPr>
      <w:numPr>
        <w:numId w:val="0"/>
      </w:numPr>
      <w:tabs>
        <w:tab w:val="left" w:pos="144"/>
      </w:tabs>
      <w:spacing w:after="20"/>
    </w:pPr>
    <w:rPr>
      <w:sz w:val="17"/>
    </w:rPr>
  </w:style>
  <w:style w:type="paragraph" w:customStyle="1" w:styleId="blankpage0">
    <w:name w:val="blankpage"/>
    <w:rsid w:val="001A33EE"/>
    <w:pPr>
      <w:pageBreakBefore/>
      <w:tabs>
        <w:tab w:val="right" w:pos="9360"/>
      </w:tabs>
    </w:pPr>
    <w:rPr>
      <w:rFonts w:ascii="Arial" w:hAnsi="Arial" w:cs="Arial"/>
      <w:b/>
      <w:bCs/>
      <w:sz w:val="24"/>
    </w:rPr>
  </w:style>
  <w:style w:type="paragraph" w:customStyle="1" w:styleId="list0">
    <w:name w:val="list"/>
    <w:basedOn w:val="Normal"/>
    <w:rsid w:val="001A33EE"/>
    <w:pPr>
      <w:widowControl/>
      <w:tabs>
        <w:tab w:val="left" w:pos="1051"/>
      </w:tabs>
      <w:spacing w:before="0" w:after="20"/>
      <w:ind w:left="1051" w:hanging="1051"/>
    </w:pPr>
    <w:rPr>
      <w:rFonts w:ascii="Verdana" w:hAnsi="Verdana" w:cs="Arial"/>
      <w:b/>
      <w:bCs/>
      <w:i/>
      <w:snapToGrid/>
      <w:sz w:val="20"/>
    </w:rPr>
  </w:style>
  <w:style w:type="paragraph" w:customStyle="1" w:styleId="StyleHeading1Before15pt">
    <w:name w:val="Style Heading 1 + Before:  15 pt"/>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cs="Arial Bold"/>
      <w:b w:val="0"/>
      <w:bCs/>
      <w:iCs/>
      <w:snapToGrid/>
      <w:color w:val="auto"/>
      <w:sz w:val="32"/>
      <w:szCs w:val="32"/>
    </w:rPr>
  </w:style>
  <w:style w:type="paragraph" w:customStyle="1" w:styleId="title">
    <w:name w:val="title"/>
    <w:basedOn w:val="Normal"/>
    <w:rsid w:val="001A33EE"/>
    <w:pPr>
      <w:widowControl/>
      <w:overflowPunct w:val="0"/>
      <w:spacing w:before="0" w:after="0" w:line="1000" w:lineRule="exact"/>
    </w:pPr>
    <w:rPr>
      <w:rFonts w:ascii="Californian FB" w:hAnsi="Californian FB" w:cs="Californian FB"/>
      <w:b/>
      <w:snapToGrid/>
      <w:color w:val="000000"/>
      <w:spacing w:val="40"/>
      <w:kern w:val="28"/>
      <w:sz w:val="116"/>
      <w:szCs w:val="116"/>
    </w:rPr>
  </w:style>
  <w:style w:type="paragraph" w:customStyle="1" w:styleId="cover-text">
    <w:name w:val="cover-text"/>
    <w:basedOn w:val="Normal"/>
    <w:rsid w:val="001A33EE"/>
    <w:pPr>
      <w:widowControl/>
      <w:overflowPunct w:val="0"/>
      <w:spacing w:before="0" w:after="100"/>
    </w:pPr>
    <w:rPr>
      <w:rFonts w:ascii="Arial Bold" w:hAnsi="Arial Bold" w:cs="Arial"/>
      <w:b/>
      <w:snapToGrid/>
      <w:color w:val="000000"/>
      <w:spacing w:val="20"/>
      <w:kern w:val="28"/>
      <w:sz w:val="28"/>
      <w:szCs w:val="28"/>
    </w:rPr>
  </w:style>
  <w:style w:type="paragraph" w:customStyle="1" w:styleId="head">
    <w:name w:val="head"/>
    <w:rsid w:val="001A33EE"/>
    <w:pPr>
      <w:pageBreakBefore/>
      <w:jc w:val="both"/>
    </w:pPr>
    <w:rPr>
      <w:rFonts w:ascii="Arial" w:hAnsi="Arial" w:cs="Arial"/>
      <w:b/>
      <w:bCs/>
      <w:sz w:val="24"/>
      <w:szCs w:val="24"/>
    </w:rPr>
  </w:style>
  <w:style w:type="character" w:styleId="Hyperlink">
    <w:name w:val="Hyperlink"/>
    <w:rsid w:val="001A33EE"/>
    <w:rPr>
      <w:color w:val="0000FF"/>
      <w:u w:val="single"/>
    </w:rPr>
  </w:style>
  <w:style w:type="paragraph" w:customStyle="1" w:styleId="BLANKPAGE1">
    <w:name w:val="BLANK PAGE"/>
    <w:rsid w:val="001A33EE"/>
    <w:pPr>
      <w:pageBreakBefore/>
      <w:spacing w:after="60"/>
    </w:pPr>
    <w:rPr>
      <w:color w:val="000000"/>
      <w:sz w:val="24"/>
      <w:szCs w:val="24"/>
    </w:rPr>
  </w:style>
  <w:style w:type="paragraph" w:styleId="FootnoteText">
    <w:name w:val="footnote text"/>
    <w:basedOn w:val="Normal"/>
    <w:semiHidden/>
    <w:rsid w:val="001A33EE"/>
    <w:pPr>
      <w:widowControl/>
      <w:spacing w:before="0" w:after="0"/>
    </w:pPr>
    <w:rPr>
      <w:snapToGrid/>
      <w:sz w:val="20"/>
    </w:rPr>
  </w:style>
  <w:style w:type="paragraph" w:customStyle="1" w:styleId="StyleHeading220pt">
    <w:name w:val="Style Heading 2 + 20 pt"/>
    <w:rsid w:val="001A33EE"/>
    <w:pPr>
      <w:spacing w:after="180"/>
    </w:pPr>
    <w:rPr>
      <w:rFonts w:ascii="Arial Bold" w:hAnsi="Arial Bold" w:cs="Arial"/>
      <w:b/>
      <w:bCs/>
      <w:sz w:val="32"/>
      <w:szCs w:val="28"/>
    </w:rPr>
  </w:style>
  <w:style w:type="paragraph" w:customStyle="1" w:styleId="Styletable-bulletBefore0pt">
    <w:name w:val="Style table-bullet + Before:  0 pt"/>
    <w:basedOn w:val="table-bullet"/>
    <w:rsid w:val="001A33EE"/>
    <w:pPr>
      <w:numPr>
        <w:numId w:val="0"/>
      </w:numPr>
      <w:spacing w:before="0"/>
    </w:pPr>
    <w:rPr>
      <w:rFonts w:cs="Times New Roman"/>
      <w:bCs/>
    </w:rPr>
  </w:style>
  <w:style w:type="paragraph" w:customStyle="1" w:styleId="StyleHeading4Before8ptAfter4pt">
    <w:name w:val="Style Heading 4 + Before:  8 pt After:  4 pt"/>
    <w:rsid w:val="001A33EE"/>
    <w:pPr>
      <w:spacing w:before="160" w:after="80"/>
    </w:pPr>
    <w:rPr>
      <w:rFonts w:ascii="Arial Bold" w:hAnsi="Arial Bold"/>
      <w:b/>
      <w:bCs/>
      <w:sz w:val="24"/>
      <w:szCs w:val="24"/>
    </w:rPr>
  </w:style>
  <w:style w:type="paragraph" w:customStyle="1" w:styleId="paragraph-indent">
    <w:name w:val="paragraph-indent"/>
    <w:basedOn w:val="paragraph"/>
    <w:rsid w:val="001A33EE"/>
    <w:pPr>
      <w:tabs>
        <w:tab w:val="clear" w:pos="720"/>
      </w:tabs>
      <w:spacing w:before="0" w:after="120"/>
      <w:ind w:left="360"/>
    </w:pPr>
    <w:rPr>
      <w:szCs w:val="24"/>
    </w:rPr>
  </w:style>
  <w:style w:type="paragraph" w:styleId="ListBullet">
    <w:name w:val="List Bullet"/>
    <w:basedOn w:val="Normal"/>
    <w:rsid w:val="001A33EE"/>
    <w:pPr>
      <w:widowControl/>
      <w:numPr>
        <w:numId w:val="38"/>
      </w:numPr>
      <w:spacing w:before="0"/>
    </w:pPr>
    <w:rPr>
      <w:rFonts w:ascii="Verdana" w:hAnsi="Verdana" w:cs="Arial"/>
      <w:iCs/>
      <w:snapToGrid/>
      <w:sz w:val="20"/>
    </w:rPr>
  </w:style>
  <w:style w:type="paragraph" w:styleId="ListNumber">
    <w:name w:val="List Number"/>
    <w:basedOn w:val="Normal"/>
    <w:rsid w:val="001A33EE"/>
    <w:pPr>
      <w:widowControl/>
      <w:spacing w:before="0" w:after="60"/>
    </w:pPr>
    <w:rPr>
      <w:rFonts w:ascii="Verdana" w:hAnsi="Verdana" w:cs="Arial"/>
      <w:iCs/>
      <w:snapToGrid/>
      <w:sz w:val="20"/>
    </w:rPr>
  </w:style>
  <w:style w:type="paragraph" w:customStyle="1" w:styleId="StyleListNumberBold">
    <w:name w:val="Style List Number + Bold"/>
    <w:basedOn w:val="ListNumber"/>
    <w:rsid w:val="001A33EE"/>
    <w:rPr>
      <w:b/>
      <w:bCs/>
      <w:iCs w:val="0"/>
    </w:rPr>
  </w:style>
  <w:style w:type="paragraph" w:customStyle="1" w:styleId="StyleListNumberBoldItalic">
    <w:name w:val="Style List Number + Bold Italic"/>
    <w:basedOn w:val="ListNumber"/>
    <w:rsid w:val="001A33EE"/>
    <w:rPr>
      <w:b/>
      <w:bCs/>
      <w:i/>
    </w:rPr>
  </w:style>
  <w:style w:type="paragraph" w:customStyle="1" w:styleId="StyleStyleListNumberBoldItalicNotBoldNotItalic">
    <w:name w:val="Style Style List Number + Bold Italic + Not Bold Not Italic"/>
    <w:basedOn w:val="StyleListNumberBoldItalic"/>
    <w:rsid w:val="001A33EE"/>
    <w:pPr>
      <w:numPr>
        <w:numId w:val="39"/>
      </w:numPr>
    </w:pPr>
    <w:rPr>
      <w:b w:val="0"/>
      <w:bCs w:val="0"/>
      <w:i w:val="0"/>
      <w:iCs w:val="0"/>
    </w:rPr>
  </w:style>
  <w:style w:type="paragraph" w:styleId="ListNumber2">
    <w:name w:val="List Number 2"/>
    <w:basedOn w:val="Normal"/>
    <w:rsid w:val="001A33EE"/>
    <w:pPr>
      <w:widowControl/>
      <w:numPr>
        <w:numId w:val="40"/>
      </w:numPr>
      <w:spacing w:before="0" w:after="60"/>
    </w:pPr>
    <w:rPr>
      <w:rFonts w:ascii="Verdana" w:hAnsi="Verdana" w:cs="Arial"/>
      <w:iCs/>
      <w:snapToGrid/>
      <w:sz w:val="20"/>
    </w:rPr>
  </w:style>
  <w:style w:type="paragraph" w:customStyle="1" w:styleId="subnumber">
    <w:name w:val="subnumber"/>
    <w:rsid w:val="001A33EE"/>
    <w:pPr>
      <w:numPr>
        <w:numId w:val="41"/>
      </w:numPr>
      <w:tabs>
        <w:tab w:val="left" w:pos="1080"/>
      </w:tabs>
      <w:spacing w:after="40"/>
    </w:pPr>
    <w:rPr>
      <w:rFonts w:ascii="Verdana" w:hAnsi="Verdana" w:cs="Arial"/>
      <w:b/>
      <w:bCs/>
      <w:iCs/>
    </w:rPr>
  </w:style>
  <w:style w:type="paragraph" w:customStyle="1" w:styleId="manualnumber">
    <w:name w:val="manual number"/>
    <w:rsid w:val="001A33EE"/>
    <w:pPr>
      <w:tabs>
        <w:tab w:val="left" w:pos="1080"/>
      </w:tabs>
      <w:spacing w:after="60"/>
      <w:ind w:left="720" w:hanging="360"/>
    </w:pPr>
    <w:rPr>
      <w:rFonts w:ascii="Verdana" w:hAnsi="Verdana" w:cs="Arial"/>
      <w:iCs/>
    </w:rPr>
  </w:style>
  <w:style w:type="paragraph" w:customStyle="1" w:styleId="StylemanualnumberBold">
    <w:name w:val="Style manual number + Bold"/>
    <w:basedOn w:val="manualnumber"/>
    <w:rsid w:val="001A33EE"/>
    <w:rPr>
      <w:b/>
      <w:bCs/>
      <w:iCs w:val="0"/>
    </w:rPr>
  </w:style>
  <w:style w:type="paragraph" w:customStyle="1" w:styleId="heading1-nonewpage">
    <w:name w:val="heading1 - no new page"/>
    <w:rsid w:val="001A33EE"/>
    <w:rPr>
      <w:rFonts w:ascii="Arial Black" w:hAnsi="Arial Black" w:cs="Arial"/>
      <w:bCs/>
      <w:iCs/>
      <w:color w:val="FFFFFF"/>
      <w:kern w:val="32"/>
      <w:sz w:val="28"/>
      <w:szCs w:val="32"/>
    </w:rPr>
  </w:style>
  <w:style w:type="paragraph" w:customStyle="1" w:styleId="heading1nonewpage">
    <w:name w:val="heading 1 no new page"/>
    <w:rsid w:val="001A33EE"/>
    <w:pPr>
      <w:shd w:val="clear" w:color="auto" w:fill="0000FF"/>
    </w:pPr>
    <w:rPr>
      <w:rFonts w:ascii="Arial Black" w:hAnsi="Arial Black" w:cs="Arial"/>
      <w:bCs/>
      <w:iCs/>
      <w:color w:val="FFFFFF"/>
      <w:kern w:val="32"/>
      <w:sz w:val="28"/>
      <w:szCs w:val="32"/>
    </w:rPr>
  </w:style>
  <w:style w:type="paragraph" w:customStyle="1" w:styleId="appendixheading2">
    <w:name w:val="appendix heading 2"/>
    <w:rsid w:val="001A33EE"/>
    <w:pPr>
      <w:keepNext/>
      <w:shd w:val="clear" w:color="auto" w:fill="D7DFED"/>
      <w:spacing w:before="200" w:after="160"/>
    </w:pPr>
    <w:rPr>
      <w:rFonts w:ascii="Verdana" w:hAnsi="Verdana" w:cs="Arial"/>
      <w:b/>
      <w:bCs/>
      <w:iCs/>
      <w:sz w:val="22"/>
      <w:szCs w:val="26"/>
    </w:rPr>
  </w:style>
  <w:style w:type="paragraph" w:styleId="Index1">
    <w:name w:val="index 1"/>
    <w:basedOn w:val="Normal"/>
    <w:next w:val="Normal"/>
    <w:autoRedefine/>
    <w:semiHidden/>
    <w:rsid w:val="001A33EE"/>
    <w:pPr>
      <w:widowControl/>
      <w:spacing w:before="0" w:after="0"/>
      <w:ind w:left="200" w:hanging="200"/>
    </w:pPr>
    <w:rPr>
      <w:rFonts w:ascii="Verdana" w:hAnsi="Verdana" w:cs="Arial"/>
      <w:b/>
      <w:iCs/>
      <w:snapToGrid/>
      <w:sz w:val="20"/>
    </w:rPr>
  </w:style>
  <w:style w:type="paragraph" w:customStyle="1" w:styleId="handouts">
    <w:name w:val="handouts"/>
    <w:basedOn w:val="Normal"/>
    <w:rsid w:val="001A33EE"/>
    <w:pPr>
      <w:widowControl/>
      <w:tabs>
        <w:tab w:val="left" w:pos="1875"/>
      </w:tabs>
      <w:spacing w:before="120" w:after="120"/>
      <w:outlineLvl w:val="1"/>
    </w:pPr>
    <w:rPr>
      <w:rFonts w:ascii="Arial Black" w:hAnsi="Arial Black" w:cs="Arial"/>
      <w:iCs/>
      <w:snapToGrid/>
      <w:color w:val="336699"/>
      <w:szCs w:val="24"/>
    </w:rPr>
  </w:style>
  <w:style w:type="paragraph" w:customStyle="1" w:styleId="appendixhandouttitle">
    <w:name w:val="appendix handout title"/>
    <w:rsid w:val="001A33EE"/>
    <w:pPr>
      <w:shd w:val="clear" w:color="auto" w:fill="336699"/>
    </w:pPr>
    <w:rPr>
      <w:rFonts w:ascii="Arial Black" w:hAnsi="Arial Black" w:cs="Arial"/>
      <w:bCs/>
      <w:iCs/>
      <w:color w:val="FFFFFF"/>
      <w:kern w:val="32"/>
      <w:sz w:val="28"/>
      <w:szCs w:val="32"/>
    </w:rPr>
  </w:style>
  <w:style w:type="paragraph" w:customStyle="1" w:styleId="appendixhead">
    <w:name w:val="appendix head"/>
    <w:rsid w:val="001A33EE"/>
    <w:pPr>
      <w:spacing w:before="160" w:after="120"/>
    </w:pPr>
    <w:rPr>
      <w:rFonts w:ascii="Verdana" w:hAnsi="Verdana" w:cs="Arial"/>
      <w:b/>
      <w:iCs/>
    </w:rPr>
  </w:style>
  <w:style w:type="paragraph" w:customStyle="1" w:styleId="StyleHeading214pt">
    <w:name w:val="Style Heading 2 + 14 pt"/>
    <w:basedOn w:val="Heading2"/>
    <w:rsid w:val="001A33EE"/>
    <w:pPr>
      <w:spacing w:before="120" w:after="120"/>
    </w:pPr>
    <w:rPr>
      <w:rFonts w:ascii="Arial Rounded MT Bold" w:hAnsi="Arial Rounded MT Bold" w:cs="Arial"/>
      <w:b w:val="0"/>
      <w:bCs/>
      <w:iCs/>
      <w:snapToGrid/>
      <w:color w:val="000000"/>
      <w:sz w:val="28"/>
      <w:szCs w:val="28"/>
    </w:rPr>
  </w:style>
  <w:style w:type="paragraph" w:customStyle="1" w:styleId="appendix2ndlevelhead">
    <w:name w:val="appendix 2nd level head"/>
    <w:rsid w:val="001A33EE"/>
    <w:pPr>
      <w:pageBreakBefore/>
      <w:shd w:val="clear" w:color="auto" w:fill="336699"/>
      <w:outlineLvl w:val="1"/>
    </w:pPr>
    <w:rPr>
      <w:rFonts w:ascii="Arial Black" w:hAnsi="Arial Black" w:cs="Arial"/>
      <w:bCs/>
      <w:iCs/>
      <w:color w:val="FFFFFF"/>
      <w:kern w:val="32"/>
      <w:sz w:val="28"/>
      <w:szCs w:val="28"/>
    </w:rPr>
  </w:style>
  <w:style w:type="paragraph" w:customStyle="1" w:styleId="StyleappendixhandouttitleAfter4pt">
    <w:name w:val="Style appendix handout title + After:  4 pt"/>
    <w:basedOn w:val="appendixhandouttitle"/>
    <w:rsid w:val="001A33EE"/>
    <w:pPr>
      <w:spacing w:after="160"/>
    </w:pPr>
    <w:rPr>
      <w:rFonts w:cs="Times New Roman"/>
      <w:bCs w:val="0"/>
      <w:iCs w:val="0"/>
      <w:szCs w:val="20"/>
    </w:rPr>
  </w:style>
  <w:style w:type="paragraph" w:customStyle="1" w:styleId="StyleLevel1Arial9ptBold">
    <w:name w:val="Style Level 1 + Arial 9 pt Bold"/>
    <w:basedOn w:val="level10"/>
    <w:rsid w:val="001A33EE"/>
    <w:pPr>
      <w:outlineLvl w:val="0"/>
    </w:pPr>
    <w:rPr>
      <w:rFonts w:ascii="Arial" w:hAnsi="Arial"/>
      <w:b/>
      <w:bCs/>
      <w:sz w:val="18"/>
    </w:rPr>
  </w:style>
  <w:style w:type="paragraph" w:customStyle="1" w:styleId="card-subnum">
    <w:name w:val="card-subnum"/>
    <w:rsid w:val="001A33EE"/>
    <w:rPr>
      <w:rFonts w:ascii="Arial" w:hAnsi="Arial"/>
      <w:sz w:val="18"/>
      <w:szCs w:val="18"/>
    </w:rPr>
  </w:style>
  <w:style w:type="paragraph" w:customStyle="1" w:styleId="Stylecard-subnumBold">
    <w:name w:val="Style card-subnum + Bold"/>
    <w:basedOn w:val="card-subnum-2"/>
    <w:rsid w:val="001A33EE"/>
    <w:pPr>
      <w:numPr>
        <w:numId w:val="0"/>
      </w:numPr>
    </w:pPr>
    <w:rPr>
      <w:b/>
      <w:bCs/>
    </w:rPr>
  </w:style>
  <w:style w:type="paragraph" w:customStyle="1" w:styleId="card-A">
    <w:name w:val="card-A"/>
    <w:basedOn w:val="card-subnum"/>
    <w:rsid w:val="001A33EE"/>
    <w:pPr>
      <w:widowControl w:val="0"/>
      <w:numPr>
        <w:numId w:val="43"/>
      </w:numPr>
      <w:autoSpaceDE w:val="0"/>
      <w:autoSpaceDN w:val="0"/>
      <w:adjustRightInd w:val="0"/>
    </w:pPr>
  </w:style>
  <w:style w:type="paragraph" w:customStyle="1" w:styleId="card-subnum-2">
    <w:name w:val="card-subnum-2"/>
    <w:rsid w:val="001A33EE"/>
    <w:pPr>
      <w:numPr>
        <w:numId w:val="47"/>
      </w:numPr>
    </w:pPr>
    <w:rPr>
      <w:rFonts w:ascii="Arial" w:hAnsi="Arial"/>
      <w:sz w:val="18"/>
      <w:szCs w:val="18"/>
    </w:rPr>
  </w:style>
  <w:style w:type="paragraph" w:customStyle="1" w:styleId="card-subnumber">
    <w:name w:val="card-subnumber"/>
    <w:basedOn w:val="card-subnum-2"/>
    <w:rsid w:val="001A33EE"/>
    <w:pPr>
      <w:widowControl w:val="0"/>
      <w:numPr>
        <w:numId w:val="44"/>
      </w:numPr>
      <w:autoSpaceDE w:val="0"/>
      <w:autoSpaceDN w:val="0"/>
      <w:adjustRightInd w:val="0"/>
    </w:pPr>
  </w:style>
  <w:style w:type="paragraph" w:customStyle="1" w:styleId="StyleStylecard-subnumBoldNotBold">
    <w:name w:val="Style Style card-subnum + Bold + Not Bold"/>
    <w:basedOn w:val="Stylecard-subnumBold"/>
    <w:rsid w:val="001A33EE"/>
    <w:pPr>
      <w:numPr>
        <w:numId w:val="45"/>
      </w:numPr>
    </w:pPr>
    <w:rPr>
      <w:b w:val="0"/>
      <w:bCs w:val="0"/>
    </w:rPr>
  </w:style>
  <w:style w:type="paragraph" w:customStyle="1" w:styleId="StyleStylecard-subnumBoldNotBold1">
    <w:name w:val="Style Style card-subnum + Bold + Not Bold1"/>
    <w:basedOn w:val="Stylecard-subnumBold"/>
    <w:autoRedefine/>
    <w:rsid w:val="001A33EE"/>
    <w:pPr>
      <w:numPr>
        <w:numId w:val="46"/>
      </w:numPr>
    </w:pPr>
    <w:rPr>
      <w:b w:val="0"/>
      <w:bCs w:val="0"/>
    </w:rPr>
  </w:style>
  <w:style w:type="paragraph" w:customStyle="1" w:styleId="rubrics">
    <w:name w:val="rubrics"/>
    <w:basedOn w:val="Normal"/>
    <w:rsid w:val="001A33E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40"/>
    </w:pPr>
    <w:rPr>
      <w:rFonts w:ascii="Arial" w:hAnsi="Arial" w:cs="Arial"/>
      <w:snapToGrid/>
      <w:sz w:val="18"/>
      <w:szCs w:val="18"/>
    </w:rPr>
  </w:style>
  <w:style w:type="paragraph" w:customStyle="1" w:styleId="task">
    <w:name w:val="task"/>
    <w:rsid w:val="001A33EE"/>
    <w:pPr>
      <w:spacing w:after="80"/>
      <w:ind w:left="1800" w:hanging="1080"/>
      <w:jc w:val="both"/>
    </w:pPr>
    <w:rPr>
      <w:sz w:val="24"/>
      <w:szCs w:val="24"/>
    </w:rPr>
  </w:style>
  <w:style w:type="paragraph" w:customStyle="1" w:styleId="StyleindentBold">
    <w:name w:val="Style indent + Bold"/>
    <w:basedOn w:val="indent"/>
    <w:rsid w:val="001A33EE"/>
    <w:rPr>
      <w:b/>
      <w:bCs/>
      <w:iCs w:val="0"/>
    </w:rPr>
  </w:style>
  <w:style w:type="paragraph" w:customStyle="1" w:styleId="criteria-number">
    <w:name w:val="criteria-number"/>
    <w:basedOn w:val="Normal"/>
    <w:rsid w:val="001A33EE"/>
    <w:pPr>
      <w:widowControl/>
      <w:numPr>
        <w:ilvl w:val="1"/>
        <w:numId w:val="48"/>
      </w:numPr>
      <w:spacing w:before="0" w:after="120"/>
      <w:jc w:val="both"/>
    </w:pPr>
    <w:rPr>
      <w:snapToGrid/>
      <w:szCs w:val="24"/>
    </w:rPr>
  </w:style>
  <w:style w:type="paragraph" w:customStyle="1" w:styleId="subcriteria">
    <w:name w:val="subcriteria"/>
    <w:rsid w:val="001A33EE"/>
    <w:pPr>
      <w:spacing w:before="160" w:after="120"/>
      <w:ind w:left="1080"/>
    </w:pPr>
    <w:rPr>
      <w:i/>
      <w:iCs/>
      <w:sz w:val="24"/>
    </w:rPr>
  </w:style>
  <w:style w:type="paragraph" w:customStyle="1" w:styleId="CRITERIA0">
    <w:name w:val="CRITERIA"/>
    <w:rsid w:val="001A33EE"/>
    <w:pPr>
      <w:tabs>
        <w:tab w:val="left" w:pos="1080"/>
      </w:tabs>
      <w:spacing w:before="200" w:after="160"/>
      <w:ind w:left="360"/>
    </w:pPr>
    <w:rPr>
      <w:b/>
      <w:bCs/>
      <w:sz w:val="24"/>
      <w:szCs w:val="24"/>
    </w:rPr>
  </w:style>
  <w:style w:type="paragraph" w:customStyle="1" w:styleId="table-check">
    <w:name w:val="table-check"/>
    <w:basedOn w:val="Normal"/>
    <w:rsid w:val="001A33EE"/>
    <w:pPr>
      <w:widowControl/>
      <w:numPr>
        <w:numId w:val="49"/>
      </w:numPr>
      <w:spacing w:before="0" w:after="160"/>
    </w:pPr>
    <w:rPr>
      <w:snapToGrid/>
      <w:szCs w:val="24"/>
    </w:rPr>
  </w:style>
  <w:style w:type="paragraph" w:customStyle="1" w:styleId="Heading310">
    <w:name w:val="Heading 31"/>
    <w:rsid w:val="001A33EE"/>
    <w:pPr>
      <w:pageBreakBefore/>
      <w:spacing w:after="320"/>
      <w:jc w:val="center"/>
    </w:pPr>
    <w:rPr>
      <w:rFonts w:ascii="Arial Bold" w:hAnsi="Arial Bold"/>
      <w:b/>
      <w:bCs/>
      <w:sz w:val="24"/>
      <w:szCs w:val="28"/>
    </w:rPr>
  </w:style>
  <w:style w:type="paragraph" w:customStyle="1" w:styleId="heading2center">
    <w:name w:val="heading 2 center"/>
    <w:rsid w:val="001A33EE"/>
    <w:pPr>
      <w:spacing w:after="200"/>
      <w:jc w:val="center"/>
    </w:pPr>
    <w:rPr>
      <w:rFonts w:ascii="Arial Bold" w:hAnsi="Arial Bold"/>
      <w:b/>
      <w:bCs/>
      <w:sz w:val="24"/>
      <w:szCs w:val="24"/>
    </w:rPr>
  </w:style>
  <w:style w:type="paragraph" w:customStyle="1" w:styleId="StyleHeading2Centered">
    <w:name w:val="Style Heading 2 + Centered"/>
    <w:basedOn w:val="Heading2"/>
    <w:rsid w:val="001A33EE"/>
    <w:pPr>
      <w:spacing w:before="120" w:after="120"/>
      <w:jc w:val="center"/>
    </w:pPr>
    <w:rPr>
      <w:rFonts w:ascii="Arial Rounded MT Bold" w:hAnsi="Arial Rounded MT Bold" w:cs="Arial"/>
      <w:b w:val="0"/>
      <w:iCs/>
      <w:snapToGrid/>
      <w:sz w:val="28"/>
    </w:rPr>
  </w:style>
  <w:style w:type="paragraph" w:customStyle="1" w:styleId="table-subhead">
    <w:name w:val="table-subhead"/>
    <w:rsid w:val="001A33EE"/>
    <w:pPr>
      <w:spacing w:before="120" w:after="120"/>
      <w:jc w:val="center"/>
    </w:pPr>
    <w:rPr>
      <w:rFonts w:ascii="Arial Bold" w:hAnsi="Arial Bold"/>
      <w:b/>
      <w:bCs/>
      <w:sz w:val="22"/>
      <w:szCs w:val="24"/>
    </w:rPr>
  </w:style>
  <w:style w:type="paragraph" w:customStyle="1" w:styleId="summarizeandreflect">
    <w:name w:val="summarize and reflect"/>
    <w:rsid w:val="001A33EE"/>
    <w:pPr>
      <w:tabs>
        <w:tab w:val="left" w:pos="360"/>
        <w:tab w:val="left" w:pos="2880"/>
      </w:tabs>
    </w:pPr>
    <w:rPr>
      <w:sz w:val="24"/>
      <w:szCs w:val="24"/>
    </w:rPr>
  </w:style>
  <w:style w:type="paragraph" w:customStyle="1" w:styleId="StylenumlistAfter4pt">
    <w:name w:val="Style numlist + After:  4 pt"/>
    <w:basedOn w:val="numlist"/>
    <w:rsid w:val="001A33EE"/>
    <w:pPr>
      <w:numPr>
        <w:numId w:val="50"/>
      </w:numPr>
      <w:spacing w:after="80"/>
    </w:pPr>
    <w:rPr>
      <w:bCs/>
    </w:rPr>
  </w:style>
  <w:style w:type="paragraph" w:customStyle="1" w:styleId="StyleHeading2Centered1">
    <w:name w:val="Style Heading 2 + Centered1"/>
    <w:basedOn w:val="Heading2"/>
    <w:rsid w:val="001A33EE"/>
    <w:pPr>
      <w:spacing w:before="120" w:after="120"/>
      <w:jc w:val="center"/>
    </w:pPr>
    <w:rPr>
      <w:rFonts w:ascii="Arial Rounded MT Bold" w:hAnsi="Arial Rounded MT Bold" w:cs="Arial"/>
      <w:b w:val="0"/>
      <w:iCs/>
      <w:snapToGrid/>
      <w:sz w:val="28"/>
    </w:rPr>
  </w:style>
  <w:style w:type="paragraph" w:customStyle="1" w:styleId="StylesubbulletLeftBefore2pt">
    <w:name w:val="Style subbullet + Left Before:  2 pt"/>
    <w:basedOn w:val="subbullet"/>
    <w:rsid w:val="001A33EE"/>
    <w:pPr>
      <w:numPr>
        <w:numId w:val="0"/>
      </w:numPr>
      <w:spacing w:before="40"/>
    </w:pPr>
  </w:style>
  <w:style w:type="paragraph" w:customStyle="1" w:styleId="StylenumlistRight025After4pt">
    <w:name w:val="Style numlist + Right:  0.25&quot; After:  4 pt"/>
    <w:basedOn w:val="numlist"/>
    <w:rsid w:val="001A33EE"/>
    <w:pPr>
      <w:spacing w:after="80"/>
    </w:pPr>
    <w:rPr>
      <w:bCs/>
    </w:rPr>
  </w:style>
  <w:style w:type="paragraph" w:customStyle="1" w:styleId="StylenumlistAfter2pt">
    <w:name w:val="Style numlist + After:  2 pt"/>
    <w:basedOn w:val="numlist"/>
    <w:rsid w:val="001A33EE"/>
    <w:pPr>
      <w:spacing w:after="40"/>
    </w:pPr>
    <w:rPr>
      <w:bCs/>
    </w:rPr>
  </w:style>
  <w:style w:type="paragraph" w:customStyle="1" w:styleId="StylenumlistAfter2pt1">
    <w:name w:val="Style numlist + After:  2 pt1"/>
    <w:basedOn w:val="numlist"/>
    <w:rsid w:val="001A33EE"/>
    <w:pPr>
      <w:numPr>
        <w:numId w:val="52"/>
      </w:numPr>
      <w:spacing w:after="40"/>
    </w:pPr>
    <w:rPr>
      <w:bCs/>
    </w:rPr>
  </w:style>
  <w:style w:type="paragraph" w:customStyle="1" w:styleId="StyleHeading4Before8ptAfter4pt1">
    <w:name w:val="Style Heading 4 + Before:  8 pt After:  4 pt1"/>
    <w:basedOn w:val="Heading4"/>
    <w:rsid w:val="001A33EE"/>
    <w:pPr>
      <w:tabs>
        <w:tab w:val="clear" w:pos="-1440"/>
        <w:tab w:val="clear" w:pos="810"/>
        <w:tab w:val="clear" w:pos="1080"/>
      </w:tabs>
      <w:spacing w:before="160"/>
      <w:ind w:left="0" w:firstLine="0"/>
      <w:jc w:val="both"/>
    </w:pPr>
    <w:rPr>
      <w:rFonts w:ascii="Arial Bold" w:hAnsi="Arial Bold"/>
      <w:b w:val="0"/>
      <w:bCs/>
      <w:i w:val="0"/>
      <w:iCs/>
      <w:snapToGrid/>
      <w:szCs w:val="24"/>
    </w:rPr>
  </w:style>
  <w:style w:type="paragraph" w:customStyle="1" w:styleId="paragraph-left">
    <w:name w:val="paragraph-left"/>
    <w:rsid w:val="001A33EE"/>
    <w:pPr>
      <w:spacing w:after="160"/>
    </w:pPr>
    <w:rPr>
      <w:rFonts w:cs="Arial"/>
      <w:iCs/>
      <w:sz w:val="24"/>
      <w:szCs w:val="24"/>
    </w:rPr>
  </w:style>
  <w:style w:type="paragraph" w:customStyle="1" w:styleId="WASCsubbullet">
    <w:name w:val="WASC subbullet"/>
    <w:basedOn w:val="subbullet"/>
    <w:rsid w:val="001A33EE"/>
    <w:pPr>
      <w:numPr>
        <w:numId w:val="56"/>
      </w:numPr>
      <w:spacing w:after="80"/>
    </w:pPr>
    <w:rPr>
      <w:rFonts w:eastAsia="Arial Unicode MS"/>
    </w:rPr>
  </w:style>
  <w:style w:type="paragraph" w:customStyle="1" w:styleId="ballot-para">
    <w:name w:val="ballot-para"/>
    <w:basedOn w:val="paragraph"/>
    <w:rsid w:val="001A33EE"/>
    <w:pPr>
      <w:tabs>
        <w:tab w:val="clear" w:pos="720"/>
      </w:tabs>
      <w:spacing w:before="0" w:after="40"/>
    </w:pPr>
    <w:rPr>
      <w:rFonts w:ascii="Arial" w:hAnsi="Arial"/>
      <w:sz w:val="20"/>
      <w:szCs w:val="24"/>
    </w:rPr>
  </w:style>
  <w:style w:type="paragraph" w:customStyle="1" w:styleId="ballot-note">
    <w:name w:val="ballot-note"/>
    <w:rsid w:val="001A33EE"/>
    <w:pPr>
      <w:ind w:left="720" w:hanging="720"/>
    </w:pPr>
    <w:rPr>
      <w:rFonts w:ascii="Arial" w:hAnsi="Arial" w:cs="Arial"/>
      <w:iCs/>
    </w:rPr>
  </w:style>
  <w:style w:type="paragraph" w:customStyle="1" w:styleId="Styleballot-noteBold">
    <w:name w:val="Style ballot-note + Bold"/>
    <w:basedOn w:val="ballot-note"/>
    <w:rsid w:val="001A33EE"/>
    <w:pPr>
      <w:ind w:left="504" w:hanging="504"/>
    </w:pPr>
    <w:rPr>
      <w:b/>
      <w:bCs/>
      <w:iCs w:val="0"/>
    </w:rPr>
  </w:style>
  <w:style w:type="paragraph" w:customStyle="1" w:styleId="StylecriterionNotBold1">
    <w:name w:val="Style criterion + Not Bold1"/>
    <w:basedOn w:val="criterion"/>
    <w:rsid w:val="001A33EE"/>
    <w:pPr>
      <w:keepNext w:val="0"/>
      <w:spacing w:before="0" w:after="60"/>
      <w:ind w:left="-144" w:right="-144" w:firstLine="0"/>
      <w:outlineLvl w:val="4"/>
    </w:pPr>
    <w:rPr>
      <w:b w:val="0"/>
      <w:bCs w:val="0"/>
      <w:szCs w:val="28"/>
    </w:rPr>
  </w:style>
  <w:style w:type="paragraph" w:customStyle="1" w:styleId="bullet-sub">
    <w:name w:val="bullet-sub"/>
    <w:basedOn w:val="Heading1"/>
    <w:rsid w:val="001A33EE"/>
    <w:pPr>
      <w:pageBreakBefore w:val="0"/>
      <w:numPr>
        <w:numId w:val="54"/>
      </w:numPr>
      <w:pBdr>
        <w:top w:val="single" w:sz="4" w:space="1" w:color="auto"/>
        <w:left w:val="single" w:sz="4" w:space="4" w:color="auto"/>
        <w:bottom w:val="single" w:sz="4" w:space="1" w:color="auto"/>
        <w:right w:val="single" w:sz="4" w:space="4" w:color="auto"/>
      </w:pBdr>
      <w:spacing w:before="120" w:after="120"/>
      <w:jc w:val="center"/>
    </w:pPr>
    <w:rPr>
      <w:rFonts w:ascii="Times New Roman" w:hAnsi="Times New Roman" w:cs="Arial"/>
      <w:b w:val="0"/>
      <w:bCs/>
      <w:snapToGrid/>
      <w:color w:val="auto"/>
      <w:kern w:val="32"/>
      <w:sz w:val="24"/>
      <w:szCs w:val="32"/>
    </w:rPr>
  </w:style>
  <w:style w:type="paragraph" w:customStyle="1" w:styleId="StyleHeading214ptCentered">
    <w:name w:val="Style Heading 2 + 14 pt Centered"/>
    <w:basedOn w:val="Heading2"/>
    <w:rsid w:val="001A33EE"/>
    <w:pPr>
      <w:spacing w:before="120" w:after="300"/>
      <w:jc w:val="center"/>
    </w:pPr>
    <w:rPr>
      <w:rFonts w:ascii="Arial Rounded MT Bold" w:hAnsi="Arial Rounded MT Bold" w:cs="Arial"/>
      <w:b w:val="0"/>
      <w:iCs/>
      <w:snapToGrid/>
    </w:rPr>
  </w:style>
  <w:style w:type="paragraph" w:customStyle="1" w:styleId="StyleHeading1Left">
    <w:name w:val="Style Heading 1 + Left"/>
    <w:basedOn w:val="Heading1"/>
    <w:rsid w:val="001A33EE"/>
    <w:pPr>
      <w:pBdr>
        <w:top w:val="single" w:sz="4" w:space="1" w:color="auto"/>
        <w:left w:val="single" w:sz="4" w:space="4" w:color="auto"/>
        <w:bottom w:val="single" w:sz="4" w:space="1" w:color="auto"/>
        <w:right w:val="single" w:sz="4" w:space="4" w:color="auto"/>
      </w:pBdr>
      <w:spacing w:before="120" w:after="360"/>
      <w:jc w:val="center"/>
    </w:pPr>
    <w:rPr>
      <w:rFonts w:ascii="Book Antiqua" w:hAnsi="Book Antiqua" w:cs="Arial"/>
      <w:bCs/>
      <w:snapToGrid/>
      <w:color w:val="auto"/>
      <w:kern w:val="32"/>
    </w:rPr>
  </w:style>
  <w:style w:type="paragraph" w:customStyle="1" w:styleId="memo-head">
    <w:name w:val="memo-head"/>
    <w:basedOn w:val="Normal"/>
    <w:rsid w:val="001A33EE"/>
    <w:pPr>
      <w:widowControl/>
      <w:spacing w:before="0" w:after="160"/>
      <w:ind w:left="965" w:hanging="965"/>
    </w:pPr>
    <w:rPr>
      <w:snapToGrid/>
    </w:rPr>
  </w:style>
  <w:style w:type="paragraph" w:customStyle="1" w:styleId="newpage">
    <w:name w:val="newpage"/>
    <w:rsid w:val="001A33EE"/>
    <w:pPr>
      <w:pageBreakBefore/>
      <w:spacing w:after="280"/>
    </w:pPr>
    <w:rPr>
      <w:rFonts w:ascii="Arial" w:hAnsi="Arial" w:cs="Arial"/>
      <w:b/>
      <w:sz w:val="24"/>
      <w:szCs w:val="24"/>
    </w:rPr>
  </w:style>
  <w:style w:type="paragraph" w:customStyle="1" w:styleId="flyer-para">
    <w:name w:val="flyer-para"/>
    <w:rsid w:val="001A33EE"/>
    <w:pPr>
      <w:spacing w:after="80" w:line="260" w:lineRule="exact"/>
      <w:jc w:val="both"/>
    </w:pPr>
    <w:rPr>
      <w:rFonts w:ascii="Arial" w:hAnsi="Arial" w:cs="Arial"/>
    </w:rPr>
  </w:style>
  <w:style w:type="paragraph" w:customStyle="1" w:styleId="flyer-bullet">
    <w:name w:val="flyer-bullet"/>
    <w:rsid w:val="001A33EE"/>
    <w:pPr>
      <w:numPr>
        <w:numId w:val="61"/>
      </w:numPr>
      <w:spacing w:before="60" w:after="60" w:line="260" w:lineRule="exact"/>
    </w:pPr>
    <w:rPr>
      <w:rFonts w:ascii="Arial" w:hAnsi="Arial" w:cs="Arial"/>
    </w:rPr>
  </w:style>
  <w:style w:type="paragraph" w:customStyle="1" w:styleId="Styleflyer-bulletBefore8pt">
    <w:name w:val="Style flyer-bullet + Before:  8 pt"/>
    <w:basedOn w:val="flyer-bullet"/>
    <w:rsid w:val="001A33EE"/>
    <w:pPr>
      <w:numPr>
        <w:numId w:val="0"/>
      </w:numPr>
      <w:spacing w:before="160"/>
    </w:pPr>
    <w:rPr>
      <w:rFonts w:cs="Times New Roman"/>
    </w:rPr>
  </w:style>
  <w:style w:type="paragraph" w:customStyle="1" w:styleId="StyletablenumlistBefore2ptAfter2pt">
    <w:name w:val="Style table_numlist + Before:  2 pt After:  2 pt"/>
    <w:basedOn w:val="tablenumlist"/>
    <w:rsid w:val="001A33EE"/>
    <w:pPr>
      <w:numPr>
        <w:numId w:val="0"/>
      </w:numPr>
    </w:pPr>
    <w:rPr>
      <w:rFonts w:cs="Times New Roman"/>
    </w:rPr>
  </w:style>
  <w:style w:type="paragraph" w:customStyle="1" w:styleId="Styletable-bulletItalic">
    <w:name w:val="Style table-bullet + Italic"/>
    <w:basedOn w:val="table-bullet"/>
    <w:rsid w:val="001A33EE"/>
    <w:pPr>
      <w:numPr>
        <w:numId w:val="0"/>
      </w:numPr>
    </w:pPr>
    <w:rPr>
      <w:i/>
      <w:iCs/>
    </w:rPr>
  </w:style>
  <w:style w:type="paragraph" w:customStyle="1" w:styleId="text-box">
    <w:name w:val="text-box"/>
    <w:autoRedefine/>
    <w:rsid w:val="001A33EE"/>
    <w:pPr>
      <w:spacing w:before="40" w:after="40"/>
      <w:ind w:left="360" w:hanging="360"/>
    </w:pPr>
    <w:rPr>
      <w:rFonts w:ascii="Arial Bold" w:hAnsi="Arial Bold" w:cs="Arial"/>
      <w:b/>
      <w:bCs/>
      <w:sz w:val="18"/>
      <w:szCs w:val="18"/>
    </w:rPr>
  </w:style>
  <w:style w:type="paragraph" w:customStyle="1" w:styleId="YEAR">
    <w:name w:val="YEAR"/>
    <w:rsid w:val="001A33EE"/>
    <w:pPr>
      <w:spacing w:after="40"/>
      <w:jc w:val="center"/>
    </w:pPr>
    <w:rPr>
      <w:rFonts w:ascii="Arial Bold" w:hAnsi="Arial Bold" w:cs="Arial"/>
      <w:b/>
      <w:bCs/>
      <w:sz w:val="18"/>
      <w:szCs w:val="18"/>
    </w:rPr>
  </w:style>
  <w:style w:type="paragraph" w:customStyle="1" w:styleId="note-para">
    <w:name w:val="note-para"/>
    <w:basedOn w:val="Normal"/>
    <w:rsid w:val="001A33EE"/>
    <w:pPr>
      <w:widowControl/>
      <w:pBdr>
        <w:top w:val="thinThickSmallGap" w:sz="24" w:space="1" w:color="auto"/>
        <w:left w:val="thinThickSmallGap" w:sz="24" w:space="4" w:color="auto"/>
        <w:bottom w:val="thickThinSmallGap" w:sz="24" w:space="1" w:color="auto"/>
        <w:right w:val="thickThinSmallGap" w:sz="24" w:space="10" w:color="auto"/>
      </w:pBdr>
      <w:spacing w:before="0" w:after="120"/>
    </w:pPr>
    <w:rPr>
      <w:rFonts w:ascii="Arial" w:hAnsi="Arial"/>
      <w:bCs/>
      <w:snapToGrid/>
      <w:sz w:val="28"/>
      <w:szCs w:val="24"/>
    </w:rPr>
  </w:style>
  <w:style w:type="paragraph" w:customStyle="1" w:styleId="flyer-text">
    <w:name w:val="flyer-text"/>
    <w:rsid w:val="001A33EE"/>
    <w:pPr>
      <w:spacing w:before="200" w:after="200"/>
      <w:jc w:val="both"/>
    </w:pPr>
    <w:rPr>
      <w:rFonts w:ascii="Verdana" w:hAnsi="Verdana"/>
      <w:sz w:val="24"/>
    </w:rPr>
  </w:style>
  <w:style w:type="paragraph" w:customStyle="1" w:styleId="callout">
    <w:name w:val="callout"/>
    <w:rsid w:val="001A33EE"/>
    <w:rPr>
      <w:rFonts w:ascii="Arial" w:hAnsi="Arial"/>
      <w:sz w:val="18"/>
      <w:szCs w:val="18"/>
    </w:rPr>
  </w:style>
  <w:style w:type="paragraph" w:customStyle="1" w:styleId="table-para">
    <w:name w:val="table-para"/>
    <w:basedOn w:val="Normal"/>
    <w:rsid w:val="001A33EE"/>
    <w:pPr>
      <w:widowControl/>
      <w:spacing w:before="200" w:after="200"/>
      <w:ind w:left="288" w:right="288"/>
    </w:pPr>
    <w:rPr>
      <w:rFonts w:ascii="Arial" w:hAnsi="Arial" w:cs="Arial"/>
      <w:b/>
      <w:bCs/>
      <w:snapToGrid/>
      <w:sz w:val="28"/>
      <w:szCs w:val="28"/>
    </w:rPr>
  </w:style>
  <w:style w:type="paragraph" w:customStyle="1" w:styleId="StyleTimesNewRoman7ptBefore72ptLinespacingExactl">
    <w:name w:val="Style Times New Roman 7 pt Before:  7.2 pt Line spacing:  Exactl..."/>
    <w:basedOn w:val="Normal"/>
    <w:rsid w:val="001A33EE"/>
    <w:pPr>
      <w:widowControl/>
      <w:tabs>
        <w:tab w:val="left" w:pos="2880"/>
      </w:tabs>
      <w:spacing w:before="140" w:after="0"/>
    </w:pPr>
    <w:rPr>
      <w:snapToGrid/>
      <w:sz w:val="14"/>
    </w:rPr>
  </w:style>
  <w:style w:type="paragraph" w:customStyle="1" w:styleId="vocab">
    <w:name w:val="vocab"/>
    <w:basedOn w:val="Normal"/>
    <w:rsid w:val="001A33EE"/>
    <w:pPr>
      <w:widowControl/>
      <w:tabs>
        <w:tab w:val="left" w:pos="3024"/>
      </w:tabs>
      <w:spacing w:before="0" w:after="30"/>
      <w:ind w:left="72"/>
    </w:pPr>
    <w:rPr>
      <w:snapToGrid/>
      <w:sz w:val="14"/>
      <w:szCs w:val="16"/>
    </w:rPr>
  </w:style>
  <w:style w:type="paragraph" w:customStyle="1" w:styleId="card-subbullet">
    <w:name w:val="card-subbullet"/>
    <w:rsid w:val="001A33EE"/>
    <w:pPr>
      <w:numPr>
        <w:numId w:val="57"/>
      </w:numPr>
      <w:spacing w:after="20"/>
    </w:pPr>
    <w:rPr>
      <w:sz w:val="14"/>
      <w:szCs w:val="16"/>
    </w:rPr>
  </w:style>
  <w:style w:type="paragraph" w:customStyle="1" w:styleId="Stylebullet-card9pt">
    <w:name w:val="Style bullet-card + 9 pt"/>
    <w:basedOn w:val="bullet-card"/>
    <w:rsid w:val="001A33EE"/>
    <w:pPr>
      <w:numPr>
        <w:numId w:val="0"/>
      </w:numPr>
      <w:tabs>
        <w:tab w:val="left" w:pos="432"/>
      </w:tabs>
    </w:pPr>
    <w:rPr>
      <w:szCs w:val="16"/>
    </w:rPr>
  </w:style>
  <w:style w:type="paragraph" w:customStyle="1" w:styleId="Stylebullet-card9pt1">
    <w:name w:val="Style bullet-card + 9 pt1"/>
    <w:basedOn w:val="bullet-card"/>
    <w:rsid w:val="001A33EE"/>
    <w:pPr>
      <w:numPr>
        <w:numId w:val="0"/>
      </w:numPr>
    </w:pPr>
  </w:style>
  <w:style w:type="paragraph" w:customStyle="1" w:styleId="card-number-1">
    <w:name w:val="card-number-1"/>
    <w:rsid w:val="001A33EE"/>
    <w:pPr>
      <w:numPr>
        <w:numId w:val="58"/>
      </w:numPr>
    </w:pPr>
    <w:rPr>
      <w:rFonts w:ascii="Arial" w:hAnsi="Arial" w:cs="Arial"/>
      <w:sz w:val="18"/>
      <w:szCs w:val="18"/>
    </w:rPr>
  </w:style>
  <w:style w:type="paragraph" w:customStyle="1" w:styleId="words">
    <w:name w:val="words"/>
    <w:basedOn w:val="Normal"/>
    <w:rsid w:val="001A33EE"/>
    <w:pPr>
      <w:widowControl/>
      <w:tabs>
        <w:tab w:val="left" w:pos="3600"/>
      </w:tabs>
      <w:spacing w:before="0" w:after="0" w:line="184" w:lineRule="exact"/>
      <w:ind w:left="144"/>
    </w:pPr>
    <w:rPr>
      <w:rFonts w:ascii="Arial" w:hAnsi="Arial" w:cs="Arial"/>
      <w:snapToGrid/>
      <w:sz w:val="16"/>
      <w:szCs w:val="16"/>
    </w:rPr>
  </w:style>
  <w:style w:type="paragraph" w:customStyle="1" w:styleId="Stylewords8pt">
    <w:name w:val="Style words + 8 pt"/>
    <w:basedOn w:val="words"/>
    <w:rsid w:val="001A33EE"/>
    <w:pPr>
      <w:spacing w:line="190" w:lineRule="atLeast"/>
    </w:pPr>
  </w:style>
  <w:style w:type="paragraph" w:customStyle="1" w:styleId="StylefillinAfter8pt">
    <w:name w:val="Style fillin + After:  8 pt"/>
    <w:basedOn w:val="fillin"/>
    <w:rsid w:val="001A33EE"/>
    <w:pPr>
      <w:spacing w:after="160"/>
      <w:ind w:right="0"/>
    </w:pPr>
    <w:rPr>
      <w:szCs w:val="20"/>
    </w:rPr>
  </w:style>
  <w:style w:type="paragraph" w:customStyle="1" w:styleId="StylebulletLeft05Before3ptAfter3pt">
    <w:name w:val="Style bullet + Left:  0.5&quot; Before:  3 pt After:  3 pt"/>
    <w:basedOn w:val="bullet"/>
    <w:rsid w:val="001A33EE"/>
    <w:pPr>
      <w:numPr>
        <w:ilvl w:val="1"/>
        <w:numId w:val="60"/>
      </w:numPr>
      <w:spacing w:before="80" w:after="80"/>
      <w:ind w:right="1080"/>
    </w:pPr>
    <w:rPr>
      <w:rFonts w:cs="Times New Roman"/>
      <w:szCs w:val="20"/>
    </w:rPr>
  </w:style>
  <w:style w:type="paragraph" w:customStyle="1" w:styleId="StyleStylebulletLeft05Before3ptAfter3ptJusti">
    <w:name w:val="Style Style bullet + Left:  0.5&quot; Before:  3 pt After:  3 pt + Justi..."/>
    <w:basedOn w:val="StylebulletLeft05Before3ptAfter3pt"/>
    <w:rsid w:val="001A33EE"/>
    <w:pPr>
      <w:numPr>
        <w:ilvl w:val="0"/>
        <w:numId w:val="0"/>
      </w:numPr>
      <w:jc w:val="both"/>
    </w:pPr>
  </w:style>
  <w:style w:type="paragraph" w:customStyle="1" w:styleId="FILLINBOX">
    <w:name w:val="FILLINBOX"/>
    <w:basedOn w:val="box"/>
    <w:rsid w:val="001A33EE"/>
    <w:pPr>
      <w:tabs>
        <w:tab w:val="left" w:pos="1080"/>
        <w:tab w:val="left" w:pos="1440"/>
        <w:tab w:val="left" w:pos="2160"/>
        <w:tab w:val="left" w:pos="2880"/>
        <w:tab w:val="left" w:pos="3600"/>
        <w:tab w:val="left" w:pos="4320"/>
        <w:tab w:val="left" w:pos="5040"/>
        <w:tab w:val="left" w:pos="5760"/>
      </w:tabs>
      <w:spacing w:before="0" w:after="100"/>
      <w:ind w:left="504"/>
      <w:jc w:val="left"/>
    </w:pPr>
    <w:rPr>
      <w:rFonts w:ascii="Times New Roman" w:hAnsi="Times New Roman" w:cs="Times New Roman"/>
      <w:sz w:val="24"/>
      <w:szCs w:val="24"/>
    </w:rPr>
  </w:style>
  <w:style w:type="paragraph" w:customStyle="1" w:styleId="StyleboxLeftLeft05Hanging033Before0ptAfte">
    <w:name w:val="Style box + Left Left:  0.5&quot; Hanging:  0.33&quot; Before:  0 pt Afte..."/>
    <w:basedOn w:val="box"/>
    <w:rsid w:val="001A33EE"/>
    <w:pPr>
      <w:numPr>
        <w:numId w:val="59"/>
      </w:numPr>
      <w:spacing w:before="0" w:after="100"/>
      <w:jc w:val="left"/>
    </w:pPr>
    <w:rPr>
      <w:rFonts w:ascii="Times New Roman" w:hAnsi="Times New Roman" w:cs="Times New Roman"/>
      <w:sz w:val="24"/>
      <w:szCs w:val="24"/>
    </w:rPr>
  </w:style>
  <w:style w:type="paragraph" w:customStyle="1" w:styleId="Styletable-cellBold">
    <w:name w:val="Style table-cell + Bold"/>
    <w:basedOn w:val="table-cell"/>
    <w:rsid w:val="001A33EE"/>
    <w:pPr>
      <w:spacing w:before="120"/>
    </w:pPr>
    <w:rPr>
      <w:b/>
    </w:rPr>
  </w:style>
  <w:style w:type="paragraph" w:customStyle="1" w:styleId="rubrics-bullet">
    <w:name w:val="rubrics-bullet"/>
    <w:basedOn w:val="BodyTextIndent"/>
    <w:rsid w:val="001A33EE"/>
    <w:pPr>
      <w:spacing w:before="0" w:after="0"/>
      <w:ind w:left="72" w:hanging="134"/>
    </w:pPr>
    <w:rPr>
      <w:rFonts w:ascii="Times" w:eastAsia="Times" w:hAnsi="Times"/>
      <w:i w:val="0"/>
      <w:snapToGrid/>
      <w:sz w:val="18"/>
    </w:rPr>
  </w:style>
  <w:style w:type="paragraph" w:customStyle="1" w:styleId="rubrics-subbullet">
    <w:name w:val="rubrics-subbullet"/>
    <w:basedOn w:val="Normal"/>
    <w:rsid w:val="001A33EE"/>
    <w:pPr>
      <w:widowControl/>
      <w:spacing w:before="0" w:after="0"/>
      <w:ind w:left="342" w:hanging="180"/>
    </w:pPr>
    <w:rPr>
      <w:rFonts w:ascii="Times" w:eastAsia="Times" w:hAnsi="Times"/>
      <w:snapToGrid/>
      <w:sz w:val="18"/>
    </w:rPr>
  </w:style>
  <w:style w:type="paragraph" w:customStyle="1" w:styleId="Blank">
    <w:name w:val="Blank"/>
    <w:basedOn w:val="Header"/>
    <w:rsid w:val="001A33EE"/>
    <w:pPr>
      <w:pageBreakBefore/>
      <w:widowControl/>
      <w:tabs>
        <w:tab w:val="clear" w:pos="4320"/>
        <w:tab w:val="clear" w:pos="8640"/>
      </w:tabs>
      <w:spacing w:before="180" w:after="0"/>
    </w:pPr>
    <w:rPr>
      <w:rFonts w:ascii="Arial" w:hAnsi="Arial" w:cs="Arial"/>
      <w:snapToGrid/>
      <w:color w:val="000000"/>
      <w:sz w:val="20"/>
      <w:szCs w:val="24"/>
    </w:rPr>
  </w:style>
  <w:style w:type="paragraph" w:customStyle="1" w:styleId="StyleHeading212pt">
    <w:name w:val="Style Heading 2 + 12 pt"/>
    <w:basedOn w:val="Heading2"/>
    <w:rsid w:val="001A33EE"/>
    <w:pPr>
      <w:tabs>
        <w:tab w:val="left" w:pos="-1080"/>
        <w:tab w:val="left" w:pos="-720"/>
        <w:tab w:val="left" w:pos="0"/>
        <w:tab w:val="left" w:pos="540"/>
        <w:tab w:val="left" w:pos="1080"/>
        <w:tab w:val="left" w:pos="1620"/>
      </w:tabs>
      <w:autoSpaceDE w:val="0"/>
      <w:autoSpaceDN w:val="0"/>
      <w:adjustRightInd w:val="0"/>
      <w:spacing w:before="120" w:after="120"/>
      <w:ind w:left="547" w:hanging="547"/>
      <w:jc w:val="both"/>
    </w:pPr>
    <w:rPr>
      <w:rFonts w:ascii="Arial Rounded MT Bold" w:hAnsi="Arial Rounded MT Bold" w:cs="Arial"/>
      <w:b w:val="0"/>
      <w:iCs/>
      <w:snapToGrid/>
      <w:sz w:val="24"/>
      <w:szCs w:val="28"/>
    </w:rPr>
  </w:style>
  <w:style w:type="paragraph" w:customStyle="1" w:styleId="heading1notoc0">
    <w:name w:val="heading 1 no toc"/>
    <w:rsid w:val="001A33EE"/>
    <w:rPr>
      <w:rFonts w:ascii="Arial Bold" w:hAnsi="Arial Bold" w:cs="Arial"/>
      <w:b/>
      <w:bCs/>
      <w:sz w:val="32"/>
      <w:szCs w:val="32"/>
    </w:rPr>
  </w:style>
  <w:style w:type="paragraph" w:customStyle="1" w:styleId="Table-head">
    <w:name w:val="Table-head"/>
    <w:rsid w:val="001A33EE"/>
    <w:pPr>
      <w:spacing w:before="40" w:after="40"/>
      <w:jc w:val="center"/>
    </w:pPr>
    <w:rPr>
      <w:rFonts w:ascii="Arial Bold" w:hAnsi="Arial Bold"/>
      <w:b/>
      <w:sz w:val="18"/>
      <w:szCs w:val="18"/>
    </w:rPr>
  </w:style>
  <w:style w:type="paragraph" w:customStyle="1" w:styleId="star">
    <w:name w:val="star"/>
    <w:rsid w:val="001A33EE"/>
    <w:pPr>
      <w:numPr>
        <w:ilvl w:val="1"/>
        <w:numId w:val="62"/>
      </w:numPr>
      <w:spacing w:before="60"/>
    </w:pPr>
    <w:rPr>
      <w:rFonts w:ascii="Clearly Gothic" w:hAnsi="Clearly Gothic"/>
      <w:color w:val="000000"/>
      <w:szCs w:val="24"/>
    </w:rPr>
  </w:style>
  <w:style w:type="paragraph" w:customStyle="1" w:styleId="CONTENTS0">
    <w:name w:val="CONTENTS"/>
    <w:rsid w:val="001A33EE"/>
    <w:pPr>
      <w:pageBreakBefore/>
      <w:spacing w:after="400"/>
      <w:jc w:val="center"/>
    </w:pPr>
    <w:rPr>
      <w:rFonts w:ascii="Arial" w:hAnsi="Arial" w:cs="Arial"/>
      <w:b/>
      <w:iCs/>
      <w:color w:val="000000"/>
      <w:sz w:val="28"/>
      <w:szCs w:val="28"/>
    </w:rPr>
  </w:style>
  <w:style w:type="paragraph" w:customStyle="1" w:styleId="HEAD1-NOTOC">
    <w:name w:val="HEAD1-NOTOC"/>
    <w:rsid w:val="001A33EE"/>
    <w:pPr>
      <w:spacing w:before="200" w:after="200"/>
    </w:pPr>
    <w:rPr>
      <w:rFonts w:ascii="Arial" w:hAnsi="Arial"/>
      <w:color w:val="000000"/>
      <w:sz w:val="28"/>
      <w:szCs w:val="28"/>
    </w:rPr>
  </w:style>
  <w:style w:type="paragraph" w:customStyle="1" w:styleId="HEAD1">
    <w:name w:val="HEAD 1"/>
    <w:rsid w:val="001A33EE"/>
    <w:pPr>
      <w:spacing w:after="200"/>
      <w:jc w:val="center"/>
      <w:outlineLvl w:val="1"/>
    </w:pPr>
    <w:rPr>
      <w:rFonts w:ascii="Arial" w:hAnsi="Arial"/>
      <w:b/>
      <w:color w:val="000000"/>
      <w:sz w:val="28"/>
      <w:szCs w:val="28"/>
    </w:rPr>
  </w:style>
  <w:style w:type="paragraph" w:customStyle="1" w:styleId="PROCESSTITLE">
    <w:name w:val="PROCESS_TITLE"/>
    <w:rsid w:val="001A33EE"/>
    <w:pPr>
      <w:spacing w:before="2000"/>
      <w:jc w:val="center"/>
    </w:pPr>
    <w:rPr>
      <w:rFonts w:ascii="Arial Rounded MT Bold" w:hAnsi="Arial Rounded MT Bold" w:cs="Arial"/>
      <w:b/>
      <w:bCs/>
      <w:color w:val="000000"/>
      <w:sz w:val="52"/>
      <w:szCs w:val="52"/>
    </w:rPr>
  </w:style>
  <w:style w:type="paragraph" w:customStyle="1" w:styleId="StylePROCESSTITLECentered">
    <w:name w:val="Style PROCESS_TITLE + Centered"/>
    <w:basedOn w:val="PROCESSTITLE"/>
    <w:rsid w:val="001A33EE"/>
    <w:rPr>
      <w:rFonts w:cs="Times New Roman"/>
      <w:szCs w:val="20"/>
    </w:rPr>
  </w:style>
  <w:style w:type="paragraph" w:customStyle="1" w:styleId="TITLE0">
    <w:name w:val="TITLE"/>
    <w:rsid w:val="001A33EE"/>
    <w:pPr>
      <w:spacing w:line="600" w:lineRule="exact"/>
      <w:jc w:val="center"/>
    </w:pPr>
    <w:rPr>
      <w:rFonts w:ascii="Californian FB" w:hAnsi="Californian FB"/>
      <w:spacing w:val="-5"/>
      <w:sz w:val="52"/>
      <w:szCs w:val="52"/>
    </w:rPr>
  </w:style>
  <w:style w:type="paragraph" w:customStyle="1" w:styleId="outline-1">
    <w:name w:val="outline-1"/>
    <w:rsid w:val="001A33EE"/>
    <w:pPr>
      <w:numPr>
        <w:numId w:val="63"/>
      </w:numPr>
      <w:spacing w:after="60"/>
    </w:pPr>
    <w:rPr>
      <w:rFonts w:ascii="Arial" w:hAnsi="Arial" w:cs="Arial"/>
      <w:b/>
      <w:color w:val="000000"/>
      <w:sz w:val="22"/>
      <w:szCs w:val="24"/>
      <w:u w:val="single"/>
    </w:rPr>
  </w:style>
  <w:style w:type="paragraph" w:customStyle="1" w:styleId="Outline2">
    <w:name w:val="Outline 2"/>
    <w:rsid w:val="001A33EE"/>
    <w:pPr>
      <w:numPr>
        <w:numId w:val="64"/>
      </w:numPr>
      <w:spacing w:before="160" w:after="160"/>
    </w:pPr>
    <w:rPr>
      <w:rFonts w:ascii="Arial" w:hAnsi="Arial" w:cs="Arial"/>
      <w:b/>
      <w:bCs/>
      <w:color w:val="000000"/>
    </w:rPr>
  </w:style>
  <w:style w:type="paragraph" w:customStyle="1" w:styleId="HEADING11">
    <w:name w:val="HEADING 1"/>
    <w:rsid w:val="001A33EE"/>
    <w:pPr>
      <w:pageBreakBefore/>
    </w:pPr>
    <w:rPr>
      <w:rFonts w:ascii="Arial" w:hAnsi="Arial" w:cs="Arial"/>
      <w:b/>
      <w:sz w:val="24"/>
      <w:szCs w:val="32"/>
    </w:rPr>
  </w:style>
  <w:style w:type="paragraph" w:customStyle="1" w:styleId="NOTOCHEAD">
    <w:name w:val="NO TOC HEAD"/>
    <w:rsid w:val="001A33EE"/>
    <w:pPr>
      <w:tabs>
        <w:tab w:val="left" w:pos="360"/>
        <w:tab w:val="left" w:pos="2520"/>
      </w:tabs>
      <w:spacing w:before="200" w:after="200"/>
      <w:jc w:val="center"/>
    </w:pPr>
    <w:rPr>
      <w:rFonts w:ascii="Arial Bold" w:hAnsi="Arial Bold" w:cs="Arial"/>
      <w:b/>
      <w:bCs/>
      <w:sz w:val="36"/>
      <w:szCs w:val="36"/>
    </w:rPr>
  </w:style>
  <w:style w:type="paragraph" w:customStyle="1" w:styleId="HEAD2TOC">
    <w:name w:val="HEAD 2 TOC"/>
    <w:basedOn w:val="HEAD1"/>
    <w:rsid w:val="001A33EE"/>
    <w:pPr>
      <w:pageBreakBefore/>
      <w:spacing w:before="200"/>
    </w:pPr>
  </w:style>
  <w:style w:type="paragraph" w:customStyle="1" w:styleId="Schoolstudent">
    <w:name w:val="School student...."/>
    <w:rsid w:val="001A33EE"/>
    <w:pPr>
      <w:spacing w:before="200" w:after="200"/>
    </w:pPr>
    <w:rPr>
      <w:rFonts w:ascii="Clearly Gothic" w:hAnsi="Clearly Gothic" w:cs="Arial"/>
      <w:b/>
      <w:bCs/>
      <w:sz w:val="28"/>
      <w:szCs w:val="28"/>
    </w:rPr>
  </w:style>
  <w:style w:type="paragraph" w:customStyle="1" w:styleId="HEAD3">
    <w:name w:val="HEAD 3"/>
    <w:rsid w:val="001A33EE"/>
    <w:pPr>
      <w:spacing w:after="160"/>
      <w:outlineLvl w:val="2"/>
    </w:pPr>
    <w:rPr>
      <w:rFonts w:ascii="Arial" w:hAnsi="Arial"/>
      <w:b/>
      <w:color w:val="000000"/>
      <w:sz w:val="28"/>
      <w:szCs w:val="28"/>
    </w:rPr>
  </w:style>
  <w:style w:type="paragraph" w:customStyle="1" w:styleId="NOHEAD3">
    <w:name w:val="NO HEAD 3"/>
    <w:rsid w:val="001A33EE"/>
    <w:pPr>
      <w:spacing w:before="40" w:after="40"/>
    </w:pPr>
    <w:rPr>
      <w:rFonts w:ascii="Arial" w:hAnsi="Arial"/>
      <w:b/>
      <w:color w:val="000000"/>
      <w:sz w:val="28"/>
      <w:szCs w:val="28"/>
      <w:u w:val="single"/>
    </w:rPr>
  </w:style>
  <w:style w:type="paragraph" w:customStyle="1" w:styleId="StylesubbulletCGTimes12ptJustifiedRight02">
    <w:name w:val="Style subbullet + CG Times 12 pt Justified Right:  0.2&quot;"/>
    <w:basedOn w:val="subbullet"/>
    <w:rsid w:val="001A33EE"/>
    <w:pPr>
      <w:widowControl w:val="0"/>
      <w:numPr>
        <w:numId w:val="81"/>
      </w:numPr>
      <w:autoSpaceDE w:val="0"/>
      <w:autoSpaceDN w:val="0"/>
      <w:adjustRightInd w:val="0"/>
      <w:spacing w:before="0" w:after="0"/>
      <w:ind w:right="288"/>
      <w:jc w:val="both"/>
    </w:pPr>
    <w:rPr>
      <w:rFonts w:ascii="CG Times" w:hAnsi="CG Times" w:cs="Times New Roman"/>
      <w:color w:val="auto"/>
    </w:rPr>
  </w:style>
  <w:style w:type="paragraph" w:customStyle="1" w:styleId="kudos">
    <w:name w:val="kudos"/>
    <w:rsid w:val="001A33EE"/>
    <w:pPr>
      <w:keepNext/>
      <w:keepLines/>
      <w:spacing w:after="60"/>
      <w:jc w:val="both"/>
    </w:pPr>
    <w:rPr>
      <w:rFonts w:ascii="Arial" w:hAnsi="Arial" w:cs="Arial"/>
    </w:rPr>
  </w:style>
  <w:style w:type="paragraph" w:customStyle="1" w:styleId="kudos-name">
    <w:name w:val="kudos-name"/>
    <w:rsid w:val="001A33EE"/>
    <w:pPr>
      <w:keepLines/>
      <w:spacing w:after="140"/>
    </w:pPr>
    <w:rPr>
      <w:rFonts w:ascii="Arial" w:hAnsi="Arial" w:cs="Arial"/>
    </w:rPr>
  </w:style>
  <w:style w:type="paragraph" w:customStyle="1" w:styleId="indicator-list">
    <w:name w:val="indicator-list"/>
    <w:basedOn w:val="numlist-restart"/>
    <w:rsid w:val="001A33EE"/>
    <w:pPr>
      <w:numPr>
        <w:numId w:val="0"/>
      </w:numPr>
    </w:pPr>
    <w:rPr>
      <w:sz w:val="20"/>
      <w:szCs w:val="22"/>
    </w:rPr>
  </w:style>
  <w:style w:type="paragraph" w:customStyle="1" w:styleId="indicator-restart">
    <w:name w:val="indicator-restart"/>
    <w:rsid w:val="001A33EE"/>
    <w:pPr>
      <w:numPr>
        <w:ilvl w:val="1"/>
        <w:numId w:val="67"/>
      </w:numPr>
      <w:tabs>
        <w:tab w:val="left" w:pos="720"/>
      </w:tabs>
      <w:spacing w:after="120"/>
      <w:ind w:right="216"/>
    </w:pPr>
    <w:rPr>
      <w:rFonts w:cs="Arial"/>
      <w:sz w:val="24"/>
      <w:szCs w:val="24"/>
    </w:rPr>
  </w:style>
  <w:style w:type="paragraph" w:customStyle="1" w:styleId="feeschedule">
    <w:name w:val="fee schedule"/>
    <w:rsid w:val="001A33EE"/>
    <w:pPr>
      <w:tabs>
        <w:tab w:val="left" w:leader="dot" w:pos="7920"/>
        <w:tab w:val="right" w:pos="9360"/>
      </w:tabs>
      <w:spacing w:before="80" w:after="80"/>
      <w:ind w:left="720" w:hanging="720"/>
    </w:pPr>
    <w:rPr>
      <w:sz w:val="24"/>
    </w:rPr>
  </w:style>
  <w:style w:type="paragraph" w:styleId="TOC4">
    <w:name w:val="toc 4"/>
    <w:basedOn w:val="Normal"/>
    <w:next w:val="Normal"/>
    <w:autoRedefine/>
    <w:semiHidden/>
    <w:rsid w:val="001A33EE"/>
    <w:pPr>
      <w:widowControl/>
      <w:tabs>
        <w:tab w:val="left" w:pos="1680"/>
        <w:tab w:val="right" w:leader="dot" w:pos="9346"/>
      </w:tabs>
      <w:spacing w:before="0" w:after="0"/>
      <w:ind w:left="1656" w:hanging="936"/>
    </w:pPr>
    <w:rPr>
      <w:rFonts w:eastAsia="Times"/>
      <w:snapToGrid/>
    </w:rPr>
  </w:style>
  <w:style w:type="paragraph" w:customStyle="1" w:styleId="indicator-para-end">
    <w:name w:val="indicator-para-end"/>
    <w:basedOn w:val="Normal"/>
    <w:rsid w:val="001A33EE"/>
    <w:pPr>
      <w:widowControl/>
      <w:tabs>
        <w:tab w:val="left" w:pos="3528"/>
        <w:tab w:val="left" w:pos="3669"/>
      </w:tabs>
      <w:spacing w:before="0" w:after="240"/>
      <w:jc w:val="both"/>
    </w:pPr>
    <w:rPr>
      <w:rFonts w:ascii="Arial" w:hAnsi="Arial"/>
      <w:snapToGrid/>
      <w:color w:val="333333"/>
      <w:sz w:val="20"/>
    </w:rPr>
  </w:style>
  <w:style w:type="paragraph" w:customStyle="1" w:styleId="indicate">
    <w:name w:val="indicate"/>
    <w:rsid w:val="001A33EE"/>
    <w:pPr>
      <w:numPr>
        <w:numId w:val="68"/>
      </w:numPr>
    </w:pPr>
    <w:rPr>
      <w:rFonts w:cs="Arial"/>
      <w:sz w:val="24"/>
      <w:szCs w:val="24"/>
    </w:rPr>
  </w:style>
  <w:style w:type="paragraph" w:customStyle="1" w:styleId="criterion-bullet">
    <w:name w:val="criterion-bullet"/>
    <w:rsid w:val="001A33EE"/>
    <w:pPr>
      <w:numPr>
        <w:ilvl w:val="1"/>
        <w:numId w:val="69"/>
      </w:numPr>
      <w:tabs>
        <w:tab w:val="left" w:pos="1080"/>
        <w:tab w:val="left" w:pos="9900"/>
      </w:tabs>
      <w:spacing w:line="300" w:lineRule="exact"/>
    </w:pPr>
    <w:rPr>
      <w:rFonts w:eastAsia="Arial Unicode MS"/>
      <w:sz w:val="24"/>
      <w:szCs w:val="24"/>
    </w:rPr>
  </w:style>
  <w:style w:type="paragraph" w:customStyle="1" w:styleId="text-box-number">
    <w:name w:val="text-box-number"/>
    <w:basedOn w:val="text-box"/>
    <w:rsid w:val="001A33EE"/>
    <w:pPr>
      <w:numPr>
        <w:numId w:val="70"/>
      </w:numPr>
    </w:pPr>
  </w:style>
  <w:style w:type="paragraph" w:customStyle="1" w:styleId="WASCNumList">
    <w:name w:val="WASC NumList"/>
    <w:basedOn w:val="Normal"/>
    <w:rsid w:val="001A33EE"/>
    <w:pPr>
      <w:widowControl/>
      <w:numPr>
        <w:ilvl w:val="1"/>
        <w:numId w:val="75"/>
      </w:numPr>
      <w:spacing w:before="0" w:after="60"/>
    </w:pPr>
    <w:rPr>
      <w:rFonts w:cs="Angsana New"/>
      <w:snapToGrid/>
      <w:szCs w:val="24"/>
    </w:rPr>
  </w:style>
  <w:style w:type="paragraph" w:customStyle="1" w:styleId="Blankpage2">
    <w:name w:val="Blank page"/>
    <w:basedOn w:val="Normal"/>
    <w:rsid w:val="001A33EE"/>
    <w:pPr>
      <w:pageBreakBefore/>
      <w:widowControl/>
      <w:spacing w:before="0" w:after="360"/>
      <w:outlineLvl w:val="1"/>
    </w:pPr>
    <w:rPr>
      <w:b/>
      <w:snapToGrid/>
      <w:spacing w:val="5"/>
      <w:sz w:val="32"/>
      <w:szCs w:val="32"/>
    </w:rPr>
  </w:style>
  <w:style w:type="paragraph" w:customStyle="1" w:styleId="manual">
    <w:name w:val="manual"/>
    <w:rsid w:val="001A33EE"/>
    <w:pPr>
      <w:tabs>
        <w:tab w:val="left" w:pos="1080"/>
      </w:tabs>
      <w:spacing w:after="160"/>
      <w:ind w:left="1080" w:hanging="576"/>
    </w:pPr>
    <w:rPr>
      <w:sz w:val="24"/>
      <w:szCs w:val="24"/>
    </w:rPr>
  </w:style>
  <w:style w:type="paragraph" w:customStyle="1" w:styleId="manualhead">
    <w:name w:val="manual head"/>
    <w:rsid w:val="001A33EE"/>
    <w:pPr>
      <w:tabs>
        <w:tab w:val="left" w:pos="480"/>
        <w:tab w:val="left" w:pos="1440"/>
        <w:tab w:val="left" w:pos="2160"/>
        <w:tab w:val="left" w:pos="2880"/>
        <w:tab w:val="left" w:pos="3600"/>
        <w:tab w:val="left" w:pos="4320"/>
        <w:tab w:val="left" w:pos="5040"/>
        <w:tab w:val="left" w:pos="5760"/>
      </w:tabs>
      <w:spacing w:after="160"/>
      <w:ind w:right="-144"/>
    </w:pPr>
    <w:rPr>
      <w:rFonts w:ascii="Arial" w:hAnsi="Arial" w:cs="Arial"/>
      <w:b/>
      <w:bCs/>
      <w:sz w:val="24"/>
      <w:szCs w:val="24"/>
    </w:rPr>
  </w:style>
  <w:style w:type="paragraph" w:customStyle="1" w:styleId="content">
    <w:name w:val="content"/>
    <w:rsid w:val="001A33EE"/>
    <w:pPr>
      <w:spacing w:after="60"/>
      <w:ind w:left="1440" w:hanging="720"/>
    </w:pPr>
    <w:rPr>
      <w:rFonts w:ascii="Arial" w:hAnsi="Arial" w:cs="Arial"/>
      <w:sz w:val="24"/>
      <w:szCs w:val="24"/>
    </w:rPr>
  </w:style>
  <w:style w:type="paragraph" w:customStyle="1" w:styleId="indicator-para">
    <w:name w:val="indicator-para"/>
    <w:link w:val="indicator-paraChar"/>
    <w:rsid w:val="001A33EE"/>
    <w:pPr>
      <w:keepNext/>
      <w:keepLines/>
      <w:tabs>
        <w:tab w:val="left" w:pos="3528"/>
        <w:tab w:val="left" w:pos="3669"/>
      </w:tabs>
      <w:spacing w:after="80"/>
      <w:ind w:left="360"/>
    </w:pPr>
    <w:rPr>
      <w:rFonts w:ascii="Arial" w:hAnsi="Arial"/>
      <w:color w:val="000000"/>
    </w:rPr>
  </w:style>
  <w:style w:type="paragraph" w:customStyle="1" w:styleId="indicator-head">
    <w:name w:val="indicator-head"/>
    <w:link w:val="indicator-headChar"/>
    <w:uiPriority w:val="99"/>
    <w:rsid w:val="006703C8"/>
    <w:pPr>
      <w:keepNext/>
      <w:tabs>
        <w:tab w:val="left" w:pos="3528"/>
        <w:tab w:val="left" w:pos="3669"/>
      </w:tabs>
      <w:spacing w:before="160" w:after="60"/>
    </w:pPr>
    <w:rPr>
      <w:rFonts w:ascii="Arial Bold" w:hAnsi="Arial Bold"/>
      <w:b/>
    </w:rPr>
  </w:style>
  <w:style w:type="paragraph" w:customStyle="1" w:styleId="comments-bullet">
    <w:name w:val="comments-bullet"/>
    <w:rsid w:val="001A33EE"/>
    <w:pPr>
      <w:numPr>
        <w:numId w:val="73"/>
      </w:numPr>
      <w:spacing w:after="40"/>
    </w:pPr>
    <w:rPr>
      <w:color w:val="000000"/>
      <w:sz w:val="24"/>
      <w:szCs w:val="24"/>
    </w:rPr>
  </w:style>
  <w:style w:type="paragraph" w:customStyle="1" w:styleId="comments-subbullet">
    <w:name w:val="comments-subbullet"/>
    <w:rsid w:val="001A33EE"/>
    <w:pPr>
      <w:numPr>
        <w:numId w:val="72"/>
      </w:numPr>
      <w:tabs>
        <w:tab w:val="left" w:pos="1800"/>
      </w:tabs>
      <w:spacing w:after="40"/>
    </w:pPr>
    <w:rPr>
      <w:color w:val="000000"/>
      <w:sz w:val="24"/>
      <w:szCs w:val="24"/>
    </w:rPr>
  </w:style>
  <w:style w:type="paragraph" w:customStyle="1" w:styleId="a1">
    <w:name w:val="a."/>
    <w:rsid w:val="001A33EE"/>
    <w:pPr>
      <w:tabs>
        <w:tab w:val="left" w:pos="1800"/>
      </w:tabs>
      <w:spacing w:after="120"/>
      <w:ind w:left="1800" w:hanging="360"/>
    </w:pPr>
    <w:rPr>
      <w:sz w:val="24"/>
    </w:rPr>
  </w:style>
  <w:style w:type="paragraph" w:customStyle="1" w:styleId="IBONumList">
    <w:name w:val="IBO NumList"/>
    <w:rsid w:val="001A33EE"/>
    <w:pPr>
      <w:numPr>
        <w:numId w:val="93"/>
      </w:numPr>
      <w:spacing w:after="80"/>
      <w:ind w:right="288"/>
    </w:pPr>
    <w:rPr>
      <w:rFonts w:cs="Angsana New"/>
      <w:sz w:val="24"/>
      <w:szCs w:val="24"/>
    </w:rPr>
  </w:style>
  <w:style w:type="paragraph" w:customStyle="1" w:styleId="boxnumbers">
    <w:name w:val="box numbers"/>
    <w:autoRedefine/>
    <w:rsid w:val="001A33EE"/>
    <w:pPr>
      <w:tabs>
        <w:tab w:val="right" w:pos="720"/>
        <w:tab w:val="left" w:pos="1440"/>
      </w:tabs>
      <w:ind w:left="792" w:hanging="432"/>
    </w:pPr>
    <w:rPr>
      <w:rFonts w:eastAsia="Times"/>
      <w:sz w:val="24"/>
    </w:rPr>
  </w:style>
  <w:style w:type="paragraph" w:customStyle="1" w:styleId="StylecommentsLeft0">
    <w:name w:val="Style comments + Left:  0&quot;"/>
    <w:basedOn w:val="comments"/>
    <w:rsid w:val="001A33EE"/>
    <w:pPr>
      <w:keepLines w:val="0"/>
      <w:spacing w:before="80" w:after="80"/>
      <w:ind w:left="0"/>
    </w:pPr>
    <w:rPr>
      <w:szCs w:val="20"/>
    </w:rPr>
  </w:style>
  <w:style w:type="paragraph" w:customStyle="1" w:styleId="StylestatementsArial11pt">
    <w:name w:val="Style statements + Arial 11 pt"/>
    <w:basedOn w:val="statements"/>
    <w:rsid w:val="001A33EE"/>
    <w:pPr>
      <w:keepNext w:val="0"/>
      <w:keepLines w:val="0"/>
      <w:widowControl w:val="0"/>
      <w:autoSpaceDE w:val="0"/>
      <w:autoSpaceDN w:val="0"/>
      <w:adjustRightInd w:val="0"/>
      <w:spacing w:before="200" w:after="200"/>
    </w:pPr>
    <w:rPr>
      <w:rFonts w:ascii="Arial" w:hAnsi="Arial"/>
      <w:iCs w:val="0"/>
      <w:sz w:val="22"/>
    </w:rPr>
  </w:style>
  <w:style w:type="paragraph" w:customStyle="1" w:styleId="StyleListAfter4pt">
    <w:name w:val="Style List + After:  4 pt"/>
    <w:basedOn w:val="List"/>
    <w:rsid w:val="001A33EE"/>
    <w:pPr>
      <w:widowControl w:val="0"/>
      <w:numPr>
        <w:ilvl w:val="0"/>
        <w:numId w:val="74"/>
      </w:numPr>
    </w:pPr>
    <w:rPr>
      <w:snapToGrid w:val="0"/>
      <w:szCs w:val="20"/>
    </w:rPr>
  </w:style>
  <w:style w:type="paragraph" w:customStyle="1" w:styleId="StyleBodyTextBefore10pt">
    <w:name w:val="Style Body Text + Before:  10 pt"/>
    <w:basedOn w:val="BodyText"/>
    <w:rsid w:val="001A33EE"/>
    <w:pPr>
      <w:spacing w:before="200" w:after="0"/>
    </w:pPr>
    <w:rPr>
      <w:b w:val="0"/>
      <w:bCs/>
      <w:i w:val="0"/>
      <w:iCs/>
      <w:color w:val="000000"/>
      <w:szCs w:val="24"/>
    </w:rPr>
  </w:style>
  <w:style w:type="paragraph" w:customStyle="1" w:styleId="indicator-main-head">
    <w:name w:val="indicator-main-head"/>
    <w:basedOn w:val="indicator-head"/>
    <w:rsid w:val="001A33EE"/>
    <w:pPr>
      <w:keepLines/>
      <w:spacing w:after="120"/>
    </w:pPr>
    <w:rPr>
      <w:b w:val="0"/>
      <w:sz w:val="22"/>
      <w:szCs w:val="22"/>
    </w:rPr>
  </w:style>
  <w:style w:type="paragraph" w:customStyle="1" w:styleId="WASCcategory">
    <w:name w:val="WASC category"/>
    <w:rsid w:val="001A33EE"/>
    <w:pPr>
      <w:spacing w:before="300" w:after="200" w:line="200" w:lineRule="atLeast"/>
    </w:pPr>
    <w:rPr>
      <w:rFonts w:ascii="Arial" w:hAnsi="Arial" w:cs="Arial"/>
      <w:b/>
      <w:bCs/>
      <w:color w:val="222222"/>
      <w:sz w:val="24"/>
      <w:szCs w:val="24"/>
    </w:rPr>
  </w:style>
  <w:style w:type="paragraph" w:customStyle="1" w:styleId="WASC-criterion">
    <w:name w:val="WASC-criterion"/>
    <w:rsid w:val="001A33EE"/>
    <w:pPr>
      <w:keepNext/>
      <w:keepLines/>
      <w:spacing w:before="160" w:after="120" w:line="280" w:lineRule="atLeast"/>
    </w:pPr>
    <w:rPr>
      <w:rFonts w:ascii="Arial" w:hAnsi="Arial" w:cs="Arial"/>
      <w:b/>
      <w:bCs/>
      <w:color w:val="222222"/>
      <w:sz w:val="24"/>
      <w:szCs w:val="24"/>
    </w:rPr>
  </w:style>
  <w:style w:type="paragraph" w:customStyle="1" w:styleId="WASCdescription">
    <w:name w:val="WASC description"/>
    <w:rsid w:val="001A33EE"/>
    <w:pPr>
      <w:keepNext/>
      <w:keepLines/>
      <w:spacing w:line="260" w:lineRule="atLeast"/>
      <w:jc w:val="both"/>
    </w:pPr>
    <w:rPr>
      <w:rFonts w:ascii="Arial" w:hAnsi="Arial" w:cs="Arial"/>
      <w:b/>
      <w:bCs/>
      <w:i/>
      <w:iCs/>
      <w:color w:val="000000"/>
    </w:rPr>
  </w:style>
  <w:style w:type="paragraph" w:customStyle="1" w:styleId="standard">
    <w:name w:val="standard"/>
    <w:basedOn w:val="BodyText2"/>
    <w:rsid w:val="001A33EE"/>
    <w:pPr>
      <w:tabs>
        <w:tab w:val="left" w:pos="-1440"/>
        <w:tab w:val="left" w:pos="-720"/>
        <w:tab w:val="left" w:pos="0"/>
        <w:tab w:val="left" w:pos="298"/>
        <w:tab w:val="left" w:pos="720"/>
        <w:tab w:val="left" w:pos="1440"/>
        <w:tab w:val="left" w:pos="2160"/>
        <w:tab w:val="left" w:pos="2880"/>
        <w:tab w:val="left" w:pos="3600"/>
        <w:tab w:val="left" w:pos="4104"/>
        <w:tab w:val="left" w:pos="4320"/>
        <w:tab w:val="left" w:pos="4608"/>
        <w:tab w:val="left" w:pos="5040"/>
        <w:tab w:val="left" w:pos="5112"/>
        <w:tab w:val="left" w:pos="5616"/>
        <w:tab w:val="left" w:pos="5760"/>
        <w:tab w:val="left" w:pos="6120"/>
        <w:tab w:val="left" w:pos="6480"/>
        <w:tab w:val="left" w:pos="6624"/>
        <w:tab w:val="left" w:pos="7128"/>
        <w:tab w:val="left" w:pos="7200"/>
        <w:tab w:val="left" w:pos="7632"/>
        <w:tab w:val="left" w:pos="7920"/>
        <w:tab w:val="left" w:pos="8136"/>
        <w:tab w:val="left" w:pos="8640"/>
        <w:tab w:val="left" w:pos="9144"/>
      </w:tabs>
      <w:autoSpaceDE w:val="0"/>
      <w:autoSpaceDN w:val="0"/>
      <w:adjustRightInd w:val="0"/>
      <w:spacing w:before="120" w:after="120"/>
      <w:jc w:val="left"/>
    </w:pPr>
    <w:rPr>
      <w:rFonts w:cs="Arial"/>
      <w:bCs/>
      <w:snapToGrid/>
      <w:sz w:val="20"/>
    </w:rPr>
  </w:style>
  <w:style w:type="paragraph" w:customStyle="1" w:styleId="standard-sub">
    <w:name w:val="standard-sub"/>
    <w:rsid w:val="001A33EE"/>
    <w:pPr>
      <w:tabs>
        <w:tab w:val="left" w:pos="648"/>
        <w:tab w:val="left" w:pos="720"/>
      </w:tabs>
      <w:spacing w:after="40"/>
      <w:ind w:left="648" w:right="360" w:hanging="648"/>
    </w:pPr>
    <w:rPr>
      <w:sz w:val="24"/>
      <w:szCs w:val="24"/>
    </w:rPr>
  </w:style>
  <w:style w:type="paragraph" w:customStyle="1" w:styleId="CISstandardssub">
    <w:name w:val="CIS standards sub"/>
    <w:rsid w:val="001A33EE"/>
    <w:pPr>
      <w:numPr>
        <w:numId w:val="76"/>
      </w:numPr>
      <w:spacing w:after="80"/>
    </w:pPr>
    <w:rPr>
      <w:rFonts w:ascii="Arial" w:hAnsi="Arial" w:cs="Arial"/>
      <w:lang w:val="en-CA"/>
    </w:rPr>
  </w:style>
  <w:style w:type="paragraph" w:customStyle="1" w:styleId="WASCsubcriteria">
    <w:name w:val="WASCsubcriteria"/>
    <w:rsid w:val="001A33EE"/>
    <w:pPr>
      <w:spacing w:after="80"/>
    </w:pPr>
    <w:rPr>
      <w:rFonts w:ascii="Arial" w:hAnsi="Arial" w:cs="Arial"/>
    </w:rPr>
  </w:style>
  <w:style w:type="paragraph" w:customStyle="1" w:styleId="WASCcriteriasubpoints">
    <w:name w:val="WASC criteria subpoints"/>
    <w:rsid w:val="001A33EE"/>
    <w:pPr>
      <w:numPr>
        <w:numId w:val="75"/>
      </w:numPr>
      <w:spacing w:after="80"/>
      <w:ind w:right="360"/>
    </w:pPr>
    <w:rPr>
      <w:rFonts w:ascii="Arial" w:hAnsi="Arial" w:cs="Angsana New"/>
      <w:szCs w:val="24"/>
    </w:rPr>
  </w:style>
  <w:style w:type="paragraph" w:customStyle="1" w:styleId="RESPONSE0">
    <w:name w:val="RESPONSE"/>
    <w:rsid w:val="001A33EE"/>
    <w:pPr>
      <w:spacing w:before="120" w:after="120"/>
    </w:pPr>
    <w:rPr>
      <w:sz w:val="24"/>
      <w:szCs w:val="24"/>
    </w:rPr>
  </w:style>
  <w:style w:type="paragraph" w:customStyle="1" w:styleId="StyleHeading3ArialJustified">
    <w:name w:val="Style Heading 3 + Arial Justified"/>
    <w:basedOn w:val="Heading3"/>
    <w:rsid w:val="001A33EE"/>
    <w:pPr>
      <w:tabs>
        <w:tab w:val="clear" w:pos="-4590"/>
        <w:tab w:val="clear" w:pos="360"/>
        <w:tab w:val="left" w:pos="1080"/>
      </w:tabs>
      <w:spacing w:before="200" w:after="120"/>
      <w:ind w:left="360"/>
      <w:jc w:val="both"/>
    </w:pPr>
    <w:rPr>
      <w:bCs/>
      <w:i w:val="0"/>
      <w:snapToGrid/>
    </w:rPr>
  </w:style>
  <w:style w:type="paragraph" w:customStyle="1" w:styleId="HEADING0">
    <w:name w:val="HEADING"/>
    <w:rsid w:val="001A33EE"/>
    <w:pPr>
      <w:spacing w:before="280" w:after="160"/>
    </w:pPr>
    <w:rPr>
      <w:rFonts w:ascii="Arial" w:hAnsi="Arial"/>
      <w:b/>
      <w:bCs/>
      <w:sz w:val="24"/>
    </w:rPr>
  </w:style>
  <w:style w:type="paragraph" w:customStyle="1" w:styleId="criterion-detail">
    <w:name w:val="criterion-detail"/>
    <w:rsid w:val="001A33EE"/>
    <w:pPr>
      <w:numPr>
        <w:numId w:val="77"/>
      </w:numPr>
      <w:spacing w:before="80" w:after="80"/>
      <w:jc w:val="both"/>
    </w:pPr>
    <w:rPr>
      <w:rFonts w:ascii="Arial" w:hAnsi="Arial" w:cs="Arial"/>
      <w:i/>
      <w:sz w:val="22"/>
      <w:szCs w:val="22"/>
    </w:rPr>
  </w:style>
  <w:style w:type="paragraph" w:customStyle="1" w:styleId="StyleHeading5Before12ptAfter10pt">
    <w:name w:val="Style Heading 5 + Before:  12 pt After:  10 pt"/>
    <w:basedOn w:val="Heading5"/>
    <w:rsid w:val="001A33EE"/>
    <w:pPr>
      <w:tabs>
        <w:tab w:val="left" w:pos="720"/>
      </w:tabs>
      <w:spacing w:before="240" w:after="200"/>
    </w:pPr>
    <w:rPr>
      <w:rFonts w:cs="Times New Roman"/>
      <w:snapToGrid/>
    </w:rPr>
  </w:style>
  <w:style w:type="paragraph" w:customStyle="1" w:styleId="gdavisblank">
    <w:name w:val="gdavis blank"/>
    <w:rsid w:val="001A33EE"/>
    <w:pPr>
      <w:spacing w:before="400" w:after="400"/>
    </w:pPr>
    <w:rPr>
      <w:sz w:val="24"/>
      <w:szCs w:val="24"/>
    </w:rPr>
  </w:style>
  <w:style w:type="paragraph" w:styleId="EnvelopeAddress">
    <w:name w:val="envelope address"/>
    <w:basedOn w:val="Normal"/>
    <w:rsid w:val="001A33EE"/>
    <w:pPr>
      <w:framePr w:w="7920" w:h="1980" w:hRule="exact" w:hSpace="180" w:wrap="auto" w:hAnchor="page" w:xAlign="center" w:yAlign="bottom"/>
      <w:widowControl/>
      <w:spacing w:before="0" w:after="0"/>
      <w:ind w:left="2880"/>
    </w:pPr>
    <w:rPr>
      <w:snapToGrid/>
      <w:szCs w:val="24"/>
    </w:rPr>
  </w:style>
  <w:style w:type="paragraph" w:customStyle="1" w:styleId="NEWPAGE0">
    <w:name w:val="NEW PAGE"/>
    <w:basedOn w:val="Normal"/>
    <w:rsid w:val="001A33EE"/>
    <w:pPr>
      <w:pageBreakBefore/>
      <w:widowControl/>
      <w:spacing w:before="0" w:after="200" w:line="276" w:lineRule="auto"/>
      <w:jc w:val="center"/>
    </w:pPr>
    <w:rPr>
      <w:rFonts w:ascii="Arial" w:hAnsi="Arial" w:cs="Arial"/>
      <w:b/>
      <w:snapToGrid/>
      <w:color w:val="C00000"/>
      <w:sz w:val="56"/>
      <w:szCs w:val="56"/>
      <w:u w:val="single"/>
    </w:rPr>
  </w:style>
  <w:style w:type="paragraph" w:customStyle="1" w:styleId="vcresponse">
    <w:name w:val="vc response"/>
    <w:rsid w:val="001A33EE"/>
    <w:pPr>
      <w:spacing w:after="80"/>
    </w:pPr>
    <w:rPr>
      <w:rFonts w:ascii="Arial Narrow" w:hAnsi="Arial Narrow" w:cs="Arial"/>
      <w:color w:val="0000D0"/>
    </w:rPr>
  </w:style>
  <w:style w:type="paragraph" w:customStyle="1" w:styleId="questions">
    <w:name w:val="questions"/>
    <w:rsid w:val="001A33EE"/>
    <w:pPr>
      <w:spacing w:after="80"/>
    </w:pPr>
    <w:rPr>
      <w:rFonts w:ascii="Arial Narrow" w:hAnsi="Arial Narrow" w:cs="Arial"/>
      <w:color w:val="000000"/>
      <w:sz w:val="18"/>
      <w:szCs w:val="18"/>
    </w:rPr>
  </w:style>
  <w:style w:type="paragraph" w:customStyle="1" w:styleId="NAME">
    <w:name w:val="NAME"/>
    <w:rsid w:val="001A33EE"/>
    <w:pPr>
      <w:spacing w:before="140" w:after="40"/>
    </w:pPr>
    <w:rPr>
      <w:rFonts w:ascii="Arial Bold" w:hAnsi="Arial Bold" w:cs="Arial"/>
      <w:b/>
      <w:caps/>
      <w:color w:val="000000"/>
      <w:sz w:val="18"/>
      <w:szCs w:val="18"/>
    </w:rPr>
  </w:style>
  <w:style w:type="paragraph" w:customStyle="1" w:styleId="NAME-info">
    <w:name w:val="NAME-info"/>
    <w:basedOn w:val="NAME"/>
    <w:rsid w:val="001A33EE"/>
    <w:pPr>
      <w:widowControl w:val="0"/>
      <w:autoSpaceDE w:val="0"/>
      <w:autoSpaceDN w:val="0"/>
      <w:adjustRightInd w:val="0"/>
      <w:spacing w:before="40"/>
    </w:pPr>
    <w:rPr>
      <w:rFonts w:ascii="Arial Narrow" w:hAnsi="Arial Narrow"/>
      <w:caps w:val="0"/>
    </w:rPr>
  </w:style>
  <w:style w:type="paragraph" w:customStyle="1" w:styleId="comments-sub">
    <w:name w:val="comments-sub"/>
    <w:rsid w:val="001A33EE"/>
    <w:pPr>
      <w:numPr>
        <w:numId w:val="78"/>
      </w:numPr>
      <w:spacing w:after="180"/>
      <w:ind w:right="360"/>
    </w:pPr>
    <w:rPr>
      <w:rFonts w:cs="Angsana New"/>
      <w:color w:val="000000"/>
      <w:sz w:val="24"/>
      <w:szCs w:val="24"/>
    </w:rPr>
  </w:style>
  <w:style w:type="paragraph" w:customStyle="1" w:styleId="StyleHeading5After8pt">
    <w:name w:val="Style Heading 5 + After:  8 pt"/>
    <w:basedOn w:val="Heading5"/>
    <w:rsid w:val="001A33EE"/>
    <w:pPr>
      <w:spacing w:before="240" w:after="160"/>
    </w:pPr>
    <w:rPr>
      <w:rFonts w:cs="Times New Roman"/>
      <w:snapToGrid/>
    </w:rPr>
  </w:style>
  <w:style w:type="paragraph" w:customStyle="1" w:styleId="StyleparagraphArialBoldCustomColorRGB50103180Befor">
    <w:name w:val="Style paragraph + Arial Bold Custom Color(RGB(50103180)) Befor..."/>
    <w:basedOn w:val="paragraph"/>
    <w:rsid w:val="001A33EE"/>
    <w:pPr>
      <w:spacing w:before="0" w:after="160" w:line="260" w:lineRule="exact"/>
    </w:pPr>
    <w:rPr>
      <w:rFonts w:ascii="Arial Bold" w:hAnsi="Arial Bold"/>
      <w:b/>
      <w:bCs/>
      <w:color w:val="0033CC"/>
      <w:szCs w:val="24"/>
    </w:rPr>
  </w:style>
  <w:style w:type="paragraph" w:customStyle="1" w:styleId="StyleparagraphLeft0Before4ptAfter4ptLinespac">
    <w:name w:val="Style paragraph + Left:  0&quot; Before:  4 pt After:  4 pt Line spac..."/>
    <w:basedOn w:val="paragraph"/>
    <w:rsid w:val="001A33EE"/>
    <w:pPr>
      <w:tabs>
        <w:tab w:val="clear" w:pos="720"/>
      </w:tabs>
      <w:spacing w:before="0" w:after="120"/>
    </w:pPr>
    <w:rPr>
      <w:szCs w:val="24"/>
    </w:rPr>
  </w:style>
  <w:style w:type="paragraph" w:customStyle="1" w:styleId="StyleStylecriteriaBoldNotItalicUnderlineArialBoldNot">
    <w:name w:val="Style Style criteria + Bold Not Italic Underline + Arial Bold Not..."/>
    <w:basedOn w:val="StylecriteriaBoldNotItalicUnderline"/>
    <w:rsid w:val="001A33EE"/>
    <w:pPr>
      <w:tabs>
        <w:tab w:val="clear" w:pos="576"/>
      </w:tabs>
      <w:spacing w:before="0" w:after="240"/>
      <w:ind w:left="0"/>
      <w:jc w:val="both"/>
    </w:pPr>
    <w:rPr>
      <w:sz w:val="24"/>
      <w:szCs w:val="24"/>
      <w:u w:val="none"/>
    </w:rPr>
  </w:style>
  <w:style w:type="paragraph" w:customStyle="1" w:styleId="BA-paragraph">
    <w:name w:val="BA-paragraph"/>
    <w:basedOn w:val="Normal"/>
    <w:rsid w:val="001A33EE"/>
    <w:pPr>
      <w:widowControl/>
      <w:spacing w:before="160" w:after="160"/>
    </w:pPr>
    <w:rPr>
      <w:rFonts w:ascii="Book Antiqua" w:hAnsi="Book Antiqua"/>
      <w:snapToGrid/>
    </w:rPr>
  </w:style>
  <w:style w:type="paragraph" w:customStyle="1" w:styleId="paragraphbookantigua">
    <w:name w:val="paragraph book antigua"/>
    <w:basedOn w:val="Normal"/>
    <w:rsid w:val="001A33EE"/>
    <w:pPr>
      <w:widowControl/>
      <w:spacing w:before="160" w:after="160"/>
    </w:pPr>
    <w:rPr>
      <w:rFonts w:ascii="Book Antiqua" w:hAnsi="Book Antiqua"/>
      <w:snapToGrid/>
    </w:rPr>
  </w:style>
  <w:style w:type="paragraph" w:customStyle="1" w:styleId="StyleHeaderBookAntiqua14ptBold">
    <w:name w:val="Style Header + Book Antiqua 14 pt Bold"/>
    <w:basedOn w:val="Header"/>
    <w:next w:val="paragraph"/>
    <w:rsid w:val="001A33EE"/>
    <w:pPr>
      <w:widowControl/>
      <w:pBdr>
        <w:top w:val="single" w:sz="4" w:space="1" w:color="auto"/>
        <w:left w:val="single" w:sz="4" w:space="4" w:color="auto"/>
        <w:bottom w:val="single" w:sz="4" w:space="1" w:color="auto"/>
        <w:right w:val="single" w:sz="4" w:space="4" w:color="auto"/>
      </w:pBdr>
      <w:spacing w:before="0" w:after="0"/>
      <w:jc w:val="center"/>
      <w:outlineLvl w:val="0"/>
    </w:pPr>
    <w:rPr>
      <w:rFonts w:ascii="Book Antiqua" w:hAnsi="Book Antiqua"/>
      <w:b/>
      <w:bCs/>
      <w:snapToGrid/>
      <w:sz w:val="28"/>
    </w:rPr>
  </w:style>
  <w:style w:type="paragraph" w:customStyle="1" w:styleId="heading12">
    <w:name w:val="heading1"/>
    <w:basedOn w:val="StyleHeaderBookAntiqua14ptBold"/>
    <w:rsid w:val="001A33EE"/>
    <w:rPr>
      <w:szCs w:val="28"/>
    </w:rPr>
  </w:style>
  <w:style w:type="paragraph" w:customStyle="1" w:styleId="StyleHeading1Left1">
    <w:name w:val="Style Heading 1 + Left1"/>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bCs/>
      <w:snapToGrid/>
      <w:color w:val="auto"/>
      <w:kern w:val="32"/>
    </w:rPr>
  </w:style>
  <w:style w:type="paragraph" w:customStyle="1" w:styleId="glossaryentry">
    <w:name w:val="glossary entry"/>
    <w:basedOn w:val="paragraph"/>
    <w:rsid w:val="001A33EE"/>
    <w:pPr>
      <w:keepLines/>
      <w:tabs>
        <w:tab w:val="clear" w:pos="720"/>
      </w:tabs>
      <w:spacing w:before="40" w:after="40"/>
    </w:pPr>
    <w:rPr>
      <w:sz w:val="22"/>
      <w:szCs w:val="24"/>
    </w:rPr>
  </w:style>
  <w:style w:type="paragraph" w:customStyle="1" w:styleId="glossaryhead">
    <w:name w:val="glossary head"/>
    <w:basedOn w:val="glossaryentry"/>
    <w:rsid w:val="001A33EE"/>
    <w:rPr>
      <w:b/>
      <w:i/>
    </w:rPr>
  </w:style>
  <w:style w:type="paragraph" w:customStyle="1" w:styleId="glossaryH">
    <w:name w:val="glossary H"/>
    <w:rsid w:val="001A33EE"/>
    <w:rPr>
      <w:rFonts w:ascii="Book Antiqua" w:hAnsi="Book Antiqua"/>
      <w:b/>
      <w:i/>
      <w:sz w:val="22"/>
    </w:rPr>
  </w:style>
  <w:style w:type="paragraph" w:customStyle="1" w:styleId="glossaryHEAD0">
    <w:name w:val="glossary HEAD"/>
    <w:rsid w:val="001A33EE"/>
    <w:rPr>
      <w:rFonts w:ascii="Book Antiqua" w:hAnsi="Book Antiqua"/>
      <w:sz w:val="22"/>
    </w:rPr>
  </w:style>
  <w:style w:type="paragraph" w:customStyle="1" w:styleId="numbered">
    <w:name w:val="numbered"/>
    <w:rsid w:val="001A33EE"/>
    <w:pPr>
      <w:numPr>
        <w:numId w:val="79"/>
      </w:numPr>
      <w:tabs>
        <w:tab w:val="left" w:pos="360"/>
      </w:tabs>
      <w:spacing w:after="80"/>
    </w:pPr>
    <w:rPr>
      <w:rFonts w:ascii="Book Antiqua" w:hAnsi="Book Antiqua"/>
      <w:sz w:val="22"/>
      <w:szCs w:val="22"/>
    </w:rPr>
  </w:style>
  <w:style w:type="paragraph" w:customStyle="1" w:styleId="StyleBodyTextBookAntiqua11ptNotItalic">
    <w:name w:val="Style Body Text + Book Antiqua 11 pt Not Italic"/>
    <w:basedOn w:val="BodyText"/>
    <w:rsid w:val="001A33EE"/>
    <w:pPr>
      <w:tabs>
        <w:tab w:val="clear" w:pos="-1440"/>
      </w:tabs>
      <w:spacing w:before="0"/>
      <w:ind w:right="360"/>
      <w:jc w:val="center"/>
    </w:pPr>
    <w:rPr>
      <w:rFonts w:ascii="Book Antiqua" w:hAnsi="Book Antiqua"/>
      <w:b w:val="0"/>
      <w:i w:val="0"/>
      <w:snapToGrid/>
      <w:sz w:val="22"/>
    </w:rPr>
  </w:style>
  <w:style w:type="paragraph" w:customStyle="1" w:styleId="StyleList2Left0Firstline0Before4ptAfter4">
    <w:name w:val="Style List 2 + Left:  0&quot; First line:  0&quot; Before:  4 pt After:  4..."/>
    <w:basedOn w:val="List2"/>
    <w:rsid w:val="001A33EE"/>
    <w:pPr>
      <w:ind w:left="0" w:firstLine="0"/>
    </w:pPr>
    <w:rPr>
      <w:szCs w:val="20"/>
    </w:rPr>
  </w:style>
  <w:style w:type="paragraph" w:customStyle="1" w:styleId="RESPONSES">
    <w:name w:val="RESPONSES"/>
    <w:rsid w:val="001A33EE"/>
    <w:pPr>
      <w:spacing w:before="80" w:after="80"/>
    </w:pPr>
    <w:rPr>
      <w:sz w:val="24"/>
    </w:rPr>
  </w:style>
  <w:style w:type="paragraph" w:customStyle="1" w:styleId="TitleIVTitle">
    <w:name w:val="Title IV Title"/>
    <w:next w:val="paragraph"/>
    <w:rsid w:val="001A33EE"/>
    <w:pPr>
      <w:keepNext/>
      <w:keepLines/>
      <w:spacing w:before="400"/>
    </w:pPr>
    <w:rPr>
      <w:rFonts w:ascii="Arial Bold" w:hAnsi="Arial Bold" w:cs="Arial"/>
      <w:b/>
      <w:noProof/>
      <w:snapToGrid w:val="0"/>
      <w:sz w:val="22"/>
    </w:rPr>
  </w:style>
  <w:style w:type="paragraph" w:customStyle="1" w:styleId="titleiv-courselistiing">
    <w:name w:val="titleiv-course listiing"/>
    <w:basedOn w:val="Normal"/>
    <w:rsid w:val="001A33EE"/>
    <w:pPr>
      <w:keepLines/>
      <w:widowControl/>
      <w:numPr>
        <w:numId w:val="80"/>
      </w:numPr>
      <w:tabs>
        <w:tab w:val="left" w:pos="1920"/>
      </w:tabs>
      <w:autoSpaceDE w:val="0"/>
      <w:autoSpaceDN w:val="0"/>
      <w:adjustRightInd w:val="0"/>
      <w:spacing w:before="0" w:after="0"/>
      <w:textAlignment w:val="center"/>
    </w:pPr>
    <w:rPr>
      <w:rFonts w:ascii="Arial" w:hAnsi="Arial" w:cs="Arial"/>
      <w:snapToGrid/>
      <w:color w:val="000000"/>
      <w:sz w:val="20"/>
    </w:rPr>
  </w:style>
  <w:style w:type="paragraph" w:customStyle="1" w:styleId="CampusName">
    <w:name w:val="Campus Name"/>
    <w:rsid w:val="001A33EE"/>
    <w:pPr>
      <w:spacing w:before="200"/>
    </w:pPr>
    <w:rPr>
      <w:rFonts w:ascii="Arial Bold" w:hAnsi="Arial Bold" w:cs="Arial"/>
      <w:b/>
      <w:noProof/>
      <w:snapToGrid w:val="0"/>
    </w:rPr>
  </w:style>
  <w:style w:type="paragraph" w:customStyle="1" w:styleId="StyleBoldLeft0Hanging05">
    <w:name w:val="Style Bold Left:  0&quot; Hanging:  0.5&quot;"/>
    <w:basedOn w:val="Normal"/>
    <w:rsid w:val="001A33EE"/>
    <w:pPr>
      <w:widowControl/>
      <w:spacing w:before="0" w:after="0"/>
      <w:ind w:left="720" w:hanging="720"/>
    </w:pPr>
    <w:rPr>
      <w:b/>
      <w:bCs/>
      <w:snapToGrid/>
    </w:rPr>
  </w:style>
  <w:style w:type="paragraph" w:customStyle="1" w:styleId="StyleBoldItalicLeft0Hanging05Before6ptAfter">
    <w:name w:val="Style Bold Italic Left:  0&quot; Hanging:  0.5&quot; Before:  6 pt After..."/>
    <w:basedOn w:val="Normal"/>
    <w:rsid w:val="001A33EE"/>
    <w:pPr>
      <w:widowControl/>
      <w:spacing w:before="120" w:after="120"/>
      <w:ind w:left="720" w:hanging="720"/>
    </w:pPr>
    <w:rPr>
      <w:b/>
      <w:bCs/>
      <w:i/>
      <w:iCs/>
      <w:snapToGrid/>
    </w:rPr>
  </w:style>
  <w:style w:type="paragraph" w:customStyle="1" w:styleId="StyleBoldBefore8ptAfter8pt">
    <w:name w:val="Style Bold Before:  8 pt After:  8 pt"/>
    <w:basedOn w:val="Normal"/>
    <w:rsid w:val="001A33EE"/>
    <w:pPr>
      <w:widowControl/>
      <w:spacing w:before="160" w:after="160"/>
    </w:pPr>
    <w:rPr>
      <w:b/>
      <w:bCs/>
      <w:snapToGrid/>
    </w:rPr>
  </w:style>
  <w:style w:type="paragraph" w:customStyle="1" w:styleId="StyleBoldLeft0Hanging05Before2ptAfter2pt">
    <w:name w:val="Style Bold Left:  0&quot; Hanging:  0.5&quot; Before:  2 pt After:  2 pt"/>
    <w:basedOn w:val="Normal"/>
    <w:rsid w:val="001A33EE"/>
    <w:pPr>
      <w:widowControl/>
      <w:spacing w:before="40" w:after="40"/>
      <w:ind w:left="720" w:hanging="720"/>
    </w:pPr>
    <w:rPr>
      <w:b/>
      <w:bCs/>
      <w:snapToGrid/>
    </w:rPr>
  </w:style>
  <w:style w:type="paragraph" w:customStyle="1" w:styleId="StyleBoldLeft0Hanging05Before48ptAfter48">
    <w:name w:val="Style Bold Left:  0&quot; Hanging:  0.5&quot; Before:  4.8 pt After:  4.8..."/>
    <w:basedOn w:val="Normal"/>
    <w:rsid w:val="001A33EE"/>
    <w:pPr>
      <w:widowControl/>
      <w:spacing w:before="96" w:after="96"/>
      <w:ind w:left="720" w:hanging="720"/>
    </w:pPr>
    <w:rPr>
      <w:b/>
      <w:bCs/>
      <w:snapToGrid/>
    </w:rPr>
  </w:style>
  <w:style w:type="paragraph" w:customStyle="1" w:styleId="StyleBoldBefore2ptAfter2pt">
    <w:name w:val="Style Bold Before:  2 pt After:  2 pt"/>
    <w:basedOn w:val="Normal"/>
    <w:rsid w:val="001A33EE"/>
    <w:pPr>
      <w:widowControl/>
      <w:spacing w:before="40" w:after="40"/>
    </w:pPr>
    <w:rPr>
      <w:b/>
      <w:bCs/>
      <w:snapToGrid/>
    </w:rPr>
  </w:style>
  <w:style w:type="paragraph" w:customStyle="1" w:styleId="StyleBoldFirstline05Before2ptAfter2pt">
    <w:name w:val="Style Bold First line:  0.5&quot; Before:  2 pt After:  2 pt"/>
    <w:basedOn w:val="Normal"/>
    <w:rsid w:val="001A33EE"/>
    <w:pPr>
      <w:widowControl/>
      <w:spacing w:before="40" w:after="40"/>
      <w:ind w:firstLine="720"/>
    </w:pPr>
    <w:rPr>
      <w:b/>
      <w:bCs/>
      <w:snapToGrid/>
    </w:rPr>
  </w:style>
  <w:style w:type="paragraph" w:customStyle="1" w:styleId="StyleBoldLeft05Before2ptAfter2pt">
    <w:name w:val="Style Bold Left:  0.5&quot; Before:  2 pt After:  2 pt"/>
    <w:basedOn w:val="Normal"/>
    <w:rsid w:val="001A33EE"/>
    <w:pPr>
      <w:widowControl/>
      <w:spacing w:before="40" w:after="40"/>
      <w:ind w:left="720"/>
    </w:pPr>
    <w:rPr>
      <w:b/>
      <w:bCs/>
      <w:snapToGrid/>
    </w:rPr>
  </w:style>
  <w:style w:type="paragraph" w:customStyle="1" w:styleId="NAMEPLATENAME">
    <w:name w:val="NAMEPLATE NAME"/>
    <w:rsid w:val="001A33EE"/>
    <w:pPr>
      <w:spacing w:before="1000" w:after="720"/>
      <w:jc w:val="center"/>
    </w:pPr>
    <w:rPr>
      <w:rFonts w:ascii="Californian FB" w:hAnsi="Californian FB"/>
      <w:sz w:val="68"/>
      <w:szCs w:val="68"/>
    </w:rPr>
  </w:style>
  <w:style w:type="paragraph" w:customStyle="1" w:styleId="criterion-description">
    <w:name w:val="criterion-description"/>
    <w:rsid w:val="001A33EE"/>
    <w:pPr>
      <w:keepNext/>
      <w:keepLines/>
      <w:tabs>
        <w:tab w:val="left" w:pos="94"/>
      </w:tabs>
      <w:spacing w:line="240" w:lineRule="atLeast"/>
      <w:jc w:val="both"/>
    </w:pPr>
    <w:rPr>
      <w:rFonts w:ascii="Arial" w:hAnsi="Arial" w:cs="Arial"/>
      <w:b/>
      <w:bCs/>
      <w:i/>
      <w:iCs/>
      <w:color w:val="000000"/>
    </w:rPr>
  </w:style>
  <w:style w:type="paragraph" w:customStyle="1" w:styleId="StylecriteriadescriptionBlack">
    <w:name w:val="Style criteria_description + Black"/>
    <w:basedOn w:val="criteriadescription"/>
    <w:rsid w:val="001A33EE"/>
    <w:rPr>
      <w:color w:val="000000"/>
    </w:rPr>
  </w:style>
  <w:style w:type="paragraph" w:customStyle="1" w:styleId="StyleareasBoldJustified">
    <w:name w:val="Style areas + Bold Justified"/>
    <w:basedOn w:val="areas"/>
    <w:next w:val="para"/>
    <w:rsid w:val="001A33EE"/>
    <w:pPr>
      <w:spacing w:before="0"/>
      <w:jc w:val="both"/>
    </w:pPr>
    <w:rPr>
      <w:b/>
    </w:rPr>
  </w:style>
  <w:style w:type="paragraph" w:customStyle="1" w:styleId="StyleareasJustified">
    <w:name w:val="Style areas + Justified"/>
    <w:basedOn w:val="areas"/>
    <w:next w:val="para"/>
    <w:rsid w:val="001A33EE"/>
    <w:pPr>
      <w:spacing w:before="0"/>
      <w:jc w:val="both"/>
    </w:pPr>
    <w:rPr>
      <w:bCs w:val="0"/>
    </w:rPr>
  </w:style>
  <w:style w:type="paragraph" w:customStyle="1" w:styleId="StyleareasJustified1">
    <w:name w:val="Style areas + Justified1"/>
    <w:basedOn w:val="areas"/>
    <w:next w:val="para"/>
    <w:rsid w:val="001A33EE"/>
    <w:pPr>
      <w:spacing w:before="0"/>
      <w:jc w:val="both"/>
    </w:pPr>
    <w:rPr>
      <w:bCs w:val="0"/>
    </w:rPr>
  </w:style>
  <w:style w:type="paragraph" w:customStyle="1" w:styleId="StyleArial10ptLeft025Hanging025After4pt">
    <w:name w:val="Style Arial 10 pt Left:  0.25&quot; Hanging:  0.25&quot; After:  4 pt"/>
    <w:basedOn w:val="Normal"/>
    <w:next w:val="para"/>
    <w:rsid w:val="001A33EE"/>
    <w:pPr>
      <w:widowControl/>
      <w:spacing w:before="0"/>
      <w:ind w:left="720" w:hanging="360"/>
    </w:pPr>
    <w:rPr>
      <w:rFonts w:ascii="Arial" w:hAnsi="Arial"/>
      <w:snapToGrid/>
      <w:sz w:val="20"/>
    </w:rPr>
  </w:style>
  <w:style w:type="paragraph" w:customStyle="1" w:styleId="StyleLevel1ArialAfter4pt">
    <w:name w:val="Style Level 1 + Arial After:  4 pt"/>
    <w:basedOn w:val="level10"/>
    <w:next w:val="para"/>
    <w:rsid w:val="001A33EE"/>
    <w:pPr>
      <w:numPr>
        <w:numId w:val="0"/>
      </w:numPr>
      <w:autoSpaceDE w:val="0"/>
      <w:autoSpaceDN w:val="0"/>
      <w:adjustRightInd w:val="0"/>
      <w:spacing w:after="80"/>
      <w:ind w:left="1531" w:hanging="679"/>
    </w:pPr>
    <w:rPr>
      <w:rFonts w:ascii="Arial" w:hAnsi="Arial"/>
      <w:sz w:val="20"/>
      <w:szCs w:val="20"/>
    </w:rPr>
  </w:style>
  <w:style w:type="paragraph" w:customStyle="1" w:styleId="table-head0">
    <w:name w:val="table-head"/>
    <w:rsid w:val="001A33EE"/>
    <w:pPr>
      <w:keepNext/>
      <w:jc w:val="center"/>
    </w:pPr>
    <w:rPr>
      <w:rFonts w:ascii="Arial Bold" w:hAnsi="Arial Bold" w:cs="Arial"/>
      <w:b/>
    </w:rPr>
  </w:style>
  <w:style w:type="paragraph" w:customStyle="1" w:styleId="spacer">
    <w:name w:val="spacer"/>
    <w:basedOn w:val="paragraph"/>
    <w:rsid w:val="001A33EE"/>
    <w:pPr>
      <w:spacing w:before="40" w:after="40"/>
    </w:pPr>
  </w:style>
  <w:style w:type="paragraph" w:customStyle="1" w:styleId="StyleStylesubbulletCGTimes12ptJustifiedRight02Tim">
    <w:name w:val="Style Style subbullet + CG Times 12 pt Justified Right:  0.2&quot; + Tim..."/>
    <w:basedOn w:val="StylesubbulletCGTimes12ptJustifiedRight02"/>
    <w:rsid w:val="001A33EE"/>
    <w:pPr>
      <w:numPr>
        <w:numId w:val="0"/>
      </w:numPr>
      <w:jc w:val="left"/>
    </w:pPr>
    <w:rPr>
      <w:rFonts w:ascii="Times New Roman" w:hAnsi="Times New Roman"/>
      <w:szCs w:val="20"/>
    </w:rPr>
  </w:style>
  <w:style w:type="paragraph" w:customStyle="1" w:styleId="actionbullet">
    <w:name w:val="action bullet"/>
    <w:basedOn w:val="StylesubbulletCGTimes12ptJustifiedRight02"/>
    <w:rsid w:val="001A33EE"/>
    <w:pPr>
      <w:numPr>
        <w:numId w:val="0"/>
      </w:numPr>
      <w:tabs>
        <w:tab w:val="left" w:pos="2304"/>
        <w:tab w:val="right" w:pos="4680"/>
        <w:tab w:val="left" w:pos="6210"/>
      </w:tabs>
      <w:jc w:val="left"/>
    </w:pPr>
    <w:rPr>
      <w:rFonts w:ascii="Times New Roman" w:hAnsi="Times New Roman"/>
    </w:rPr>
  </w:style>
  <w:style w:type="paragraph" w:customStyle="1" w:styleId="actionbullet-new">
    <w:name w:val="action bullet-new"/>
    <w:basedOn w:val="StylesubbulletCGTimes12ptJustifiedRight02"/>
    <w:rsid w:val="001A33EE"/>
    <w:pPr>
      <w:numPr>
        <w:numId w:val="0"/>
      </w:numPr>
      <w:tabs>
        <w:tab w:val="left" w:pos="1800"/>
        <w:tab w:val="left" w:pos="2088"/>
        <w:tab w:val="left" w:pos="2880"/>
        <w:tab w:val="left" w:pos="4320"/>
        <w:tab w:val="right" w:pos="4608"/>
        <w:tab w:val="right" w:pos="6840"/>
      </w:tabs>
      <w:jc w:val="left"/>
    </w:pPr>
    <w:rPr>
      <w:rFonts w:ascii="Times New Roman" w:hAnsi="Times New Roman"/>
    </w:rPr>
  </w:style>
  <w:style w:type="paragraph" w:customStyle="1" w:styleId="Commissionhead">
    <w:name w:val="Commission head"/>
    <w:rsid w:val="001A33EE"/>
    <w:pPr>
      <w:spacing w:before="100" w:after="40"/>
      <w:jc w:val="center"/>
    </w:pPr>
    <w:rPr>
      <w:rFonts w:ascii="Arial Bold" w:hAnsi="Arial Bold" w:cs="Arial"/>
      <w:b/>
      <w:color w:val="000000"/>
      <w:sz w:val="18"/>
      <w:szCs w:val="18"/>
    </w:rPr>
  </w:style>
  <w:style w:type="paragraph" w:customStyle="1" w:styleId="Commissioners">
    <w:name w:val="Commissioners"/>
    <w:rsid w:val="001A33EE"/>
    <w:pPr>
      <w:spacing w:before="60" w:after="80"/>
      <w:jc w:val="center"/>
    </w:pPr>
    <w:rPr>
      <w:rFonts w:ascii="Arial" w:hAnsi="Arial" w:cs="Arial"/>
      <w:color w:val="000000"/>
      <w:sz w:val="18"/>
      <w:szCs w:val="18"/>
    </w:rPr>
  </w:style>
  <w:style w:type="paragraph" w:customStyle="1" w:styleId="outlineA">
    <w:name w:val="outline A"/>
    <w:rsid w:val="001A33EE"/>
    <w:pPr>
      <w:numPr>
        <w:numId w:val="82"/>
      </w:numPr>
      <w:spacing w:after="120"/>
    </w:pPr>
    <w:rPr>
      <w:rFonts w:ascii="Arial" w:hAnsi="Arial" w:cs="Arial"/>
    </w:rPr>
  </w:style>
  <w:style w:type="paragraph" w:customStyle="1" w:styleId="LASTLIST">
    <w:name w:val="LAST LIST"/>
    <w:rsid w:val="001A33EE"/>
    <w:pPr>
      <w:spacing w:after="120"/>
      <w:ind w:left="1368" w:hanging="360"/>
    </w:pPr>
    <w:rPr>
      <w:rFonts w:ascii="Arial" w:hAnsi="Arial" w:cs="Arial"/>
    </w:rPr>
  </w:style>
  <w:style w:type="paragraph" w:customStyle="1" w:styleId="StylecriteriaheadLeft-025">
    <w:name w:val="Style criteria head + Left:  -0.25&quot;"/>
    <w:basedOn w:val="criteriahead"/>
    <w:rsid w:val="001A33EE"/>
    <w:rPr>
      <w:rFonts w:eastAsia="Times New Roman"/>
      <w:bCs/>
      <w:szCs w:val="20"/>
    </w:rPr>
  </w:style>
  <w:style w:type="paragraph" w:customStyle="1" w:styleId="StyleWASC-criterionAfter12pt">
    <w:name w:val="Style WASC-criterion + After:  12 pt"/>
    <w:basedOn w:val="WASC-criterion"/>
    <w:autoRedefine/>
    <w:rsid w:val="001A33EE"/>
    <w:pPr>
      <w:spacing w:after="240"/>
      <w:outlineLvl w:val="1"/>
    </w:pPr>
    <w:rPr>
      <w:rFonts w:cs="Times New Roman"/>
      <w:szCs w:val="20"/>
    </w:rPr>
  </w:style>
  <w:style w:type="character" w:customStyle="1" w:styleId="messagetext1">
    <w:name w:val="messagetext1"/>
    <w:uiPriority w:val="99"/>
    <w:rsid w:val="001A33EE"/>
    <w:rPr>
      <w:rFonts w:ascii="Times New Roman" w:hAnsi="Times New Roman" w:cs="Arial"/>
      <w:sz w:val="24"/>
      <w:szCs w:val="20"/>
    </w:rPr>
  </w:style>
  <w:style w:type="paragraph" w:customStyle="1" w:styleId="StyleparagraphLinespacingAtleast15pt">
    <w:name w:val="Style paragraph + Line spacing:  At least 15 pt"/>
    <w:basedOn w:val="paragraph"/>
    <w:rsid w:val="001A33EE"/>
    <w:pPr>
      <w:tabs>
        <w:tab w:val="clear" w:pos="720"/>
      </w:tabs>
      <w:spacing w:before="0" w:after="120"/>
    </w:pPr>
  </w:style>
  <w:style w:type="paragraph" w:customStyle="1" w:styleId="CATEGORY0">
    <w:name w:val="CATEGORY"/>
    <w:rsid w:val="001A33EE"/>
    <w:pPr>
      <w:spacing w:before="200" w:after="160"/>
      <w:ind w:left="360" w:right="360" w:hanging="360"/>
    </w:pPr>
    <w:rPr>
      <w:rFonts w:ascii="Arial" w:hAnsi="Arial" w:cs="Arial"/>
      <w:b/>
      <w:sz w:val="22"/>
      <w:szCs w:val="22"/>
    </w:rPr>
  </w:style>
  <w:style w:type="paragraph" w:customStyle="1" w:styleId="findings">
    <w:name w:val="findings"/>
    <w:rsid w:val="001A33EE"/>
    <w:pPr>
      <w:spacing w:before="40" w:after="40"/>
      <w:ind w:left="360"/>
    </w:pPr>
    <w:rPr>
      <w:rFonts w:ascii="Arial" w:hAnsi="Arial"/>
      <w:color w:val="000000"/>
    </w:rPr>
  </w:style>
  <w:style w:type="paragraph" w:customStyle="1" w:styleId="Styleindicator-head8ptGray-80">
    <w:name w:val="Style indicator-head + 8 pt Gray-80%"/>
    <w:basedOn w:val="indicator-head"/>
    <w:rsid w:val="001A33EE"/>
    <w:pPr>
      <w:spacing w:after="80"/>
    </w:pPr>
    <w:rPr>
      <w:bCs/>
      <w:color w:val="333333"/>
      <w:sz w:val="16"/>
    </w:rPr>
  </w:style>
  <w:style w:type="paragraph" w:customStyle="1" w:styleId="StyleHeading212ptBoldCustomColorRGB343434After">
    <w:name w:val="Style Heading 2 + 12 pt Bold Custom Color(RGB(343434)) After: ..."/>
    <w:basedOn w:val="Heading2"/>
    <w:rsid w:val="001A33EE"/>
    <w:pPr>
      <w:spacing w:before="120" w:after="280"/>
    </w:pPr>
    <w:rPr>
      <w:rFonts w:ascii="Arial Bold" w:hAnsi="Arial Bold"/>
      <w:bCs/>
      <w:snapToGrid/>
      <w:color w:val="222222"/>
      <w:sz w:val="24"/>
    </w:rPr>
  </w:style>
  <w:style w:type="paragraph" w:customStyle="1" w:styleId="institution">
    <w:name w:val="institution"/>
    <w:autoRedefine/>
    <w:rsid w:val="001A33EE"/>
    <w:pPr>
      <w:keepNext/>
      <w:spacing w:before="400" w:after="240"/>
    </w:pPr>
    <w:rPr>
      <w:b/>
      <w:sz w:val="24"/>
      <w:szCs w:val="24"/>
    </w:rPr>
  </w:style>
  <w:style w:type="paragraph" w:customStyle="1" w:styleId="school">
    <w:name w:val="school"/>
    <w:rsid w:val="001A33EE"/>
    <w:pPr>
      <w:keepNext/>
      <w:spacing w:before="400" w:after="240"/>
    </w:pPr>
    <w:rPr>
      <w:b/>
      <w:sz w:val="24"/>
      <w:szCs w:val="24"/>
    </w:rPr>
  </w:style>
  <w:style w:type="paragraph" w:customStyle="1" w:styleId="StyleArialRoundedMTBold14ptBoldRight-05After9">
    <w:name w:val="Style Arial Rounded MT Bold 14 pt Bold Right:  -0.5&quot; After:  9 ..."/>
    <w:basedOn w:val="Heading1"/>
    <w:rsid w:val="001A33EE"/>
    <w:pPr>
      <w:pageBreakBefore w:val="0"/>
      <w:spacing w:before="240" w:after="180"/>
      <w:ind w:right="-720"/>
    </w:pPr>
    <w:rPr>
      <w:rFonts w:ascii="Arial Rounded MT Bold" w:hAnsi="Arial Rounded MT Bold" w:cs="Arial"/>
      <w:b w:val="0"/>
      <w:snapToGrid/>
      <w:color w:val="auto"/>
      <w:spacing w:val="20"/>
      <w:kern w:val="32"/>
    </w:rPr>
  </w:style>
  <w:style w:type="character" w:customStyle="1" w:styleId="FooterChar">
    <w:name w:val="Footer Char"/>
    <w:link w:val="Footer"/>
    <w:uiPriority w:val="99"/>
    <w:rsid w:val="001A33EE"/>
    <w:rPr>
      <w:snapToGrid w:val="0"/>
      <w:sz w:val="24"/>
      <w:lang w:val="en-US" w:eastAsia="en-US" w:bidi="ar-SA"/>
    </w:rPr>
  </w:style>
  <w:style w:type="character" w:customStyle="1" w:styleId="Styleindicator-listChar">
    <w:name w:val="Style indicator-list + Char"/>
    <w:rsid w:val="001A33EE"/>
    <w:rPr>
      <w:rFonts w:ascii="Arial" w:hAnsi="Arial" w:cs="Arial"/>
      <w:sz w:val="18"/>
      <w:szCs w:val="22"/>
      <w:lang w:val="en-US" w:eastAsia="en-US" w:bidi="ar-SA"/>
    </w:rPr>
  </w:style>
  <w:style w:type="character" w:customStyle="1" w:styleId="criteriasubbulletChar">
    <w:name w:val="criteria subbullet Char"/>
    <w:rsid w:val="001A33EE"/>
    <w:rPr>
      <w:rFonts w:eastAsia="Arial Unicode MS"/>
      <w:sz w:val="24"/>
      <w:lang w:val="en-US" w:eastAsia="en-US" w:bidi="ar-SA"/>
    </w:rPr>
  </w:style>
  <w:style w:type="character" w:customStyle="1" w:styleId="indicator-paraChar">
    <w:name w:val="indicator-para Char"/>
    <w:link w:val="indicator-para"/>
    <w:rsid w:val="001A33EE"/>
    <w:rPr>
      <w:rFonts w:ascii="Arial" w:hAnsi="Arial"/>
      <w:color w:val="000000"/>
      <w:lang w:val="en-US" w:eastAsia="en-US" w:bidi="ar-SA"/>
    </w:rPr>
  </w:style>
  <w:style w:type="paragraph" w:customStyle="1" w:styleId="indicators">
    <w:name w:val="indicators"/>
    <w:link w:val="indicatorsChar"/>
    <w:uiPriority w:val="99"/>
    <w:rsid w:val="001F19F2"/>
    <w:pPr>
      <w:keepNext/>
      <w:spacing w:before="100" w:after="100"/>
      <w:jc w:val="both"/>
    </w:pPr>
    <w:rPr>
      <w:sz w:val="24"/>
      <w:szCs w:val="24"/>
    </w:rPr>
  </w:style>
  <w:style w:type="character" w:customStyle="1" w:styleId="indicatorsChar">
    <w:name w:val="indicators Char"/>
    <w:link w:val="indicators"/>
    <w:uiPriority w:val="99"/>
    <w:rsid w:val="001F19F2"/>
    <w:rPr>
      <w:sz w:val="24"/>
      <w:szCs w:val="24"/>
      <w:lang w:val="en-US" w:eastAsia="en-US" w:bidi="ar-SA"/>
    </w:rPr>
  </w:style>
  <w:style w:type="paragraph" w:customStyle="1" w:styleId="indicator-question">
    <w:name w:val="indicator-question"/>
    <w:link w:val="indicator-questionChar"/>
    <w:uiPriority w:val="99"/>
    <w:rsid w:val="00CF21FA"/>
    <w:pPr>
      <w:keepNext/>
      <w:keepLines/>
      <w:spacing w:before="60" w:after="100"/>
      <w:jc w:val="both"/>
    </w:pPr>
    <w:rPr>
      <w:i/>
      <w:color w:val="000000"/>
      <w:sz w:val="24"/>
      <w:szCs w:val="24"/>
    </w:rPr>
  </w:style>
  <w:style w:type="paragraph" w:customStyle="1" w:styleId="Styleindicator-paraTimesNewRoman12ptItalicJustifiedL">
    <w:name w:val="Style indicator-para + Times New Roman 12 pt Italic Justified L..."/>
    <w:basedOn w:val="indicator-para"/>
    <w:rsid w:val="001A33EE"/>
    <w:pPr>
      <w:spacing w:before="80"/>
      <w:ind w:left="720"/>
      <w:jc w:val="both"/>
    </w:pPr>
    <w:rPr>
      <w:rFonts w:ascii="Times New Roman" w:hAnsi="Times New Roman"/>
      <w:i/>
      <w:iCs/>
      <w:sz w:val="24"/>
    </w:rPr>
  </w:style>
  <w:style w:type="paragraph" w:customStyle="1" w:styleId="ind-response">
    <w:name w:val="ind-response"/>
    <w:rsid w:val="001A33EE"/>
    <w:rPr>
      <w:i/>
      <w:iCs/>
      <w:color w:val="000000"/>
      <w:sz w:val="24"/>
      <w:szCs w:val="24"/>
    </w:rPr>
  </w:style>
  <w:style w:type="paragraph" w:customStyle="1" w:styleId="Styleindicator-questionGray-80">
    <w:name w:val="Style indicator-question + Gray-80%"/>
    <w:basedOn w:val="indicator-question"/>
    <w:link w:val="Styleindicator-questionGray-80Char"/>
    <w:autoRedefine/>
    <w:uiPriority w:val="99"/>
    <w:rsid w:val="00122F18"/>
    <w:pPr>
      <w:spacing w:before="40"/>
    </w:pPr>
    <w:rPr>
      <w:iCs/>
    </w:rPr>
  </w:style>
  <w:style w:type="character" w:customStyle="1" w:styleId="indicator-questionChar">
    <w:name w:val="indicator-question Char"/>
    <w:link w:val="indicator-question"/>
    <w:uiPriority w:val="99"/>
    <w:rsid w:val="00CF21FA"/>
    <w:rPr>
      <w:i/>
      <w:color w:val="000000"/>
      <w:sz w:val="24"/>
      <w:szCs w:val="24"/>
      <w:lang w:val="en-US" w:eastAsia="en-US" w:bidi="ar-SA"/>
    </w:rPr>
  </w:style>
  <w:style w:type="character" w:customStyle="1" w:styleId="Styleindicator-questionGray-80Char">
    <w:name w:val="Style indicator-question + Gray-80% Char"/>
    <w:link w:val="Styleindicator-questionGray-80"/>
    <w:uiPriority w:val="99"/>
    <w:rsid w:val="00122F18"/>
    <w:rPr>
      <w:i w:val="0"/>
      <w:iCs/>
      <w:color w:val="000000"/>
      <w:sz w:val="24"/>
      <w:szCs w:val="24"/>
      <w:lang w:val="en-US" w:eastAsia="en-US" w:bidi="ar-SA"/>
    </w:rPr>
  </w:style>
  <w:style w:type="paragraph" w:customStyle="1" w:styleId="StyleHeading212ptNotBoldBefore12ptAfter10pt">
    <w:name w:val="Style Heading 2 + 12 pt Not Bold Before:  12 pt After:  10 pt"/>
    <w:basedOn w:val="Heading2"/>
    <w:rsid w:val="009E3504"/>
    <w:pPr>
      <w:spacing w:before="240" w:after="200"/>
    </w:pPr>
    <w:rPr>
      <w:rFonts w:ascii="Arial Bold" w:hAnsi="Arial Bold"/>
      <w:sz w:val="24"/>
    </w:rPr>
  </w:style>
  <w:style w:type="paragraph" w:customStyle="1" w:styleId="StyleHeading212ptNotBoldAfter10pt">
    <w:name w:val="Style Heading 2 + 12 pt Not Bold After:  10 pt"/>
    <w:basedOn w:val="Heading2"/>
    <w:rsid w:val="009E3504"/>
    <w:pPr>
      <w:spacing w:after="200"/>
    </w:pPr>
    <w:rPr>
      <w:rFonts w:ascii="Arial Bold" w:hAnsi="Arial Bold"/>
      <w:sz w:val="24"/>
    </w:rPr>
  </w:style>
  <w:style w:type="paragraph" w:customStyle="1" w:styleId="StyleHeading211ptNotBoldAfter10pt">
    <w:name w:val="Style Heading 2 + 11 pt Not Bold After:  10 pt"/>
    <w:basedOn w:val="Heading2"/>
    <w:rsid w:val="009E3504"/>
    <w:pPr>
      <w:spacing w:after="200"/>
    </w:pPr>
    <w:rPr>
      <w:rFonts w:ascii="Arial Bold" w:hAnsi="Arial Bold"/>
      <w:sz w:val="22"/>
    </w:rPr>
  </w:style>
  <w:style w:type="paragraph" w:customStyle="1" w:styleId="StyleparagraphJustified">
    <w:name w:val="Style paragraph + Justified"/>
    <w:basedOn w:val="paragraph"/>
    <w:rsid w:val="004030BA"/>
    <w:pPr>
      <w:spacing w:before="0" w:after="240" w:line="300" w:lineRule="exact"/>
      <w:jc w:val="both"/>
    </w:pPr>
  </w:style>
  <w:style w:type="character" w:customStyle="1" w:styleId="paragraphChar1">
    <w:name w:val="paragraph Char1"/>
    <w:rsid w:val="004030BA"/>
    <w:rPr>
      <w:sz w:val="24"/>
      <w:szCs w:val="24"/>
      <w:lang w:val="en-US" w:eastAsia="en-US" w:bidi="ar-SA"/>
    </w:rPr>
  </w:style>
  <w:style w:type="paragraph" w:customStyle="1" w:styleId="Heading3-Tools">
    <w:name w:val="Heading 3 - Tools"/>
    <w:next w:val="indicators"/>
    <w:rsid w:val="004030BA"/>
    <w:pPr>
      <w:spacing w:before="240" w:after="160"/>
      <w:outlineLvl w:val="2"/>
    </w:pPr>
    <w:rPr>
      <w:rFonts w:ascii="Arial Bold" w:eastAsia="Arial Unicode MS" w:hAnsi="Arial Bold" w:cs="Arial"/>
      <w:b/>
      <w:bCs/>
      <w:spacing w:val="20"/>
      <w:sz w:val="22"/>
      <w:szCs w:val="22"/>
    </w:rPr>
  </w:style>
  <w:style w:type="paragraph" w:customStyle="1" w:styleId="indicator-response">
    <w:name w:val="indicator-response"/>
    <w:basedOn w:val="paragraph"/>
    <w:rsid w:val="004030BA"/>
    <w:pPr>
      <w:keepLines/>
      <w:tabs>
        <w:tab w:val="clear" w:pos="720"/>
      </w:tabs>
    </w:pPr>
    <w:rPr>
      <w:rFonts w:cs="Arial"/>
      <w:iCs/>
      <w:sz w:val="22"/>
      <w:szCs w:val="22"/>
    </w:rPr>
  </w:style>
  <w:style w:type="paragraph" w:customStyle="1" w:styleId="StylecriteriasubbulletJustifiedAfter2pt">
    <w:name w:val="Style criteria subbullet + Justified After:  2 pt"/>
    <w:basedOn w:val="criteriasubbullet"/>
    <w:rsid w:val="004030BA"/>
    <w:pPr>
      <w:numPr>
        <w:numId w:val="0"/>
      </w:numPr>
      <w:tabs>
        <w:tab w:val="num" w:pos="2304"/>
      </w:tabs>
      <w:spacing w:after="40"/>
      <w:ind w:left="1526" w:right="504" w:hanging="374"/>
      <w:jc w:val="both"/>
    </w:pPr>
    <w:rPr>
      <w:rFonts w:eastAsia="Times New Roman"/>
    </w:rPr>
  </w:style>
  <w:style w:type="paragraph" w:customStyle="1" w:styleId="crit-instructions">
    <w:name w:val="crit-instructions"/>
    <w:rsid w:val="00664E92"/>
    <w:pPr>
      <w:spacing w:before="120" w:after="120"/>
      <w:jc w:val="both"/>
    </w:pPr>
    <w:rPr>
      <w:rFonts w:ascii="Arial" w:hAnsi="Arial" w:cs="Arial"/>
      <w:b/>
    </w:rPr>
  </w:style>
  <w:style w:type="paragraph" w:customStyle="1" w:styleId="crit-ind-promptshead">
    <w:name w:val="crit-ind-prompts head"/>
    <w:rsid w:val="006703C8"/>
    <w:pPr>
      <w:spacing w:before="160" w:after="120"/>
    </w:pPr>
    <w:rPr>
      <w:rFonts w:ascii="Arial Bold" w:hAnsi="Arial Bold" w:cs="Arial"/>
      <w:b/>
      <w:sz w:val="22"/>
    </w:rPr>
  </w:style>
  <w:style w:type="character" w:customStyle="1" w:styleId="bulletCharChar1">
    <w:name w:val="bullet Char Char1"/>
    <w:link w:val="bullet"/>
    <w:uiPriority w:val="99"/>
    <w:rsid w:val="007C51BA"/>
    <w:rPr>
      <w:rFonts w:cs="Arial"/>
      <w:sz w:val="24"/>
      <w:szCs w:val="24"/>
      <w:lang w:val="en-US" w:eastAsia="en-US" w:bidi="ar-SA"/>
    </w:rPr>
  </w:style>
  <w:style w:type="paragraph" w:styleId="NormalWeb">
    <w:name w:val="Normal (Web)"/>
    <w:basedOn w:val="Normal"/>
    <w:uiPriority w:val="99"/>
    <w:unhideWhenUsed/>
    <w:rsid w:val="0079457D"/>
    <w:pPr>
      <w:widowControl/>
      <w:spacing w:before="100" w:beforeAutospacing="1" w:after="100" w:afterAutospacing="1"/>
    </w:pPr>
    <w:rPr>
      <w:snapToGrid/>
      <w:szCs w:val="24"/>
    </w:rPr>
  </w:style>
  <w:style w:type="paragraph" w:customStyle="1" w:styleId="bulletlist">
    <w:name w:val="bullet list"/>
    <w:qFormat/>
    <w:rsid w:val="00D262AC"/>
    <w:pPr>
      <w:numPr>
        <w:numId w:val="91"/>
      </w:numPr>
      <w:tabs>
        <w:tab w:val="left" w:pos="360"/>
      </w:tabs>
      <w:spacing w:after="80" w:line="280" w:lineRule="atLeast"/>
      <w:ind w:right="360"/>
    </w:pPr>
    <w:rPr>
      <w:sz w:val="24"/>
      <w:szCs w:val="24"/>
    </w:rPr>
  </w:style>
  <w:style w:type="character" w:customStyle="1" w:styleId="indicator-headChar">
    <w:name w:val="indicator-head Char"/>
    <w:link w:val="indicator-head"/>
    <w:uiPriority w:val="99"/>
    <w:locked/>
    <w:rsid w:val="00672318"/>
    <w:rPr>
      <w:rFonts w:ascii="Arial Bold" w:hAnsi="Arial Bold"/>
      <w:b/>
      <w:lang w:val="en-US" w:eastAsia="en-US" w:bidi="ar-SA"/>
    </w:rPr>
  </w:style>
  <w:style w:type="character" w:customStyle="1" w:styleId="messagetextbold1">
    <w:name w:val="messagetextbold1"/>
    <w:uiPriority w:val="99"/>
    <w:rsid w:val="00C103C3"/>
    <w:rPr>
      <w:rFonts w:ascii="Arial" w:hAnsi="Arial" w:cs="Arial" w:hint="default"/>
      <w:b/>
      <w:bCs/>
      <w:color w:val="333333"/>
      <w:sz w:val="20"/>
      <w:szCs w:val="20"/>
    </w:rPr>
  </w:style>
  <w:style w:type="paragraph" w:customStyle="1" w:styleId="text1">
    <w:name w:val="text1"/>
    <w:basedOn w:val="Normal"/>
    <w:link w:val="text1Char"/>
    <w:uiPriority w:val="99"/>
    <w:rsid w:val="00E11ABD"/>
    <w:pPr>
      <w:widowControl/>
      <w:spacing w:before="0" w:after="100" w:line="320" w:lineRule="atLeast"/>
    </w:pPr>
    <w:rPr>
      <w:snapToGrid/>
      <w:lang/>
    </w:rPr>
  </w:style>
  <w:style w:type="character" w:customStyle="1" w:styleId="text1Char">
    <w:name w:val="text1 Char"/>
    <w:link w:val="text1"/>
    <w:uiPriority w:val="99"/>
    <w:rsid w:val="00E11ABD"/>
    <w:rPr>
      <w:sz w:val="24"/>
    </w:rPr>
  </w:style>
  <w:style w:type="character" w:customStyle="1" w:styleId="HeaderChar">
    <w:name w:val="Header Char"/>
    <w:link w:val="Header"/>
    <w:rsid w:val="002A0F69"/>
    <w:rPr>
      <w:snapToGrid w:val="0"/>
      <w:sz w:val="24"/>
    </w:rPr>
  </w:style>
  <w:style w:type="paragraph" w:customStyle="1" w:styleId="Default">
    <w:name w:val="Default"/>
    <w:rsid w:val="00DF045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559321">
      <w:bodyDiv w:val="1"/>
      <w:marLeft w:val="0"/>
      <w:marRight w:val="0"/>
      <w:marTop w:val="0"/>
      <w:marBottom w:val="0"/>
      <w:divBdr>
        <w:top w:val="none" w:sz="0" w:space="0" w:color="auto"/>
        <w:left w:val="none" w:sz="0" w:space="0" w:color="auto"/>
        <w:bottom w:val="none" w:sz="0" w:space="0" w:color="auto"/>
        <w:right w:val="none" w:sz="0" w:space="0" w:color="auto"/>
      </w:divBdr>
    </w:div>
    <w:div w:id="144782713">
      <w:bodyDiv w:val="1"/>
      <w:marLeft w:val="0"/>
      <w:marRight w:val="0"/>
      <w:marTop w:val="0"/>
      <w:marBottom w:val="0"/>
      <w:divBdr>
        <w:top w:val="none" w:sz="0" w:space="0" w:color="auto"/>
        <w:left w:val="none" w:sz="0" w:space="0" w:color="auto"/>
        <w:bottom w:val="none" w:sz="0" w:space="0" w:color="auto"/>
        <w:right w:val="none" w:sz="0" w:space="0" w:color="auto"/>
      </w:divBdr>
    </w:div>
    <w:div w:id="168835883">
      <w:bodyDiv w:val="1"/>
      <w:marLeft w:val="0"/>
      <w:marRight w:val="0"/>
      <w:marTop w:val="0"/>
      <w:marBottom w:val="0"/>
      <w:divBdr>
        <w:top w:val="none" w:sz="0" w:space="0" w:color="auto"/>
        <w:left w:val="none" w:sz="0" w:space="0" w:color="auto"/>
        <w:bottom w:val="none" w:sz="0" w:space="0" w:color="auto"/>
        <w:right w:val="none" w:sz="0" w:space="0" w:color="auto"/>
      </w:divBdr>
    </w:div>
    <w:div w:id="255291113">
      <w:bodyDiv w:val="1"/>
      <w:marLeft w:val="0"/>
      <w:marRight w:val="0"/>
      <w:marTop w:val="0"/>
      <w:marBottom w:val="0"/>
      <w:divBdr>
        <w:top w:val="none" w:sz="0" w:space="0" w:color="auto"/>
        <w:left w:val="none" w:sz="0" w:space="0" w:color="auto"/>
        <w:bottom w:val="none" w:sz="0" w:space="0" w:color="auto"/>
        <w:right w:val="none" w:sz="0" w:space="0" w:color="auto"/>
      </w:divBdr>
    </w:div>
    <w:div w:id="1260408335">
      <w:bodyDiv w:val="1"/>
      <w:marLeft w:val="0"/>
      <w:marRight w:val="0"/>
      <w:marTop w:val="0"/>
      <w:marBottom w:val="0"/>
      <w:divBdr>
        <w:top w:val="none" w:sz="0" w:space="0" w:color="auto"/>
        <w:left w:val="none" w:sz="0" w:space="0" w:color="auto"/>
        <w:bottom w:val="none" w:sz="0" w:space="0" w:color="auto"/>
        <w:right w:val="none" w:sz="0" w:space="0" w:color="auto"/>
      </w:divBdr>
    </w:div>
    <w:div w:id="1662468737">
      <w:bodyDiv w:val="1"/>
      <w:marLeft w:val="0"/>
      <w:marRight w:val="0"/>
      <w:marTop w:val="0"/>
      <w:marBottom w:val="0"/>
      <w:divBdr>
        <w:top w:val="none" w:sz="0" w:space="0" w:color="auto"/>
        <w:left w:val="none" w:sz="0" w:space="0" w:color="auto"/>
        <w:bottom w:val="none" w:sz="0" w:space="0" w:color="auto"/>
        <w:right w:val="none" w:sz="0" w:space="0" w:color="auto"/>
      </w:divBdr>
      <w:divsChild>
        <w:div w:id="1044715454">
          <w:marLeft w:val="0"/>
          <w:marRight w:val="0"/>
          <w:marTop w:val="0"/>
          <w:marBottom w:val="0"/>
          <w:divBdr>
            <w:top w:val="none" w:sz="0" w:space="0" w:color="auto"/>
            <w:left w:val="none" w:sz="0" w:space="0" w:color="auto"/>
            <w:bottom w:val="none" w:sz="0" w:space="0" w:color="auto"/>
            <w:right w:val="none" w:sz="0" w:space="0" w:color="auto"/>
          </w:divBdr>
        </w:div>
      </w:divsChild>
    </w:div>
    <w:div w:id="1686904318">
      <w:bodyDiv w:val="1"/>
      <w:marLeft w:val="0"/>
      <w:marRight w:val="0"/>
      <w:marTop w:val="0"/>
      <w:marBottom w:val="0"/>
      <w:divBdr>
        <w:top w:val="none" w:sz="0" w:space="0" w:color="auto"/>
        <w:left w:val="none" w:sz="0" w:space="0" w:color="auto"/>
        <w:bottom w:val="none" w:sz="0" w:space="0" w:color="auto"/>
        <w:right w:val="none" w:sz="0" w:space="0" w:color="auto"/>
      </w:divBdr>
    </w:div>
    <w:div w:id="20550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64</Pages>
  <Words>11387</Words>
  <Characters>72157</Characters>
  <Application>Microsoft Office Word</Application>
  <DocSecurity>0</DocSecurity>
  <Lines>601</Lines>
  <Paragraphs>166</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83378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3</cp:revision>
  <cp:lastPrinted>2009-10-08T19:05:00Z</cp:lastPrinted>
  <dcterms:created xsi:type="dcterms:W3CDTF">2015-10-21T18:12:00Z</dcterms:created>
  <dcterms:modified xsi:type="dcterms:W3CDTF">2015-10-21T18:39:00Z</dcterms:modified>
</cp:coreProperties>
</file>