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69" w:rsidRPr="00FE4D29" w:rsidRDefault="00CE474B" w:rsidP="00CE474B">
      <w:pPr>
        <w:jc w:val="center"/>
        <w:rPr>
          <w:rFonts w:ascii="Arial" w:hAnsi="Arial" w:cs="Arial"/>
          <w:b/>
          <w:sz w:val="24"/>
        </w:rPr>
      </w:pPr>
      <w:bookmarkStart w:id="0" w:name="OLE_LINK24"/>
      <w:bookmarkStart w:id="1" w:name="OLE_LINK25"/>
      <w:r w:rsidRPr="00FE4D29">
        <w:rPr>
          <w:rFonts w:ascii="Arial" w:hAnsi="Arial" w:cs="Arial"/>
          <w:b/>
          <w:sz w:val="24"/>
        </w:rPr>
        <w:t>Association of Christian Schools</w:t>
      </w:r>
      <w:r>
        <w:rPr>
          <w:rFonts w:ascii="Arial" w:hAnsi="Arial" w:cs="Arial"/>
          <w:b/>
          <w:sz w:val="24"/>
        </w:rPr>
        <w:t xml:space="preserve"> International</w:t>
      </w:r>
      <w:r>
        <w:rPr>
          <w:rFonts w:ascii="Arial" w:hAnsi="Arial" w:cs="Arial"/>
          <w:b/>
          <w:sz w:val="24"/>
        </w:rPr>
        <w:br/>
      </w:r>
      <w:r w:rsidR="00B65F69" w:rsidRPr="00FE4D29">
        <w:rPr>
          <w:rFonts w:ascii="Arial" w:hAnsi="Arial" w:cs="Arial"/>
          <w:b/>
          <w:sz w:val="24"/>
        </w:rPr>
        <w:t>Accrediting Commission for Schools, Western Association of Schools and Colleges</w:t>
      </w:r>
    </w:p>
    <w:p w:rsidR="000B0866" w:rsidRPr="00B65F69" w:rsidRDefault="000B0866" w:rsidP="00B65F69">
      <w:pPr>
        <w:pStyle w:val="Heading1"/>
        <w:spacing w:before="240" w:after="240"/>
        <w:jc w:val="center"/>
      </w:pPr>
      <w:r w:rsidRPr="00B65F69">
        <w:t>DOCUMENTATION AND JUSTIFICATION STATEMENT</w:t>
      </w:r>
      <w:r w:rsidR="0027153C">
        <w:br/>
        <w:t xml:space="preserve">FOR THE </w:t>
      </w:r>
      <w:r w:rsidR="00CE474B">
        <w:t>ACSI/</w:t>
      </w:r>
      <w:r w:rsidR="005D1E5B">
        <w:t xml:space="preserve">ACS </w:t>
      </w:r>
      <w:r w:rsidR="00CE474B">
        <w:t>WASC</w:t>
      </w:r>
      <w:r w:rsidR="00B65F69" w:rsidRPr="00B65F69">
        <w:t xml:space="preserve"> JOINT PROCESS</w:t>
      </w:r>
    </w:p>
    <w:p w:rsidR="00F2405C" w:rsidRPr="00CB2C20" w:rsidRDefault="000B0866" w:rsidP="00F2405C">
      <w:pPr>
        <w:pStyle w:val="Heading1"/>
        <w:spacing w:after="240"/>
        <w:jc w:val="center"/>
        <w:rPr>
          <w:color w:val="000000" w:themeColor="text1"/>
          <w:sz w:val="24"/>
          <w:szCs w:val="24"/>
        </w:rPr>
      </w:pPr>
      <w:r w:rsidRPr="00CB2C20">
        <w:rPr>
          <w:color w:val="000000" w:themeColor="text1"/>
          <w:sz w:val="24"/>
          <w:szCs w:val="24"/>
        </w:rPr>
        <w:t xml:space="preserve"> </w:t>
      </w:r>
      <w:r w:rsidR="00F2405C" w:rsidRPr="00CB2C20">
        <w:rPr>
          <w:color w:val="000000" w:themeColor="text1"/>
          <w:sz w:val="24"/>
          <w:szCs w:val="24"/>
        </w:rPr>
        <w:t>[</w:t>
      </w:r>
      <w:r w:rsidR="0027153C" w:rsidRPr="00CB2C20">
        <w:rPr>
          <w:color w:val="000000" w:themeColor="text1"/>
          <w:sz w:val="24"/>
          <w:szCs w:val="24"/>
        </w:rPr>
        <w:t>AC</w:t>
      </w:r>
      <w:r w:rsidR="00EB5B3F" w:rsidRPr="00CB2C20">
        <w:rPr>
          <w:color w:val="000000" w:themeColor="text1"/>
          <w:sz w:val="24"/>
          <w:szCs w:val="24"/>
        </w:rPr>
        <w:t>S</w:t>
      </w:r>
      <w:r w:rsidR="0027153C" w:rsidRPr="00CB2C20">
        <w:rPr>
          <w:color w:val="000000" w:themeColor="text1"/>
          <w:sz w:val="24"/>
          <w:szCs w:val="24"/>
        </w:rPr>
        <w:t>I</w:t>
      </w:r>
      <w:r w:rsidR="00020F31" w:rsidRPr="00CB2C20">
        <w:rPr>
          <w:color w:val="000000" w:themeColor="text1"/>
          <w:sz w:val="24"/>
          <w:szCs w:val="24"/>
        </w:rPr>
        <w:t xml:space="preserve"> REACH </w:t>
      </w:r>
      <w:r w:rsidR="008E73DF" w:rsidRPr="00CB2C20">
        <w:rPr>
          <w:color w:val="000000" w:themeColor="text1"/>
          <w:sz w:val="24"/>
          <w:szCs w:val="24"/>
        </w:rPr>
        <w:t xml:space="preserve">2.0 Standard </w:t>
      </w:r>
      <w:r w:rsidR="00020F31" w:rsidRPr="00CB2C20">
        <w:rPr>
          <w:color w:val="000000" w:themeColor="text1"/>
          <w:sz w:val="24"/>
          <w:szCs w:val="24"/>
        </w:rPr>
        <w:t>Manual</w:t>
      </w:r>
      <w:r w:rsidR="008E73DF" w:rsidRPr="00CB2C20">
        <w:rPr>
          <w:color w:val="000000" w:themeColor="text1"/>
          <w:sz w:val="24"/>
          <w:szCs w:val="24"/>
        </w:rPr>
        <w:t xml:space="preserve"> for Accreditation, 2014</w:t>
      </w:r>
      <w:r w:rsidR="00EB5B3F" w:rsidRPr="00CB2C20">
        <w:rPr>
          <w:color w:val="000000" w:themeColor="text1"/>
          <w:sz w:val="24"/>
          <w:szCs w:val="24"/>
        </w:rPr>
        <w:t xml:space="preserve"> Edition</w:t>
      </w:r>
      <w:r w:rsidR="00F2405C" w:rsidRPr="00CB2C20">
        <w:rPr>
          <w:color w:val="000000" w:themeColor="text1"/>
          <w:sz w:val="24"/>
          <w:szCs w:val="24"/>
        </w:rPr>
        <w:t>]</w:t>
      </w:r>
    </w:p>
    <w:tbl>
      <w:tblPr>
        <w:tblW w:w="0" w:type="auto"/>
        <w:jc w:val="center"/>
        <w:tblBorders>
          <w:top w:val="double" w:sz="12" w:space="0" w:color="000000"/>
          <w:left w:val="double" w:sz="12" w:space="0" w:color="000000"/>
          <w:bottom w:val="double" w:sz="12" w:space="0" w:color="000000"/>
          <w:right w:val="double" w:sz="12" w:space="0" w:color="000000"/>
          <w:insideH w:val="double" w:sz="12" w:space="0" w:color="000000"/>
          <w:insideV w:val="double" w:sz="12" w:space="0" w:color="000000"/>
        </w:tblBorders>
        <w:tblLayout w:type="fixed"/>
        <w:tblCellMar>
          <w:left w:w="264" w:type="dxa"/>
          <w:right w:w="264" w:type="dxa"/>
        </w:tblCellMar>
        <w:tblLook w:val="0000" w:firstRow="0" w:lastRow="0" w:firstColumn="0" w:lastColumn="0" w:noHBand="0" w:noVBand="0"/>
      </w:tblPr>
      <w:tblGrid>
        <w:gridCol w:w="10080"/>
      </w:tblGrid>
      <w:tr w:rsidR="00220D2D">
        <w:trPr>
          <w:jc w:val="center"/>
        </w:trPr>
        <w:tc>
          <w:tcPr>
            <w:tcW w:w="10080" w:type="dxa"/>
          </w:tcPr>
          <w:p w:rsidR="00220D2D" w:rsidRPr="00640486" w:rsidRDefault="00220D2D" w:rsidP="00B65F69">
            <w:pPr>
              <w:tabs>
                <w:tab w:val="left" w:pos="-720"/>
                <w:tab w:val="left" w:pos="4320"/>
              </w:tabs>
              <w:spacing w:before="160"/>
              <w:rPr>
                <w:sz w:val="24"/>
              </w:rPr>
            </w:pPr>
            <w:r>
              <w:rPr>
                <w:sz w:val="24"/>
              </w:rPr>
              <w:tab/>
            </w:r>
            <w:bookmarkStart w:id="2" w:name="Text17"/>
            <w:r w:rsidR="00B65F69">
              <w:rPr>
                <w:sz w:val="24"/>
              </w:rPr>
              <w:tab/>
            </w:r>
            <w:r w:rsidR="00B65F69">
              <w:rPr>
                <w:sz w:val="24"/>
              </w:rPr>
              <w:tab/>
            </w:r>
            <w:bookmarkEnd w:id="2"/>
          </w:p>
          <w:p w:rsidR="00220D2D" w:rsidRDefault="00AC7852" w:rsidP="003A07A3">
            <w:pPr>
              <w:tabs>
                <w:tab w:val="left" w:pos="-720"/>
                <w:tab w:val="left" w:pos="378"/>
                <w:tab w:val="left" w:pos="756"/>
                <w:tab w:val="left" w:pos="1058"/>
                <w:tab w:val="left" w:pos="1360"/>
                <w:tab w:val="left" w:pos="1768"/>
                <w:tab w:val="left" w:pos="2090"/>
                <w:tab w:val="left" w:pos="2412"/>
                <w:tab w:val="left" w:pos="2721"/>
                <w:tab w:val="left" w:pos="3055"/>
                <w:tab w:val="left" w:pos="3376"/>
              </w:tabs>
              <w:spacing w:line="19" w:lineRule="exact"/>
              <w:rPr>
                <w:rFonts w:ascii="LotusWP Icon" w:hAnsi="LotusWP Icon"/>
                <w:szCs w:val="20"/>
              </w:rPr>
            </w:pPr>
            <w:r>
              <w:rPr>
                <w:noProof/>
              </w:rPr>
              <w:pict>
                <v:rect id="_x0000_s1065" style="position:absolute;margin-left:49.2pt;margin-top:0;width:513.6pt;height:.95pt;z-index:-251659776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220D2D" w:rsidRPr="0016213D" w:rsidRDefault="00220D2D" w:rsidP="00B65F69">
            <w:pPr>
              <w:pBdr>
                <w:top w:val="single" w:sz="4" w:space="1" w:color="auto"/>
              </w:pBdr>
              <w:tabs>
                <w:tab w:val="left" w:pos="4320"/>
                <w:tab w:val="left" w:pos="5400"/>
              </w:tabs>
              <w:spacing w:after="120"/>
              <w:ind w:left="6221" w:hanging="6221"/>
              <w:rPr>
                <w:rFonts w:ascii="Arial" w:hAnsi="Arial" w:cs="Arial"/>
                <w:sz w:val="18"/>
                <w:szCs w:val="18"/>
              </w:rPr>
            </w:pPr>
            <w:r w:rsidRPr="0016213D">
              <w:rPr>
                <w:rFonts w:ascii="Arial" w:hAnsi="Arial" w:cs="Arial"/>
                <w:sz w:val="18"/>
                <w:szCs w:val="18"/>
              </w:rPr>
              <w:t>Chair Name</w:t>
            </w:r>
            <w:r>
              <w:rPr>
                <w:szCs w:val="20"/>
              </w:rPr>
              <w:tab/>
            </w:r>
            <w:r w:rsidR="00B65F69">
              <w:rPr>
                <w:szCs w:val="20"/>
              </w:rPr>
              <w:tab/>
            </w:r>
            <w:r w:rsidR="00B65F69">
              <w:rPr>
                <w:szCs w:val="20"/>
              </w:rPr>
              <w:tab/>
            </w:r>
            <w:r w:rsidRPr="0016213D">
              <w:rPr>
                <w:rFonts w:ascii="Arial" w:hAnsi="Arial" w:cs="Arial"/>
                <w:sz w:val="18"/>
                <w:szCs w:val="18"/>
              </w:rPr>
              <w:t>Name and City of School Visited</w:t>
            </w:r>
          </w:p>
          <w:p w:rsidR="00220D2D" w:rsidRPr="00640486" w:rsidRDefault="00220D2D" w:rsidP="00B65F69">
            <w:pPr>
              <w:tabs>
                <w:tab w:val="left" w:pos="2880"/>
                <w:tab w:val="left" w:pos="4320"/>
              </w:tabs>
              <w:rPr>
                <w:sz w:val="24"/>
              </w:rPr>
            </w:pPr>
            <w:r>
              <w:rPr>
                <w:sz w:val="24"/>
              </w:rPr>
              <w:tab/>
            </w:r>
            <w:bookmarkStart w:id="3" w:name="Text19"/>
            <w:r>
              <w:rPr>
                <w:sz w:val="24"/>
              </w:rPr>
              <w:tab/>
            </w:r>
            <w:r w:rsidR="00B65F69">
              <w:rPr>
                <w:sz w:val="24"/>
              </w:rPr>
              <w:tab/>
            </w:r>
            <w:r w:rsidR="00B65F69">
              <w:rPr>
                <w:sz w:val="24"/>
              </w:rPr>
              <w:tab/>
            </w:r>
            <w:bookmarkEnd w:id="3"/>
          </w:p>
          <w:p w:rsidR="00220D2D" w:rsidRDefault="00AC7852" w:rsidP="003A07A3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line="19" w:lineRule="exact"/>
              <w:rPr>
                <w:szCs w:val="20"/>
              </w:rPr>
            </w:pPr>
            <w:r>
              <w:rPr>
                <w:noProof/>
              </w:rPr>
              <w:pict>
                <v:rect id="_x0000_s1066" style="position:absolute;margin-left:49.2pt;margin-top:0;width:513.6pt;height:.95pt;z-index:-251658752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220D2D" w:rsidRPr="0016213D" w:rsidRDefault="00220D2D" w:rsidP="003A07A3">
            <w:pPr>
              <w:pBdr>
                <w:top w:val="single" w:sz="4" w:space="1" w:color="auto"/>
              </w:pBdr>
              <w:tabs>
                <w:tab w:val="left" w:pos="-744"/>
                <w:tab w:val="left" w:pos="2880"/>
                <w:tab w:val="left" w:pos="5760"/>
              </w:tabs>
              <w:spacing w:after="120"/>
              <w:ind w:left="6221" w:hanging="6221"/>
              <w:rPr>
                <w:rFonts w:ascii="Arial" w:hAnsi="Arial" w:cs="Arial"/>
                <w:sz w:val="18"/>
                <w:szCs w:val="18"/>
              </w:rPr>
            </w:pPr>
            <w:r w:rsidRPr="0016213D">
              <w:rPr>
                <w:rFonts w:ascii="Arial" w:hAnsi="Arial" w:cs="Arial"/>
                <w:sz w:val="18"/>
                <w:szCs w:val="18"/>
              </w:rPr>
              <w:t>Chair’</w:t>
            </w:r>
            <w:r>
              <w:rPr>
                <w:rFonts w:ascii="Arial" w:hAnsi="Arial" w:cs="Arial"/>
                <w:sz w:val="18"/>
                <w:szCs w:val="18"/>
              </w:rPr>
              <w:t xml:space="preserve">s Work Phone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16213D">
              <w:rPr>
                <w:rFonts w:ascii="Arial" w:hAnsi="Arial" w:cs="Arial"/>
                <w:sz w:val="18"/>
                <w:szCs w:val="18"/>
              </w:rPr>
              <w:t>Chair’s Home Phone</w:t>
            </w:r>
            <w:r w:rsidRPr="0016213D">
              <w:rPr>
                <w:rFonts w:ascii="Arial" w:hAnsi="Arial" w:cs="Arial"/>
                <w:sz w:val="18"/>
                <w:szCs w:val="18"/>
              </w:rPr>
              <w:tab/>
              <w:t>Alt. number during end of June (if applicable)</w:t>
            </w:r>
          </w:p>
          <w:p w:rsidR="00220D2D" w:rsidRPr="00640486" w:rsidRDefault="00220D2D" w:rsidP="003A07A3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rPr>
                <w:sz w:val="24"/>
              </w:rPr>
            </w:pPr>
          </w:p>
          <w:p w:rsidR="00220D2D" w:rsidRDefault="00AC7852" w:rsidP="003A07A3">
            <w:pP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line="19" w:lineRule="exact"/>
              <w:rPr>
                <w:szCs w:val="20"/>
              </w:rPr>
            </w:pPr>
            <w:r>
              <w:rPr>
                <w:noProof/>
              </w:rPr>
              <w:pict>
                <v:rect id="_x0000_s1067" style="position:absolute;margin-left:49.2pt;margin-top:0;width:513.6pt;height:.95pt;z-index:-251657728;mso-position-horizontal-relative:page" o:allowincell="f" fillcolor="black" stroked="f" strokeweight="0">
                  <v:fill color2="black"/>
                  <w10:wrap anchorx="page"/>
                  <w10:anchorlock/>
                </v:rect>
              </w:pict>
            </w:r>
          </w:p>
          <w:p w:rsidR="00220D2D" w:rsidRPr="00704FCA" w:rsidRDefault="004630B2" w:rsidP="003A07A3">
            <w:pPr>
              <w:pBdr>
                <w:top w:val="single" w:sz="4" w:space="1" w:color="auto"/>
              </w:pBdr>
              <w:tabs>
                <w:tab w:val="left" w:pos="-744"/>
                <w:tab w:val="left" w:pos="114"/>
                <w:tab w:val="left" w:pos="492"/>
                <w:tab w:val="left" w:pos="794"/>
                <w:tab w:val="left" w:pos="1096"/>
                <w:tab w:val="left" w:pos="1504"/>
                <w:tab w:val="left" w:pos="1826"/>
                <w:tab w:val="left" w:pos="2148"/>
                <w:tab w:val="left" w:pos="2457"/>
                <w:tab w:val="left" w:pos="2791"/>
                <w:tab w:val="left" w:pos="3112"/>
                <w:tab w:val="left" w:pos="6216"/>
                <w:tab w:val="left" w:pos="6672"/>
              </w:tabs>
              <w:spacing w:after="1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220D2D" w:rsidRPr="0016213D">
              <w:rPr>
                <w:rFonts w:ascii="Arial" w:hAnsi="Arial" w:cs="Arial"/>
                <w:sz w:val="18"/>
                <w:szCs w:val="18"/>
              </w:rPr>
              <w:t>mail address</w:t>
            </w:r>
          </w:p>
        </w:tc>
      </w:tr>
    </w:tbl>
    <w:p w:rsidR="00541178" w:rsidRPr="001912B4" w:rsidRDefault="00541178" w:rsidP="00541178">
      <w:pPr>
        <w:pStyle w:val="BodyText"/>
        <w:tabs>
          <w:tab w:val="clear" w:pos="-744"/>
          <w:tab w:val="clear" w:pos="114"/>
          <w:tab w:val="clear" w:pos="492"/>
          <w:tab w:val="clear" w:pos="794"/>
          <w:tab w:val="clear" w:pos="1096"/>
          <w:tab w:val="clear" w:pos="1504"/>
          <w:tab w:val="clear" w:pos="1826"/>
          <w:tab w:val="clear" w:pos="2148"/>
          <w:tab w:val="clear" w:pos="2457"/>
          <w:tab w:val="clear" w:pos="2791"/>
          <w:tab w:val="clear" w:pos="3112"/>
          <w:tab w:val="clear" w:pos="6216"/>
          <w:tab w:val="clear" w:pos="6672"/>
        </w:tabs>
        <w:spacing w:before="120" w:after="160"/>
        <w:rPr>
          <w:rFonts w:ascii="Arial" w:hAnsi="Arial" w:cs="Arial"/>
          <w:sz w:val="20"/>
          <w:szCs w:val="20"/>
        </w:rPr>
      </w:pPr>
      <w:r w:rsidRPr="003534C1">
        <w:rPr>
          <w:rFonts w:ascii="Arial" w:hAnsi="Arial" w:cs="Arial"/>
          <w:sz w:val="20"/>
          <w:szCs w:val="20"/>
        </w:rPr>
        <w:t>Complete the Narrative Rationale for each factor. Check the box to the</w:t>
      </w:r>
      <w:r>
        <w:rPr>
          <w:rFonts w:ascii="Arial" w:hAnsi="Arial" w:cs="Arial"/>
          <w:sz w:val="20"/>
          <w:szCs w:val="20"/>
        </w:rPr>
        <w:t xml:space="preserve"> left of the rating </w:t>
      </w:r>
      <w:r w:rsidRPr="003534C1">
        <w:rPr>
          <w:rFonts w:ascii="Arial" w:hAnsi="Arial" w:cs="Arial"/>
          <w:sz w:val="20"/>
          <w:szCs w:val="20"/>
        </w:rPr>
        <w:t>that best fits the results of the self</w:t>
      </w:r>
      <w:r w:rsidRPr="003534C1">
        <w:rPr>
          <w:rFonts w:ascii="Arial" w:hAnsi="Arial" w:cs="Arial"/>
          <w:sz w:val="20"/>
          <w:szCs w:val="20"/>
        </w:rPr>
        <w:noBreakHyphen/>
        <w:t xml:space="preserve">study and the visit that was selected through Visiting Committee dialogue and consensus. </w:t>
      </w:r>
      <w:r w:rsidRPr="008C0343">
        <w:rPr>
          <w:rFonts w:ascii="Arial" w:hAnsi="Arial" w:cs="Arial"/>
          <w:sz w:val="20"/>
          <w:szCs w:val="20"/>
        </w:rPr>
        <w:t>[To check a box, double</w:t>
      </w:r>
      <w:r>
        <w:rPr>
          <w:rFonts w:ascii="Arial" w:hAnsi="Arial" w:cs="Arial"/>
          <w:sz w:val="20"/>
          <w:szCs w:val="20"/>
        </w:rPr>
        <w:t xml:space="preserve"> </w:t>
      </w:r>
      <w:r w:rsidRPr="008C0343">
        <w:rPr>
          <w:rFonts w:ascii="Arial" w:hAnsi="Arial" w:cs="Arial"/>
          <w:sz w:val="20"/>
          <w:szCs w:val="20"/>
        </w:rPr>
        <w:t xml:space="preserve">click </w:t>
      </w:r>
      <w:r>
        <w:rPr>
          <w:rFonts w:ascii="Arial" w:hAnsi="Arial" w:cs="Arial"/>
          <w:sz w:val="20"/>
          <w:szCs w:val="20"/>
        </w:rPr>
        <w:t xml:space="preserve">on </w:t>
      </w:r>
      <w:r w:rsidRPr="008C0343">
        <w:rPr>
          <w:rFonts w:ascii="Arial" w:hAnsi="Arial" w:cs="Arial"/>
          <w:sz w:val="20"/>
          <w:szCs w:val="20"/>
        </w:rPr>
        <w:t>the box and select the “Checked” box value.]</w:t>
      </w:r>
    </w:p>
    <w:p w:rsidR="009F6610" w:rsidRPr="00541178" w:rsidRDefault="009F6610" w:rsidP="009F6610">
      <w:pPr>
        <w:pStyle w:val="BodyText"/>
        <w:numPr>
          <w:ilvl w:val="0"/>
          <w:numId w:val="17"/>
        </w:numPr>
        <w:tabs>
          <w:tab w:val="clear" w:pos="-744"/>
          <w:tab w:val="clear" w:pos="114"/>
          <w:tab w:val="clear" w:pos="492"/>
          <w:tab w:val="clear" w:pos="794"/>
          <w:tab w:val="clear" w:pos="1096"/>
          <w:tab w:val="clear" w:pos="1504"/>
          <w:tab w:val="clear" w:pos="1826"/>
          <w:tab w:val="clear" w:pos="2148"/>
          <w:tab w:val="clear" w:pos="2457"/>
          <w:tab w:val="clear" w:pos="2791"/>
          <w:tab w:val="clear" w:pos="3112"/>
          <w:tab w:val="clear" w:pos="6216"/>
          <w:tab w:val="clear" w:pos="6672"/>
        </w:tabs>
        <w:spacing w:after="120"/>
        <w:rPr>
          <w:rFonts w:ascii="Arial" w:hAnsi="Arial" w:cs="Arial"/>
          <w:b w:val="0"/>
          <w:bCs w:val="0"/>
          <w:sz w:val="20"/>
          <w:szCs w:val="20"/>
        </w:rPr>
      </w:pPr>
      <w:r w:rsidRPr="00541178">
        <w:rPr>
          <w:rFonts w:ascii="Arial" w:hAnsi="Arial" w:cs="Arial"/>
          <w:sz w:val="20"/>
          <w:szCs w:val="20"/>
        </w:rPr>
        <w:t>Highly Effective</w:t>
      </w:r>
      <w:r w:rsidRPr="00541178">
        <w:rPr>
          <w:rFonts w:ascii="Arial" w:hAnsi="Arial" w:cs="Arial"/>
          <w:b w:val="0"/>
          <w:sz w:val="20"/>
          <w:szCs w:val="20"/>
        </w:rPr>
        <w:t>:</w:t>
      </w:r>
      <w:r w:rsidRPr="00541178">
        <w:rPr>
          <w:rFonts w:ascii="Arial" w:hAnsi="Arial" w:cs="Arial"/>
          <w:sz w:val="20"/>
          <w:szCs w:val="20"/>
        </w:rPr>
        <w:t xml:space="preserve"> </w:t>
      </w:r>
      <w:r w:rsidRPr="00541178">
        <w:rPr>
          <w:rFonts w:ascii="Arial" w:hAnsi="Arial" w:cs="Arial"/>
          <w:b w:val="0"/>
          <w:bCs w:val="0"/>
          <w:sz w:val="20"/>
          <w:szCs w:val="20"/>
        </w:rPr>
        <w:t>The results of the self-study and the visit provide evidence that this factor has had a high degree of impact on student learning, the school’s program</w:t>
      </w:r>
      <w:r w:rsidR="00020F31" w:rsidRPr="00541178">
        <w:rPr>
          <w:rFonts w:ascii="Arial" w:hAnsi="Arial" w:cs="Arial"/>
          <w:b w:val="0"/>
          <w:bCs w:val="0"/>
          <w:sz w:val="20"/>
          <w:szCs w:val="20"/>
        </w:rPr>
        <w:t>,</w:t>
      </w:r>
      <w:r w:rsidRPr="00541178">
        <w:rPr>
          <w:rFonts w:ascii="Arial" w:hAnsi="Arial" w:cs="Arial"/>
          <w:b w:val="0"/>
          <w:bCs w:val="0"/>
          <w:sz w:val="20"/>
          <w:szCs w:val="20"/>
        </w:rPr>
        <w:t xml:space="preserve"> and the school’s operation.</w:t>
      </w:r>
    </w:p>
    <w:p w:rsidR="009F6610" w:rsidRPr="00541178" w:rsidRDefault="009F6610" w:rsidP="009F6610">
      <w:pPr>
        <w:numPr>
          <w:ilvl w:val="0"/>
          <w:numId w:val="17"/>
        </w:numPr>
        <w:spacing w:after="120"/>
        <w:rPr>
          <w:rFonts w:ascii="Arial" w:hAnsi="Arial" w:cs="Arial"/>
          <w:szCs w:val="20"/>
        </w:rPr>
      </w:pPr>
      <w:r w:rsidRPr="00541178">
        <w:rPr>
          <w:rFonts w:ascii="Arial" w:hAnsi="Arial" w:cs="Arial"/>
          <w:b/>
          <w:bCs/>
          <w:szCs w:val="20"/>
        </w:rPr>
        <w:t>Effective</w:t>
      </w:r>
      <w:r w:rsidRPr="00541178">
        <w:rPr>
          <w:rFonts w:ascii="Arial" w:hAnsi="Arial" w:cs="Arial"/>
          <w:szCs w:val="20"/>
        </w:rPr>
        <w:t>: The results of the self-study and the visit provide evidence that this factor has had a satisfactory level of impact on student learning, the school’s program, and the school’s operation.</w:t>
      </w:r>
    </w:p>
    <w:p w:rsidR="009F6610" w:rsidRPr="00541178" w:rsidRDefault="009F6610" w:rsidP="009F6610">
      <w:pPr>
        <w:numPr>
          <w:ilvl w:val="0"/>
          <w:numId w:val="17"/>
        </w:numPr>
        <w:spacing w:after="120"/>
        <w:rPr>
          <w:rFonts w:ascii="Arial" w:hAnsi="Arial" w:cs="Arial"/>
          <w:szCs w:val="20"/>
        </w:rPr>
      </w:pPr>
      <w:r w:rsidRPr="00541178">
        <w:rPr>
          <w:rFonts w:ascii="Arial" w:hAnsi="Arial" w:cs="Arial"/>
          <w:b/>
          <w:bCs/>
          <w:szCs w:val="20"/>
        </w:rPr>
        <w:t>Somewhat Effective</w:t>
      </w:r>
      <w:r w:rsidRPr="00541178">
        <w:rPr>
          <w:rFonts w:ascii="Arial" w:hAnsi="Arial" w:cs="Arial"/>
          <w:szCs w:val="20"/>
        </w:rPr>
        <w:t>: The results of the self-study and the visit provide evidence that this factor has had a limited impact on student learning, the school’s program, and the school’s operation.</w:t>
      </w:r>
    </w:p>
    <w:p w:rsidR="00A4506E" w:rsidRPr="00541178" w:rsidRDefault="009F6610" w:rsidP="00EB5B3F">
      <w:pPr>
        <w:numPr>
          <w:ilvl w:val="0"/>
          <w:numId w:val="17"/>
        </w:numPr>
        <w:spacing w:after="160"/>
        <w:rPr>
          <w:rFonts w:ascii="Arial" w:hAnsi="Arial" w:cs="Arial"/>
          <w:b/>
          <w:bCs/>
          <w:iCs/>
          <w:szCs w:val="20"/>
        </w:rPr>
      </w:pPr>
      <w:r w:rsidRPr="00541178">
        <w:rPr>
          <w:rFonts w:ascii="Arial" w:hAnsi="Arial" w:cs="Arial"/>
          <w:b/>
          <w:bCs/>
          <w:szCs w:val="20"/>
        </w:rPr>
        <w:t>Ineffective</w:t>
      </w:r>
      <w:r w:rsidRPr="00541178">
        <w:rPr>
          <w:rFonts w:ascii="Arial" w:hAnsi="Arial" w:cs="Arial"/>
          <w:szCs w:val="20"/>
        </w:rPr>
        <w:t>: The results of the self-study and the visit provide evidence that this factor has had little or no impact on student learning, the school’s program, and the school’s operation.</w:t>
      </w:r>
    </w:p>
    <w:p w:rsidR="00FE4D29" w:rsidRPr="006833D4" w:rsidRDefault="00FE4D29" w:rsidP="009A4B0B">
      <w:pPr>
        <w:spacing w:before="80" w:after="80"/>
        <w:rPr>
          <w:rFonts w:ascii="Arial" w:hAnsi="Arial" w:cs="Arial"/>
          <w:b/>
          <w:bCs/>
          <w:iCs/>
          <w:color w:val="000000"/>
          <w:sz w:val="22"/>
          <w:szCs w:val="22"/>
        </w:rPr>
      </w:pP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>An accreditation status will be based upon a school demonstrating the following</w:t>
      </w:r>
      <w:r w:rsidRPr="006833D4">
        <w:rPr>
          <w:rFonts w:ascii="Arial" w:hAnsi="Arial" w:cs="Arial"/>
          <w:b/>
          <w:bCs/>
          <w:iCs/>
          <w:color w:val="000000"/>
          <w:sz w:val="22"/>
          <w:szCs w:val="22"/>
        </w:rPr>
        <w:t>:</w:t>
      </w:r>
    </w:p>
    <w:p w:rsidR="00541178" w:rsidRPr="006833D4" w:rsidRDefault="00541178" w:rsidP="00575F5C">
      <w:pPr>
        <w:pStyle w:val="Quick1"/>
        <w:keepNext/>
        <w:numPr>
          <w:ilvl w:val="0"/>
          <w:numId w:val="27"/>
        </w:numPr>
        <w:spacing w:before="160" w:after="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Involvement and collaboration of stakeholders in doing the self-study that </w:t>
      </w:r>
      <w:r w:rsidRPr="00303D4D">
        <w:rPr>
          <w:rFonts w:ascii="Arial" w:hAnsi="Arial" w:cs="Arial"/>
          <w:b/>
          <w:bCs/>
          <w:color w:val="000000"/>
          <w:sz w:val="22"/>
          <w:szCs w:val="22"/>
        </w:rPr>
        <w:t xml:space="preserve">accomplish the five </w:t>
      </w:r>
      <w:r w:rsidR="00303D4D" w:rsidRPr="00303D4D">
        <w:rPr>
          <w:rFonts w:ascii="Arial" w:hAnsi="Arial" w:cs="Arial"/>
          <w:b/>
          <w:bCs/>
          <w:color w:val="000000"/>
          <w:sz w:val="22"/>
          <w:szCs w:val="22"/>
        </w:rPr>
        <w:t>outcomes</w:t>
      </w:r>
      <w:r w:rsidRPr="00303D4D">
        <w:rPr>
          <w:rFonts w:ascii="Arial" w:hAnsi="Arial" w:cs="Arial"/>
          <w:b/>
          <w:bCs/>
          <w:color w:val="000000"/>
          <w:sz w:val="22"/>
          <w:szCs w:val="22"/>
        </w:rPr>
        <w:t xml:space="preserve"> of the self-study</w:t>
      </w:r>
      <w:r w:rsidR="00303D4D" w:rsidRPr="00303D4D">
        <w:rPr>
          <w:rFonts w:ascii="Arial" w:hAnsi="Arial" w:cs="Arial"/>
          <w:b/>
          <w:bCs/>
          <w:color w:val="000000"/>
          <w:sz w:val="22"/>
          <w:szCs w:val="22"/>
        </w:rPr>
        <w:t xml:space="preserve"> (see ACSI</w:t>
      </w:r>
      <w:r w:rsidR="00CE474B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5D1E5B">
        <w:rPr>
          <w:rFonts w:ascii="Arial" w:hAnsi="Arial" w:cs="Arial"/>
          <w:b/>
          <w:bCs/>
          <w:color w:val="000000"/>
          <w:sz w:val="22"/>
          <w:szCs w:val="22"/>
        </w:rPr>
        <w:t xml:space="preserve">ACS </w:t>
      </w:r>
      <w:r w:rsidR="00CE474B">
        <w:rPr>
          <w:rFonts w:ascii="Arial" w:hAnsi="Arial" w:cs="Arial"/>
          <w:b/>
          <w:bCs/>
          <w:color w:val="000000"/>
          <w:sz w:val="22"/>
          <w:szCs w:val="22"/>
        </w:rPr>
        <w:t>WASC</w:t>
      </w:r>
      <w:r w:rsidR="00303D4D" w:rsidRPr="00303D4D">
        <w:rPr>
          <w:rFonts w:ascii="Arial" w:hAnsi="Arial" w:cs="Arial"/>
          <w:b/>
          <w:bCs/>
          <w:color w:val="000000"/>
          <w:sz w:val="22"/>
          <w:szCs w:val="22"/>
        </w:rPr>
        <w:t xml:space="preserve"> Reference Card #1)</w:t>
      </w:r>
      <w:r w:rsidRPr="00303D4D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bookmarkStart w:id="4" w:name="OLE_LINK1"/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bookmarkStart w:id="5" w:name="Check1"/>
      <w:r w:rsidR="00E83C26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AC7852">
        <w:rPr>
          <w:rFonts w:ascii="Arial" w:hAnsi="Arial" w:cs="Arial"/>
          <w:szCs w:val="20"/>
        </w:rPr>
      </w:r>
      <w:r w:rsidR="00AC7852">
        <w:rPr>
          <w:rFonts w:ascii="Arial" w:hAnsi="Arial" w:cs="Arial"/>
          <w:szCs w:val="20"/>
        </w:rPr>
        <w:fldChar w:fldCharType="separate"/>
      </w:r>
      <w:r w:rsidR="00E83C26" w:rsidRPr="00551FDB">
        <w:rPr>
          <w:rFonts w:ascii="Arial" w:hAnsi="Arial" w:cs="Arial"/>
          <w:szCs w:val="20"/>
        </w:rPr>
        <w:fldChar w:fldCharType="end"/>
      </w:r>
      <w:bookmarkEnd w:id="5"/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541178" w:rsidRPr="006833D4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6833D4">
        <w:rPr>
          <w:rFonts w:ascii="Arial" w:hAnsi="Arial" w:cs="Arial"/>
          <w:b/>
          <w:szCs w:val="20"/>
        </w:rPr>
        <w:t>Narrative Rationale:</w:t>
      </w:r>
    </w:p>
    <w:p w:rsidR="00541178" w:rsidRDefault="00541178" w:rsidP="00541178">
      <w:pPr>
        <w:pStyle w:val="paragraph"/>
      </w:pPr>
    </w:p>
    <w:p w:rsidR="00541178" w:rsidRDefault="00541178" w:rsidP="00541178">
      <w:pPr>
        <w:pStyle w:val="paragraph"/>
      </w:pPr>
    </w:p>
    <w:p w:rsidR="00575F5C" w:rsidRPr="00416813" w:rsidRDefault="00575F5C" w:rsidP="00541178">
      <w:pPr>
        <w:pStyle w:val="paragraph"/>
      </w:pPr>
    </w:p>
    <w:bookmarkEnd w:id="4"/>
    <w:p w:rsidR="00541178" w:rsidRPr="00541178" w:rsidRDefault="00575F5C" w:rsidP="00551FDB">
      <w:pPr>
        <w:pStyle w:val="Quick1"/>
        <w:keepNext/>
        <w:keepLines/>
        <w:widowControl/>
        <w:numPr>
          <w:ilvl w:val="0"/>
          <w:numId w:val="0"/>
        </w:numPr>
        <w:spacing w:before="160" w:after="80"/>
        <w:ind w:left="360" w:hanging="360"/>
        <w:jc w:val="both"/>
        <w:rPr>
          <w:rFonts w:ascii="Arial" w:hAnsi="Arial" w:cs="Arial"/>
          <w:b/>
          <w:bCs/>
          <w:color w:val="0D0D0D"/>
          <w:sz w:val="22"/>
          <w:szCs w:val="22"/>
        </w:rPr>
      </w:pPr>
      <w:r>
        <w:rPr>
          <w:rFonts w:ascii="Arial" w:hAnsi="Arial" w:cs="Arial"/>
          <w:b/>
          <w:bCs/>
          <w:color w:val="0D0D0D"/>
          <w:sz w:val="22"/>
          <w:szCs w:val="22"/>
        </w:rPr>
        <w:t>2.</w:t>
      </w:r>
      <w:r>
        <w:rPr>
          <w:rFonts w:ascii="Arial" w:hAnsi="Arial" w:cs="Arial"/>
          <w:b/>
          <w:bCs/>
          <w:color w:val="0D0D0D"/>
          <w:sz w:val="22"/>
          <w:szCs w:val="22"/>
        </w:rPr>
        <w:tab/>
      </w:r>
      <w:r w:rsidR="00CE474B">
        <w:rPr>
          <w:rFonts w:ascii="Arial" w:hAnsi="Arial" w:cs="Arial"/>
          <w:b/>
          <w:bCs/>
          <w:color w:val="0D0D0D"/>
          <w:sz w:val="22"/>
          <w:szCs w:val="22"/>
        </w:rPr>
        <w:t>Acceptable P</w:t>
      </w:r>
      <w:r w:rsidR="00541178" w:rsidRPr="00541178">
        <w:rPr>
          <w:rFonts w:ascii="Arial" w:hAnsi="Arial" w:cs="Arial"/>
          <w:b/>
          <w:bCs/>
          <w:color w:val="0D0D0D"/>
          <w:sz w:val="22"/>
          <w:szCs w:val="22"/>
        </w:rPr>
        <w:t xml:space="preserve">rogress by all students </w:t>
      </w:r>
      <w:r w:rsidR="00541178" w:rsidRPr="00541178">
        <w:rPr>
          <w:rFonts w:ascii="Arial" w:hAnsi="Arial" w:cs="Arial"/>
          <w:b/>
          <w:color w:val="0D0D0D"/>
          <w:sz w:val="22"/>
          <w:szCs w:val="22"/>
        </w:rPr>
        <w:t>progress toward clearly defined schoolwide learner outcomes, academic standards, and other institutional and/or governing authority expectations.</w:t>
      </w:r>
    </w:p>
    <w:p w:rsidR="00541178" w:rsidRPr="003534C1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bCs/>
          <w:szCs w:val="20"/>
        </w:rPr>
      </w:pPr>
      <w:r w:rsidRPr="003534C1">
        <w:rPr>
          <w:rFonts w:ascii="Arial" w:hAnsi="Arial" w:cs="Arial"/>
          <w:b/>
          <w:szCs w:val="20"/>
        </w:rPr>
        <w:t>Visiting Committee Rating:</w:t>
      </w:r>
      <w:r w:rsidRPr="003534C1">
        <w:rPr>
          <w:rFonts w:ascii="Arial" w:hAnsi="Arial" w:cs="Arial"/>
          <w:szCs w:val="20"/>
        </w:rPr>
        <w:t xml:space="preserve">   </w:t>
      </w:r>
      <w:r w:rsidR="00E83C26" w:rsidRPr="003534C1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3534C1">
        <w:rPr>
          <w:rFonts w:ascii="Arial" w:hAnsi="Arial" w:cs="Arial"/>
          <w:szCs w:val="20"/>
        </w:rPr>
        <w:instrText xml:space="preserve"> FORMCHECKBOX </w:instrText>
      </w:r>
      <w:r w:rsidR="00AC7852">
        <w:rPr>
          <w:rFonts w:ascii="Arial" w:hAnsi="Arial" w:cs="Arial"/>
          <w:szCs w:val="20"/>
        </w:rPr>
      </w:r>
      <w:r w:rsidR="00AC7852">
        <w:rPr>
          <w:rFonts w:ascii="Arial" w:hAnsi="Arial" w:cs="Arial"/>
          <w:szCs w:val="20"/>
        </w:rPr>
        <w:fldChar w:fldCharType="separate"/>
      </w:r>
      <w:r w:rsidR="00E83C26" w:rsidRPr="003534C1">
        <w:rPr>
          <w:rFonts w:ascii="Arial" w:hAnsi="Arial" w:cs="Arial"/>
          <w:szCs w:val="20"/>
        </w:rPr>
        <w:fldChar w:fldCharType="end"/>
      </w:r>
      <w:r w:rsidRPr="003534C1">
        <w:rPr>
          <w:rFonts w:ascii="Arial" w:hAnsi="Arial" w:cs="Arial"/>
          <w:szCs w:val="20"/>
        </w:rPr>
        <w:t xml:space="preserve"> </w:t>
      </w:r>
      <w:r w:rsidRPr="003534C1">
        <w:rPr>
          <w:rFonts w:ascii="Arial" w:hAnsi="Arial" w:cs="Arial"/>
          <w:bCs/>
          <w:szCs w:val="20"/>
        </w:rPr>
        <w:t xml:space="preserve">Highly Effective   </w:t>
      </w:r>
      <w:r w:rsidR="00E83C26" w:rsidRPr="003534C1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534C1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3534C1">
        <w:rPr>
          <w:rFonts w:ascii="Arial" w:hAnsi="Arial" w:cs="Arial"/>
          <w:bCs/>
          <w:szCs w:val="20"/>
        </w:rPr>
        <w:fldChar w:fldCharType="end"/>
      </w:r>
      <w:r w:rsidRPr="003534C1">
        <w:rPr>
          <w:rFonts w:ascii="Arial" w:hAnsi="Arial" w:cs="Arial"/>
          <w:bCs/>
          <w:szCs w:val="20"/>
        </w:rPr>
        <w:t xml:space="preserve"> Effective   </w:t>
      </w:r>
      <w:r w:rsidR="00E83C26" w:rsidRPr="003534C1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534C1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3534C1">
        <w:rPr>
          <w:rFonts w:ascii="Arial" w:hAnsi="Arial" w:cs="Arial"/>
          <w:bCs/>
          <w:szCs w:val="20"/>
        </w:rPr>
        <w:fldChar w:fldCharType="end"/>
      </w:r>
      <w:r w:rsidRPr="003534C1">
        <w:rPr>
          <w:rFonts w:ascii="Arial" w:hAnsi="Arial" w:cs="Arial"/>
          <w:bCs/>
          <w:szCs w:val="20"/>
        </w:rPr>
        <w:t xml:space="preserve"> Somewhat Effective   </w:t>
      </w:r>
      <w:r w:rsidR="00E83C26" w:rsidRPr="003534C1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534C1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3534C1">
        <w:rPr>
          <w:rFonts w:ascii="Arial" w:hAnsi="Arial" w:cs="Arial"/>
          <w:bCs/>
          <w:szCs w:val="20"/>
        </w:rPr>
        <w:fldChar w:fldCharType="end"/>
      </w:r>
      <w:r w:rsidRPr="003534C1">
        <w:rPr>
          <w:rFonts w:ascii="Arial" w:hAnsi="Arial" w:cs="Arial"/>
          <w:bCs/>
          <w:szCs w:val="20"/>
        </w:rPr>
        <w:t> Ineffective</w:t>
      </w:r>
    </w:p>
    <w:p w:rsidR="00541178" w:rsidRPr="003534C1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3534C1">
        <w:rPr>
          <w:rFonts w:ascii="Arial" w:hAnsi="Arial" w:cs="Arial"/>
          <w:b/>
          <w:szCs w:val="20"/>
        </w:rPr>
        <w:t>Narrative Rationale:</w:t>
      </w:r>
    </w:p>
    <w:p w:rsidR="00541178" w:rsidRDefault="00541178" w:rsidP="00541178">
      <w:pPr>
        <w:pStyle w:val="paragraph"/>
      </w:pPr>
    </w:p>
    <w:p w:rsidR="00541178" w:rsidRDefault="00541178" w:rsidP="00541178">
      <w:pPr>
        <w:pStyle w:val="paragraph"/>
      </w:pPr>
    </w:p>
    <w:p w:rsidR="006833D4" w:rsidRPr="00416813" w:rsidRDefault="006833D4" w:rsidP="00541178">
      <w:pPr>
        <w:pStyle w:val="paragraph"/>
      </w:pPr>
    </w:p>
    <w:p w:rsidR="00541178" w:rsidRPr="006833D4" w:rsidRDefault="00575F5C" w:rsidP="00551FDB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3.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Standard One — </w:t>
      </w:r>
      <w:r w:rsidR="00541178"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Philosophy and Foundations </w:t>
      </w:r>
      <w:r w:rsidR="00541178" w:rsidRPr="00303D4D">
        <w:rPr>
          <w:rFonts w:ascii="Arial" w:hAnsi="Arial" w:cs="Arial"/>
          <w:color w:val="000000"/>
          <w:sz w:val="22"/>
          <w:szCs w:val="22"/>
        </w:rPr>
        <w:t>that support</w:t>
      </w:r>
      <w:r w:rsidR="000213E3">
        <w:rPr>
          <w:rFonts w:ascii="Arial" w:hAnsi="Arial" w:cs="Arial"/>
          <w:color w:val="000000"/>
          <w:sz w:val="22"/>
          <w:szCs w:val="22"/>
        </w:rPr>
        <w:t>s</w:t>
      </w:r>
      <w:r w:rsidR="00541178" w:rsidRPr="00303D4D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="00541178"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6833D4" w:rsidRPr="006833D4">
        <w:rPr>
          <w:rFonts w:ascii="Arial" w:hAnsi="Arial" w:cs="Arial"/>
          <w:bCs/>
          <w:sz w:val="22"/>
          <w:szCs w:val="22"/>
        </w:rPr>
        <w:t>[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="006833D4" w:rsidRPr="00303D4D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303D4D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6833D4" w:rsidRPr="00303D4D">
        <w:rPr>
          <w:rFonts w:ascii="Arial" w:hAnsi="Arial" w:cs="Arial"/>
          <w:b/>
          <w:bCs/>
          <w:i/>
          <w:sz w:val="22"/>
          <w:szCs w:val="22"/>
        </w:rPr>
        <w:t>A. </w:t>
      </w:r>
      <w:r w:rsidR="00541178" w:rsidRPr="00303D4D">
        <w:rPr>
          <w:rFonts w:ascii="Arial" w:hAnsi="Arial" w:cs="Arial"/>
          <w:b/>
          <w:bCs/>
          <w:i/>
          <w:sz w:val="22"/>
          <w:szCs w:val="22"/>
        </w:rPr>
        <w:t>Organization for Student Learning: 1. School Purpose</w:t>
      </w:r>
      <w:r w:rsidR="00541178" w:rsidRPr="006833D4">
        <w:rPr>
          <w:rFonts w:ascii="Arial" w:hAnsi="Arial" w:cs="Arial"/>
          <w:bCs/>
          <w:sz w:val="22"/>
          <w:szCs w:val="22"/>
        </w:rPr>
        <w:t>]</w:t>
      </w:r>
    </w:p>
    <w:p w:rsidR="00541178" w:rsidRPr="006833D4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bCs/>
          <w:szCs w:val="20"/>
        </w:rPr>
      </w:pPr>
      <w:r w:rsidRPr="006833D4">
        <w:rPr>
          <w:rFonts w:ascii="Arial" w:hAnsi="Arial" w:cs="Arial"/>
          <w:b/>
          <w:szCs w:val="20"/>
        </w:rPr>
        <w:t>Visiting Committee Rating:</w:t>
      </w:r>
      <w:r w:rsidRPr="006833D4">
        <w:rPr>
          <w:rFonts w:ascii="Arial" w:hAnsi="Arial" w:cs="Arial"/>
          <w:szCs w:val="20"/>
        </w:rPr>
        <w:t xml:space="preserve">   </w:t>
      </w:r>
      <w:r w:rsidR="00E83C26" w:rsidRPr="006833D4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33D4">
        <w:rPr>
          <w:rFonts w:ascii="Arial" w:hAnsi="Arial" w:cs="Arial"/>
          <w:szCs w:val="20"/>
        </w:rPr>
        <w:instrText xml:space="preserve"> FORMCHECKBOX </w:instrText>
      </w:r>
      <w:r w:rsidR="00AC7852">
        <w:rPr>
          <w:rFonts w:ascii="Arial" w:hAnsi="Arial" w:cs="Arial"/>
          <w:szCs w:val="20"/>
        </w:rPr>
      </w:r>
      <w:r w:rsidR="00AC7852">
        <w:rPr>
          <w:rFonts w:ascii="Arial" w:hAnsi="Arial" w:cs="Arial"/>
          <w:szCs w:val="20"/>
        </w:rPr>
        <w:fldChar w:fldCharType="separate"/>
      </w:r>
      <w:r w:rsidR="00E83C26" w:rsidRPr="006833D4">
        <w:rPr>
          <w:rFonts w:ascii="Arial" w:hAnsi="Arial" w:cs="Arial"/>
          <w:szCs w:val="20"/>
        </w:rPr>
        <w:fldChar w:fldCharType="end"/>
      </w:r>
      <w:r w:rsidRPr="006833D4">
        <w:rPr>
          <w:rFonts w:ascii="Arial" w:hAnsi="Arial" w:cs="Arial"/>
          <w:szCs w:val="20"/>
        </w:rPr>
        <w:t xml:space="preserve"> </w:t>
      </w:r>
      <w:r w:rsidRPr="006833D4">
        <w:rPr>
          <w:rFonts w:ascii="Arial" w:hAnsi="Arial" w:cs="Arial"/>
          <w:bCs/>
          <w:szCs w:val="20"/>
        </w:rPr>
        <w:t xml:space="preserve">Highly Effective   </w:t>
      </w:r>
      <w:r w:rsidR="00E83C26" w:rsidRPr="006833D4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833D4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6833D4">
        <w:rPr>
          <w:rFonts w:ascii="Arial" w:hAnsi="Arial" w:cs="Arial"/>
          <w:bCs/>
          <w:szCs w:val="20"/>
        </w:rPr>
        <w:fldChar w:fldCharType="end"/>
      </w:r>
      <w:r w:rsidRPr="006833D4">
        <w:rPr>
          <w:rFonts w:ascii="Arial" w:hAnsi="Arial" w:cs="Arial"/>
          <w:bCs/>
          <w:szCs w:val="20"/>
        </w:rPr>
        <w:t xml:space="preserve"> Effective   </w:t>
      </w:r>
      <w:r w:rsidR="00E83C26" w:rsidRPr="006833D4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6833D4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6833D4">
        <w:rPr>
          <w:rFonts w:ascii="Arial" w:hAnsi="Arial" w:cs="Arial"/>
          <w:bCs/>
          <w:szCs w:val="20"/>
        </w:rPr>
        <w:fldChar w:fldCharType="end"/>
      </w:r>
      <w:r w:rsidRPr="006833D4">
        <w:rPr>
          <w:rFonts w:ascii="Arial" w:hAnsi="Arial" w:cs="Arial"/>
          <w:bCs/>
          <w:szCs w:val="20"/>
        </w:rPr>
        <w:t xml:space="preserve"> Somewhat Effective   </w:t>
      </w:r>
      <w:r w:rsidR="00E83C26" w:rsidRPr="006833D4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6833D4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6833D4">
        <w:rPr>
          <w:rFonts w:ascii="Arial" w:hAnsi="Arial" w:cs="Arial"/>
          <w:bCs/>
          <w:szCs w:val="20"/>
        </w:rPr>
        <w:fldChar w:fldCharType="end"/>
      </w:r>
      <w:r w:rsidRPr="006833D4">
        <w:rPr>
          <w:rFonts w:ascii="Arial" w:hAnsi="Arial" w:cs="Arial"/>
          <w:bCs/>
          <w:szCs w:val="20"/>
        </w:rPr>
        <w:t> Ineffective</w:t>
      </w:r>
    </w:p>
    <w:p w:rsidR="00541178" w:rsidRPr="006833D4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6833D4">
        <w:rPr>
          <w:rFonts w:ascii="Arial" w:hAnsi="Arial" w:cs="Arial"/>
          <w:b/>
          <w:szCs w:val="20"/>
        </w:rPr>
        <w:t xml:space="preserve">Narrative Rationale: </w:t>
      </w: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41178" w:rsidRDefault="00541178" w:rsidP="00541178">
      <w:pPr>
        <w:pStyle w:val="paragraph"/>
        <w:rPr>
          <w:highlight w:val="yellow"/>
        </w:rPr>
      </w:pPr>
    </w:p>
    <w:p w:rsidR="006833D4" w:rsidRPr="005C15B5" w:rsidRDefault="006833D4" w:rsidP="00541178">
      <w:pPr>
        <w:pStyle w:val="paragraph"/>
        <w:rPr>
          <w:highlight w:val="yellow"/>
        </w:rPr>
      </w:pPr>
    </w:p>
    <w:p w:rsidR="006833D4" w:rsidRPr="00303D4D" w:rsidRDefault="006833D4" w:rsidP="00551FDB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5A7CD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A7CD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Two — Governance and 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Executive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Leadership</w:t>
      </w: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03D4D">
        <w:rPr>
          <w:rFonts w:ascii="Arial" w:hAnsi="Arial" w:cs="Arial"/>
          <w:color w:val="000000"/>
          <w:sz w:val="22"/>
          <w:szCs w:val="22"/>
        </w:rPr>
        <w:t>that support</w:t>
      </w:r>
      <w:r w:rsidR="000213E3">
        <w:rPr>
          <w:rFonts w:ascii="Arial" w:hAnsi="Arial" w:cs="Arial"/>
          <w:color w:val="000000"/>
          <w:sz w:val="22"/>
          <w:szCs w:val="22"/>
        </w:rPr>
        <w:t>s</w:t>
      </w:r>
      <w:r w:rsidRPr="00303D4D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303D4D">
        <w:rPr>
          <w:rFonts w:ascii="Arial" w:hAnsi="Arial" w:cs="Arial"/>
          <w:bCs/>
          <w:sz w:val="22"/>
          <w:szCs w:val="22"/>
        </w:rPr>
        <w:t>[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303D4D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Pr="00CD6144">
        <w:rPr>
          <w:rFonts w:ascii="Arial" w:hAnsi="Arial" w:cs="Arial"/>
          <w:b/>
          <w:bCs/>
          <w:i/>
          <w:sz w:val="22"/>
          <w:szCs w:val="22"/>
        </w:rPr>
        <w:t>A. Organization for Student Learning: 2. Gove</w:t>
      </w:r>
      <w:r w:rsidR="00575F5C">
        <w:rPr>
          <w:rFonts w:ascii="Arial" w:hAnsi="Arial" w:cs="Arial"/>
          <w:b/>
          <w:bCs/>
          <w:i/>
          <w:sz w:val="22"/>
          <w:szCs w:val="22"/>
        </w:rPr>
        <w:t>rnance, 3. 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 xml:space="preserve">School Leadership; 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="001D5CF9"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303D4D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>D.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 Resource</w:t>
      </w:r>
      <w:r w:rsidR="00575F5C">
        <w:rPr>
          <w:rFonts w:ascii="Arial" w:hAnsi="Arial" w:cs="Arial"/>
          <w:b/>
          <w:bCs/>
          <w:i/>
          <w:sz w:val="22"/>
          <w:szCs w:val="22"/>
        </w:rPr>
        <w:t xml:space="preserve"> Management and Development: 1. </w:t>
      </w:r>
      <w:r w:rsidRPr="00CD6144">
        <w:rPr>
          <w:rFonts w:ascii="Arial" w:hAnsi="Arial" w:cs="Arial"/>
          <w:b/>
          <w:bCs/>
          <w:i/>
          <w:sz w:val="22"/>
          <w:szCs w:val="22"/>
        </w:rPr>
        <w:t>Resources, 2. Resource Planning</w:t>
      </w:r>
      <w:r w:rsidRPr="00303D4D">
        <w:rPr>
          <w:rFonts w:ascii="Arial" w:hAnsi="Arial" w:cs="Arial"/>
          <w:bCs/>
          <w:sz w:val="22"/>
          <w:szCs w:val="22"/>
        </w:rPr>
        <w:t>]</w:t>
      </w:r>
    </w:p>
    <w:p w:rsidR="006833D4" w:rsidRPr="00541178" w:rsidRDefault="006833D4" w:rsidP="006833D4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bCs/>
          <w:szCs w:val="20"/>
        </w:rPr>
      </w:pPr>
      <w:r w:rsidRPr="00541178">
        <w:rPr>
          <w:rFonts w:ascii="Arial" w:hAnsi="Arial" w:cs="Arial"/>
          <w:b/>
          <w:szCs w:val="20"/>
        </w:rPr>
        <w:t>Visiting Committee Rating:</w:t>
      </w:r>
      <w:r w:rsidRPr="00541178">
        <w:rPr>
          <w:rFonts w:ascii="Arial" w:hAnsi="Arial" w:cs="Arial"/>
          <w:szCs w:val="20"/>
        </w:rPr>
        <w:t xml:space="preserve">   </w:t>
      </w:r>
      <w:r w:rsidR="00E83C26" w:rsidRPr="00541178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41178">
        <w:rPr>
          <w:rFonts w:ascii="Arial" w:hAnsi="Arial" w:cs="Arial"/>
          <w:szCs w:val="20"/>
        </w:rPr>
        <w:instrText xml:space="preserve"> FORMCHECKBOX </w:instrText>
      </w:r>
      <w:r w:rsidR="00AC7852">
        <w:rPr>
          <w:rFonts w:ascii="Arial" w:hAnsi="Arial" w:cs="Arial"/>
          <w:szCs w:val="20"/>
        </w:rPr>
      </w:r>
      <w:r w:rsidR="00AC7852">
        <w:rPr>
          <w:rFonts w:ascii="Arial" w:hAnsi="Arial" w:cs="Arial"/>
          <w:szCs w:val="20"/>
        </w:rPr>
        <w:fldChar w:fldCharType="separate"/>
      </w:r>
      <w:r w:rsidR="00E83C26" w:rsidRPr="00541178">
        <w:rPr>
          <w:rFonts w:ascii="Arial" w:hAnsi="Arial" w:cs="Arial"/>
          <w:szCs w:val="20"/>
        </w:rPr>
        <w:fldChar w:fldCharType="end"/>
      </w:r>
      <w:r w:rsidRPr="00541178">
        <w:rPr>
          <w:rFonts w:ascii="Arial" w:hAnsi="Arial" w:cs="Arial"/>
          <w:szCs w:val="20"/>
        </w:rPr>
        <w:t xml:space="preserve"> </w:t>
      </w:r>
      <w:r w:rsidRPr="00541178">
        <w:rPr>
          <w:rFonts w:ascii="Arial" w:hAnsi="Arial" w:cs="Arial"/>
          <w:bCs/>
          <w:szCs w:val="20"/>
        </w:rPr>
        <w:t xml:space="preserve">Highly Effective   </w:t>
      </w:r>
      <w:r w:rsidR="00E83C26" w:rsidRPr="00541178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41178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41178">
        <w:rPr>
          <w:rFonts w:ascii="Arial" w:hAnsi="Arial" w:cs="Arial"/>
          <w:bCs/>
          <w:szCs w:val="20"/>
        </w:rPr>
        <w:fldChar w:fldCharType="end"/>
      </w:r>
      <w:r w:rsidRPr="00541178">
        <w:rPr>
          <w:rFonts w:ascii="Arial" w:hAnsi="Arial" w:cs="Arial"/>
          <w:bCs/>
          <w:szCs w:val="20"/>
        </w:rPr>
        <w:t xml:space="preserve"> Effective   </w:t>
      </w:r>
      <w:r w:rsidR="00E83C26" w:rsidRPr="00541178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41178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41178">
        <w:rPr>
          <w:rFonts w:ascii="Arial" w:hAnsi="Arial" w:cs="Arial"/>
          <w:bCs/>
          <w:szCs w:val="20"/>
        </w:rPr>
        <w:fldChar w:fldCharType="end"/>
      </w:r>
      <w:r w:rsidRPr="00541178">
        <w:rPr>
          <w:rFonts w:ascii="Arial" w:hAnsi="Arial" w:cs="Arial"/>
          <w:bCs/>
          <w:szCs w:val="20"/>
        </w:rPr>
        <w:t xml:space="preserve"> Somewhat Effective   </w:t>
      </w:r>
      <w:r w:rsidR="00E83C26" w:rsidRPr="00541178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41178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41178">
        <w:rPr>
          <w:rFonts w:ascii="Arial" w:hAnsi="Arial" w:cs="Arial"/>
          <w:bCs/>
          <w:szCs w:val="20"/>
        </w:rPr>
        <w:fldChar w:fldCharType="end"/>
      </w:r>
      <w:r w:rsidRPr="00541178">
        <w:rPr>
          <w:rFonts w:ascii="Arial" w:hAnsi="Arial" w:cs="Arial"/>
          <w:bCs/>
          <w:szCs w:val="20"/>
        </w:rPr>
        <w:t> Ineffective</w:t>
      </w:r>
    </w:p>
    <w:p w:rsidR="006833D4" w:rsidRPr="00541178" w:rsidRDefault="006833D4" w:rsidP="006833D4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41178">
        <w:rPr>
          <w:rFonts w:ascii="Arial" w:hAnsi="Arial" w:cs="Arial"/>
          <w:b/>
          <w:szCs w:val="20"/>
        </w:rPr>
        <w:t xml:space="preserve">Narrative Rationale: </w:t>
      </w: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41178" w:rsidRDefault="00541178" w:rsidP="00541178">
      <w:pPr>
        <w:pStyle w:val="paragraph"/>
        <w:rPr>
          <w:highlight w:val="yellow"/>
        </w:rPr>
      </w:pPr>
    </w:p>
    <w:p w:rsidR="006833D4" w:rsidRPr="005C15B5" w:rsidRDefault="006833D4" w:rsidP="00541178">
      <w:pPr>
        <w:pStyle w:val="paragraph"/>
        <w:rPr>
          <w:highlight w:val="yellow"/>
        </w:rPr>
      </w:pPr>
    </w:p>
    <w:p w:rsidR="006833D4" w:rsidRPr="006833D4" w:rsidRDefault="006833D4" w:rsidP="00551FDB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5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Standard Three — Home and Community Relations and Student Services</w:t>
      </w: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>that support</w:t>
      </w:r>
      <w:r w:rsidR="000213E3">
        <w:rPr>
          <w:rFonts w:ascii="Arial" w:hAnsi="Arial" w:cs="Arial"/>
          <w:color w:val="000000"/>
          <w:sz w:val="22"/>
          <w:szCs w:val="22"/>
        </w:rPr>
        <w:t>s</w:t>
      </w:r>
      <w:r w:rsidRPr="00CD6144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3D4D">
        <w:rPr>
          <w:rFonts w:ascii="Arial" w:hAnsi="Arial" w:cs="Arial"/>
          <w:bCs/>
          <w:sz w:val="22"/>
          <w:szCs w:val="22"/>
        </w:rPr>
        <w:t>[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="00303D4D" w:rsidRPr="00CD6144">
        <w:rPr>
          <w:rFonts w:ascii="Arial" w:hAnsi="Arial" w:cs="Arial"/>
          <w:b/>
          <w:bCs/>
          <w:i/>
          <w:sz w:val="22"/>
          <w:szCs w:val="22"/>
        </w:rPr>
        <w:t>WASC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D6144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>C</w:t>
      </w:r>
      <w:r w:rsidRPr="00CD6144">
        <w:rPr>
          <w:rFonts w:ascii="Arial" w:hAnsi="Arial" w:cs="Arial"/>
          <w:b/>
          <w:bCs/>
          <w:i/>
          <w:sz w:val="22"/>
          <w:szCs w:val="22"/>
        </w:rPr>
        <w:t>. </w:t>
      </w:r>
      <w:r w:rsidR="00551FDB" w:rsidRPr="00CD6144">
        <w:rPr>
          <w:rFonts w:ascii="Arial" w:hAnsi="Arial" w:cs="Arial"/>
          <w:b/>
          <w:bCs/>
          <w:i/>
          <w:sz w:val="22"/>
          <w:szCs w:val="22"/>
        </w:rPr>
        <w:t>Support for Student Personal and Academic Growth: 1. Student Connectedness, 2. Parent/Community Involvement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Calibri" w:hAnsi="Calibri" w:cs="Calibri"/>
          <w:bCs/>
          <w:sz w:val="24"/>
        </w:rPr>
      </w:pPr>
      <w:r w:rsidRPr="00551FDB">
        <w:rPr>
          <w:rFonts w:ascii="Calibri" w:hAnsi="Calibri" w:cs="Calibri"/>
          <w:b/>
          <w:sz w:val="22"/>
          <w:szCs w:val="22"/>
        </w:rPr>
        <w:t>Visiting Committee Rating</w:t>
      </w:r>
      <w:r w:rsidRPr="00551FDB">
        <w:rPr>
          <w:rFonts w:ascii="Calibri" w:hAnsi="Calibri" w:cs="Calibri"/>
          <w:b/>
          <w:sz w:val="24"/>
        </w:rPr>
        <w:t>:</w:t>
      </w:r>
      <w:r w:rsidRPr="00551FDB">
        <w:rPr>
          <w:rFonts w:ascii="Calibri" w:hAnsi="Calibri" w:cs="Calibri"/>
          <w:sz w:val="24"/>
        </w:rPr>
        <w:t xml:space="preserve">   </w:t>
      </w:r>
      <w:r w:rsidR="00E83C26" w:rsidRPr="00551FDB">
        <w:rPr>
          <w:rFonts w:ascii="Calibri" w:hAnsi="Calibri" w:cs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Calibri" w:hAnsi="Calibri" w:cs="Calibri"/>
          <w:sz w:val="22"/>
          <w:szCs w:val="22"/>
        </w:rPr>
        <w:instrText xml:space="preserve"> FORMCHECKBOX </w:instrText>
      </w:r>
      <w:r w:rsidR="00AC7852">
        <w:rPr>
          <w:rFonts w:ascii="Calibri" w:hAnsi="Calibri" w:cs="Calibri"/>
          <w:sz w:val="22"/>
          <w:szCs w:val="22"/>
        </w:rPr>
      </w:r>
      <w:r w:rsidR="00AC7852">
        <w:rPr>
          <w:rFonts w:ascii="Calibri" w:hAnsi="Calibri" w:cs="Calibri"/>
          <w:sz w:val="22"/>
          <w:szCs w:val="22"/>
        </w:rPr>
        <w:fldChar w:fldCharType="separate"/>
      </w:r>
      <w:r w:rsidR="00E83C26" w:rsidRPr="00551FDB">
        <w:rPr>
          <w:rFonts w:ascii="Calibri" w:hAnsi="Calibri" w:cs="Calibri"/>
          <w:sz w:val="22"/>
          <w:szCs w:val="22"/>
        </w:rPr>
        <w:fldChar w:fldCharType="end"/>
      </w:r>
      <w:r w:rsidRPr="00551FDB">
        <w:rPr>
          <w:rFonts w:ascii="Calibri" w:hAnsi="Calibri" w:cs="Calibri"/>
          <w:sz w:val="22"/>
          <w:szCs w:val="22"/>
        </w:rPr>
        <w:t xml:space="preserve"> </w:t>
      </w:r>
      <w:r w:rsidRPr="00551FDB">
        <w:rPr>
          <w:rFonts w:ascii="Calibri" w:hAnsi="Calibri" w:cs="Calibri"/>
          <w:bCs/>
          <w:sz w:val="22"/>
          <w:szCs w:val="22"/>
        </w:rPr>
        <w:t>Highly Effective</w:t>
      </w:r>
      <w:r w:rsidRPr="00551FDB">
        <w:rPr>
          <w:rFonts w:ascii="Calibri" w:hAnsi="Calibri" w:cs="Calibri"/>
          <w:bCs/>
          <w:sz w:val="24"/>
        </w:rPr>
        <w:t xml:space="preserve">   </w:t>
      </w:r>
      <w:r w:rsidR="00E83C26" w:rsidRPr="00551FD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AC7852">
        <w:rPr>
          <w:rFonts w:ascii="Calibri" w:hAnsi="Calibri" w:cs="Calibri"/>
          <w:bCs/>
          <w:sz w:val="22"/>
          <w:szCs w:val="22"/>
        </w:rPr>
      </w:r>
      <w:r w:rsidR="00AC7852">
        <w:rPr>
          <w:rFonts w:ascii="Calibri" w:hAnsi="Calibri" w:cs="Calibri"/>
          <w:bCs/>
          <w:sz w:val="22"/>
          <w:szCs w:val="22"/>
        </w:rPr>
        <w:fldChar w:fldCharType="separate"/>
      </w:r>
      <w:r w:rsidR="00E83C26" w:rsidRPr="00551FDB">
        <w:rPr>
          <w:rFonts w:ascii="Calibri" w:hAnsi="Calibri" w:cs="Calibri"/>
          <w:bCs/>
          <w:sz w:val="22"/>
          <w:szCs w:val="22"/>
        </w:rPr>
        <w:fldChar w:fldCharType="end"/>
      </w:r>
      <w:r w:rsidRPr="00551FDB">
        <w:rPr>
          <w:rFonts w:ascii="Calibri" w:hAnsi="Calibri" w:cs="Calibri"/>
          <w:bCs/>
          <w:sz w:val="24"/>
        </w:rPr>
        <w:t xml:space="preserve"> </w:t>
      </w:r>
      <w:r w:rsidRPr="00551FDB">
        <w:rPr>
          <w:rFonts w:ascii="Calibri" w:hAnsi="Calibri" w:cs="Calibri"/>
          <w:bCs/>
          <w:sz w:val="22"/>
          <w:szCs w:val="22"/>
        </w:rPr>
        <w:t xml:space="preserve">Effective  </w:t>
      </w:r>
      <w:r w:rsidRPr="00551FDB">
        <w:rPr>
          <w:rFonts w:ascii="Calibri" w:hAnsi="Calibri" w:cs="Calibri"/>
          <w:bCs/>
          <w:sz w:val="24"/>
        </w:rPr>
        <w:t xml:space="preserve"> </w:t>
      </w:r>
      <w:r w:rsidR="00E83C26" w:rsidRPr="00551FD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AC7852">
        <w:rPr>
          <w:rFonts w:ascii="Calibri" w:hAnsi="Calibri" w:cs="Calibri"/>
          <w:bCs/>
          <w:sz w:val="22"/>
          <w:szCs w:val="22"/>
        </w:rPr>
      </w:r>
      <w:r w:rsidR="00AC7852">
        <w:rPr>
          <w:rFonts w:ascii="Calibri" w:hAnsi="Calibri" w:cs="Calibri"/>
          <w:bCs/>
          <w:sz w:val="22"/>
          <w:szCs w:val="22"/>
        </w:rPr>
        <w:fldChar w:fldCharType="separate"/>
      </w:r>
      <w:r w:rsidR="00E83C26" w:rsidRPr="00551FDB">
        <w:rPr>
          <w:rFonts w:ascii="Calibri" w:hAnsi="Calibri" w:cs="Calibri"/>
          <w:bCs/>
          <w:sz w:val="22"/>
          <w:szCs w:val="22"/>
        </w:rPr>
        <w:fldChar w:fldCharType="end"/>
      </w:r>
      <w:r w:rsidRPr="00551FDB">
        <w:rPr>
          <w:rFonts w:ascii="Calibri" w:hAnsi="Calibri" w:cs="Calibri"/>
          <w:bCs/>
          <w:sz w:val="22"/>
          <w:szCs w:val="22"/>
        </w:rPr>
        <w:t xml:space="preserve"> Somewhat Effective </w:t>
      </w:r>
      <w:r w:rsidRPr="00551FDB">
        <w:rPr>
          <w:rFonts w:ascii="Calibri" w:hAnsi="Calibri" w:cs="Calibri"/>
          <w:bCs/>
          <w:sz w:val="24"/>
        </w:rPr>
        <w:t xml:space="preserve">  </w:t>
      </w:r>
      <w:r w:rsidR="00E83C26" w:rsidRPr="00551FDB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AC7852">
        <w:rPr>
          <w:rFonts w:ascii="Calibri" w:hAnsi="Calibri" w:cs="Calibri"/>
          <w:bCs/>
          <w:sz w:val="22"/>
          <w:szCs w:val="22"/>
        </w:rPr>
      </w:r>
      <w:r w:rsidR="00AC7852">
        <w:rPr>
          <w:rFonts w:ascii="Calibri" w:hAnsi="Calibri" w:cs="Calibri"/>
          <w:bCs/>
          <w:sz w:val="22"/>
          <w:szCs w:val="22"/>
        </w:rPr>
        <w:fldChar w:fldCharType="separate"/>
      </w:r>
      <w:r w:rsidR="00E83C26" w:rsidRPr="00551FDB">
        <w:rPr>
          <w:rFonts w:ascii="Calibri" w:hAnsi="Calibri" w:cs="Calibri"/>
          <w:bCs/>
          <w:sz w:val="22"/>
          <w:szCs w:val="22"/>
        </w:rPr>
        <w:fldChar w:fldCharType="end"/>
      </w:r>
      <w:r w:rsidRPr="00551FDB">
        <w:rPr>
          <w:rFonts w:ascii="Calibri" w:hAnsi="Calibri" w:cs="Calibri"/>
          <w:bCs/>
          <w:sz w:val="24"/>
        </w:rPr>
        <w:t> </w:t>
      </w:r>
      <w:r w:rsidRPr="00551FDB">
        <w:rPr>
          <w:rFonts w:ascii="Calibri" w:hAnsi="Calibri" w:cs="Calibri"/>
          <w:bCs/>
          <w:sz w:val="22"/>
          <w:szCs w:val="22"/>
        </w:rPr>
        <w:t>Ineffective</w:t>
      </w:r>
    </w:p>
    <w:p w:rsidR="00541178" w:rsidRPr="00575F5C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75F5C">
        <w:rPr>
          <w:rFonts w:ascii="Arial" w:hAnsi="Arial" w:cs="Arial"/>
          <w:b/>
          <w:szCs w:val="20"/>
        </w:rPr>
        <w:t xml:space="preserve">Narrative Rationale: </w:t>
      </w: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41178" w:rsidRDefault="00541178" w:rsidP="00541178">
      <w:pPr>
        <w:pStyle w:val="paragraph"/>
        <w:rPr>
          <w:highlight w:val="yellow"/>
        </w:rPr>
      </w:pPr>
    </w:p>
    <w:p w:rsidR="00551FDB" w:rsidRPr="005C15B5" w:rsidRDefault="00551FDB" w:rsidP="00541178">
      <w:pPr>
        <w:pStyle w:val="paragraph"/>
        <w:rPr>
          <w:highlight w:val="yellow"/>
        </w:rPr>
      </w:pPr>
    </w:p>
    <w:p w:rsidR="00551FDB" w:rsidRPr="006833D4" w:rsidRDefault="00551FDB" w:rsidP="00551FDB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6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>Standard Four — Personnel</w:t>
      </w: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 xml:space="preserve">that supports high achievement for all students. </w:t>
      </w:r>
      <w:r w:rsidRPr="00CD6144">
        <w:rPr>
          <w:rFonts w:ascii="Arial" w:hAnsi="Arial" w:cs="Arial"/>
          <w:bCs/>
          <w:sz w:val="22"/>
          <w:szCs w:val="22"/>
        </w:rPr>
        <w:t>[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CD6144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Pr="00CD6144">
        <w:rPr>
          <w:rFonts w:ascii="Arial" w:hAnsi="Arial" w:cs="Arial"/>
          <w:b/>
          <w:bCs/>
          <w:i/>
          <w:sz w:val="22"/>
          <w:szCs w:val="22"/>
        </w:rPr>
        <w:t>A. Organization for Student Learning: 3. School Leadership, 4. Staff, 6. Reporting Student Progress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E83C26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AC7852">
        <w:rPr>
          <w:rFonts w:ascii="Arial" w:hAnsi="Arial" w:cs="Arial"/>
          <w:szCs w:val="20"/>
        </w:rPr>
      </w:r>
      <w:r w:rsidR="00AC7852">
        <w:rPr>
          <w:rFonts w:ascii="Arial" w:hAnsi="Arial" w:cs="Arial"/>
          <w:szCs w:val="20"/>
        </w:rPr>
        <w:fldChar w:fldCharType="separate"/>
      </w:r>
      <w:r w:rsidR="00E83C26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541178" w:rsidRPr="00551FDB" w:rsidRDefault="00541178" w:rsidP="0054117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541178" w:rsidRDefault="00541178" w:rsidP="00541178">
      <w:pPr>
        <w:pStyle w:val="paragraph"/>
        <w:rPr>
          <w:highlight w:val="yellow"/>
        </w:rPr>
      </w:pPr>
    </w:p>
    <w:p w:rsidR="00551FDB" w:rsidRPr="005C15B5" w:rsidRDefault="00551FDB" w:rsidP="00541178">
      <w:pPr>
        <w:pStyle w:val="paragraph"/>
        <w:rPr>
          <w:highlight w:val="yellow"/>
        </w:rPr>
      </w:pP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51FDB" w:rsidRPr="006833D4" w:rsidRDefault="00551FDB" w:rsidP="00551FDB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7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C66E28">
        <w:rPr>
          <w:rFonts w:ascii="Arial" w:hAnsi="Arial" w:cs="Arial"/>
          <w:b/>
          <w:bCs/>
          <w:color w:val="000000"/>
          <w:sz w:val="22"/>
          <w:szCs w:val="22"/>
        </w:rPr>
        <w:t>Five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— </w:t>
      </w:r>
      <w:r w:rsidR="00C66E28">
        <w:rPr>
          <w:rFonts w:ascii="Arial" w:hAnsi="Arial" w:cs="Arial"/>
          <w:b/>
          <w:bCs/>
          <w:color w:val="000000"/>
          <w:sz w:val="22"/>
          <w:szCs w:val="22"/>
        </w:rPr>
        <w:t>Instructional Program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5A7CDC">
        <w:rPr>
          <w:rFonts w:ascii="Arial" w:hAnsi="Arial" w:cs="Arial"/>
          <w:b/>
          <w:bCs/>
          <w:color w:val="000000"/>
          <w:sz w:val="22"/>
          <w:szCs w:val="22"/>
        </w:rPr>
        <w:t>and Resources</w:t>
      </w: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>that supports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[</w:t>
      </w:r>
      <w:r w:rsidR="00575F5C" w:rsidRPr="00575F5C">
        <w:rPr>
          <w:rFonts w:ascii="Arial" w:hAnsi="Arial" w:cs="Arial"/>
          <w:b/>
          <w:bCs/>
          <w:i/>
          <w:sz w:val="22"/>
          <w:szCs w:val="22"/>
        </w:rPr>
        <w:t>ACS</w:t>
      </w:r>
      <w:r w:rsidR="00575F5C">
        <w:rPr>
          <w:rFonts w:ascii="Arial" w:hAnsi="Arial" w:cs="Arial"/>
          <w:bCs/>
          <w:sz w:val="22"/>
          <w:szCs w:val="22"/>
        </w:rPr>
        <w:t xml:space="preserve"> </w:t>
      </w:r>
      <w:r w:rsidRPr="00CD6144">
        <w:rPr>
          <w:rFonts w:ascii="Arial" w:hAnsi="Arial" w:cs="Arial"/>
          <w:b/>
          <w:bCs/>
          <w:i/>
          <w:sz w:val="22"/>
          <w:szCs w:val="22"/>
        </w:rPr>
        <w:t>WASC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>B</w:t>
      </w:r>
      <w:r w:rsidRPr="00CD6144">
        <w:rPr>
          <w:rFonts w:ascii="Arial" w:hAnsi="Arial" w:cs="Arial"/>
          <w:b/>
          <w:bCs/>
          <w:i/>
          <w:sz w:val="22"/>
          <w:szCs w:val="22"/>
        </w:rPr>
        <w:t>. 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>Curriculum</w:t>
      </w:r>
      <w:r w:rsidR="00CE474B">
        <w:rPr>
          <w:rFonts w:ascii="Arial" w:hAnsi="Arial" w:cs="Arial"/>
          <w:b/>
          <w:bCs/>
          <w:i/>
          <w:sz w:val="22"/>
          <w:szCs w:val="22"/>
        </w:rPr>
        <w:t>,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 xml:space="preserve"> Instruction</w:t>
      </w:r>
      <w:r w:rsidR="00CE474B">
        <w:rPr>
          <w:rFonts w:ascii="Arial" w:hAnsi="Arial" w:cs="Arial"/>
          <w:b/>
          <w:bCs/>
          <w:i/>
          <w:sz w:val="22"/>
          <w:szCs w:val="22"/>
        </w:rPr>
        <w:t>, and Assessment</w:t>
      </w:r>
      <w:r w:rsidR="00575F5C">
        <w:rPr>
          <w:rFonts w:ascii="Arial" w:hAnsi="Arial" w:cs="Arial"/>
          <w:b/>
          <w:bCs/>
          <w:i/>
          <w:sz w:val="22"/>
          <w:szCs w:val="22"/>
        </w:rPr>
        <w:t>: 1. What Students Learn, 2.</w:t>
      </w:r>
      <w:r w:rsidR="00575F5C">
        <w:t> </w:t>
      </w:r>
      <w:r w:rsidR="00C66E28" w:rsidRPr="00CD6144">
        <w:rPr>
          <w:rFonts w:ascii="Arial" w:hAnsi="Arial" w:cs="Arial"/>
          <w:b/>
          <w:bCs/>
          <w:i/>
          <w:sz w:val="22"/>
          <w:szCs w:val="22"/>
        </w:rPr>
        <w:t>How Students Learn, 3. How Assessment is Use</w:t>
      </w:r>
      <w:r w:rsidR="00575F5C">
        <w:rPr>
          <w:rFonts w:ascii="Arial" w:hAnsi="Arial" w:cs="Arial"/>
          <w:b/>
          <w:bCs/>
          <w:i/>
          <w:sz w:val="22"/>
          <w:szCs w:val="22"/>
        </w:rPr>
        <w:t xml:space="preserve">d; </w:t>
      </w:r>
      <w:r w:rsidR="005A7CDC">
        <w:rPr>
          <w:rFonts w:ascii="Arial" w:hAnsi="Arial" w:cs="Arial"/>
          <w:b/>
          <w:bCs/>
          <w:i/>
          <w:sz w:val="22"/>
          <w:szCs w:val="22"/>
        </w:rPr>
        <w:t>ACS WASC Category D. Resource Management and Development: 1. Resources</w:t>
      </w:r>
      <w:r w:rsidR="00575F5C" w:rsidRPr="00CB2C20">
        <w:rPr>
          <w:rFonts w:ascii="Arial" w:hAnsi="Arial" w:cs="Arial"/>
          <w:bCs/>
          <w:sz w:val="22"/>
          <w:szCs w:val="22"/>
        </w:rPr>
        <w:t>]</w:t>
      </w:r>
    </w:p>
    <w:p w:rsidR="00551FDB" w:rsidRPr="00551FDB" w:rsidRDefault="00551FDB" w:rsidP="00551FDB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E83C26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AC7852">
        <w:rPr>
          <w:rFonts w:ascii="Arial" w:hAnsi="Arial" w:cs="Arial"/>
          <w:szCs w:val="20"/>
        </w:rPr>
      </w:r>
      <w:r w:rsidR="00AC7852">
        <w:rPr>
          <w:rFonts w:ascii="Arial" w:hAnsi="Arial" w:cs="Arial"/>
          <w:szCs w:val="20"/>
        </w:rPr>
        <w:fldChar w:fldCharType="separate"/>
      </w:r>
      <w:r w:rsidR="00E83C26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551FDB" w:rsidRPr="00551FDB" w:rsidRDefault="00551FDB" w:rsidP="00551FDB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541178" w:rsidRPr="005C15B5" w:rsidRDefault="00541178" w:rsidP="00541178">
      <w:pPr>
        <w:pStyle w:val="paragraph"/>
        <w:rPr>
          <w:highlight w:val="yellow"/>
        </w:rPr>
      </w:pPr>
    </w:p>
    <w:p w:rsidR="00541178" w:rsidRDefault="00541178" w:rsidP="00541178">
      <w:pPr>
        <w:pStyle w:val="paragraph"/>
        <w:rPr>
          <w:highlight w:val="yellow"/>
        </w:rPr>
      </w:pPr>
    </w:p>
    <w:p w:rsidR="00C66E28" w:rsidRDefault="00C66E28" w:rsidP="00541178">
      <w:pPr>
        <w:pStyle w:val="paragraph"/>
        <w:rPr>
          <w:highlight w:val="yellow"/>
        </w:rPr>
      </w:pPr>
    </w:p>
    <w:p w:rsidR="00C66E28" w:rsidRPr="006833D4" w:rsidRDefault="00C66E28" w:rsidP="00C66E28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8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Six — 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Student Care</w:t>
      </w:r>
      <w:r w:rsidRPr="00CD6144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>that support</w:t>
      </w:r>
      <w:r w:rsidR="000213E3">
        <w:rPr>
          <w:rFonts w:ascii="Arial" w:hAnsi="Arial" w:cs="Arial"/>
          <w:color w:val="000000"/>
          <w:sz w:val="22"/>
          <w:szCs w:val="22"/>
        </w:rPr>
        <w:t>s</w:t>
      </w:r>
      <w:r w:rsidRPr="00CD6144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303D4D">
        <w:rPr>
          <w:rFonts w:ascii="Arial" w:hAnsi="Arial" w:cs="Arial"/>
          <w:bCs/>
          <w:sz w:val="22"/>
          <w:szCs w:val="22"/>
        </w:rPr>
        <w:t>[</w:t>
      </w:r>
      <w:r w:rsidR="005A7CDC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A7CDC">
        <w:rPr>
          <w:rFonts w:ascii="Arial" w:hAnsi="Arial" w:cs="Arial"/>
          <w:bCs/>
          <w:sz w:val="22"/>
          <w:szCs w:val="22"/>
        </w:rPr>
        <w:t xml:space="preserve"> </w:t>
      </w:r>
      <w:r w:rsidR="005A7CDC" w:rsidRPr="00CD6144">
        <w:rPr>
          <w:rFonts w:ascii="Arial" w:hAnsi="Arial" w:cs="Arial"/>
          <w:b/>
          <w:bCs/>
          <w:i/>
          <w:sz w:val="22"/>
          <w:szCs w:val="22"/>
        </w:rPr>
        <w:t>WASC Category A. Organization for Student Learning: 5. School Environment</w:t>
      </w:r>
      <w:r w:rsidR="005A7CDC">
        <w:rPr>
          <w:rFonts w:ascii="Arial" w:hAnsi="Arial" w:cs="Arial"/>
          <w:b/>
          <w:bCs/>
          <w:i/>
          <w:sz w:val="22"/>
          <w:szCs w:val="22"/>
        </w:rPr>
        <w:t xml:space="preserve">; 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="00303D4D" w:rsidRPr="00CD6144">
        <w:rPr>
          <w:rFonts w:ascii="Arial" w:hAnsi="Arial" w:cs="Arial"/>
          <w:b/>
          <w:bCs/>
          <w:i/>
          <w:sz w:val="22"/>
          <w:szCs w:val="22"/>
        </w:rPr>
        <w:t>WASC</w:t>
      </w:r>
      <w:r w:rsidR="00CD6144">
        <w:rPr>
          <w:rFonts w:ascii="Arial" w:hAnsi="Arial" w:cs="Arial"/>
          <w:b/>
          <w:bCs/>
          <w:i/>
          <w:sz w:val="22"/>
          <w:szCs w:val="22"/>
        </w:rPr>
        <w:t xml:space="preserve"> Category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 B. Curriculum</w:t>
      </w:r>
      <w:r w:rsidR="00CE474B">
        <w:rPr>
          <w:rFonts w:ascii="Arial" w:hAnsi="Arial" w:cs="Arial"/>
          <w:b/>
          <w:bCs/>
          <w:i/>
          <w:sz w:val="22"/>
          <w:szCs w:val="22"/>
        </w:rPr>
        <w:t>,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 Instruction</w:t>
      </w:r>
      <w:r w:rsidR="00CE474B">
        <w:rPr>
          <w:rFonts w:ascii="Arial" w:hAnsi="Arial" w:cs="Arial"/>
          <w:b/>
          <w:bCs/>
          <w:i/>
          <w:sz w:val="22"/>
          <w:szCs w:val="22"/>
        </w:rPr>
        <w:t>, and Assessment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: 2. How Students Learn; 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="001D5CF9"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Pr="00CD6144">
        <w:rPr>
          <w:rFonts w:ascii="Arial" w:hAnsi="Arial" w:cs="Arial"/>
          <w:b/>
          <w:bCs/>
          <w:i/>
          <w:sz w:val="22"/>
          <w:szCs w:val="22"/>
        </w:rPr>
        <w:t>D. Resource Management and Development: 1. Resources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E83C26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AC7852">
        <w:rPr>
          <w:rFonts w:ascii="Arial" w:hAnsi="Arial" w:cs="Arial"/>
          <w:szCs w:val="20"/>
        </w:rPr>
      </w:r>
      <w:r w:rsidR="00AC7852">
        <w:rPr>
          <w:rFonts w:ascii="Arial" w:hAnsi="Arial" w:cs="Arial"/>
          <w:szCs w:val="20"/>
        </w:rPr>
        <w:fldChar w:fldCharType="separate"/>
      </w:r>
      <w:r w:rsidR="00E83C26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Pr="006833D4" w:rsidRDefault="00C66E28" w:rsidP="00C66E28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bookmarkStart w:id="6" w:name="_GoBack"/>
      <w:bookmarkEnd w:id="6"/>
      <w:r>
        <w:rPr>
          <w:rFonts w:ascii="Arial" w:hAnsi="Arial" w:cs="Arial"/>
          <w:b/>
          <w:bCs/>
          <w:color w:val="000000"/>
          <w:sz w:val="22"/>
          <w:szCs w:val="22"/>
        </w:rPr>
        <w:t>11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5A7CDC">
        <w:rPr>
          <w:rFonts w:ascii="Arial" w:hAnsi="Arial" w:cs="Arial"/>
          <w:b/>
          <w:bCs/>
          <w:color w:val="000000"/>
          <w:sz w:val="22"/>
          <w:szCs w:val="22"/>
        </w:rPr>
        <w:t xml:space="preserve">Seven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— </w:t>
      </w:r>
      <w:r w:rsidR="00C323CE">
        <w:rPr>
          <w:rFonts w:ascii="Arial" w:hAnsi="Arial" w:cs="Arial"/>
          <w:b/>
          <w:bCs/>
          <w:color w:val="000000"/>
          <w:sz w:val="22"/>
          <w:szCs w:val="22"/>
        </w:rPr>
        <w:t>Character, Values, and Spiritual Development of Students</w:t>
      </w:r>
      <w:r w:rsidRPr="006833D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CD6144">
        <w:rPr>
          <w:rFonts w:ascii="Arial" w:hAnsi="Arial" w:cs="Arial"/>
          <w:color w:val="000000"/>
          <w:sz w:val="22"/>
          <w:szCs w:val="22"/>
        </w:rPr>
        <w:t>that support</w:t>
      </w:r>
      <w:r w:rsidR="000213E3">
        <w:rPr>
          <w:rFonts w:ascii="Arial" w:hAnsi="Arial" w:cs="Arial"/>
          <w:color w:val="000000"/>
          <w:sz w:val="22"/>
          <w:szCs w:val="22"/>
        </w:rPr>
        <w:t>s</w:t>
      </w:r>
      <w:r w:rsidRPr="00CD6144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[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CD6144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Pr="00CD6144">
        <w:rPr>
          <w:rFonts w:ascii="Arial" w:hAnsi="Arial" w:cs="Arial"/>
          <w:b/>
          <w:bCs/>
          <w:i/>
          <w:sz w:val="22"/>
          <w:szCs w:val="22"/>
        </w:rPr>
        <w:t>B. Curriculum</w:t>
      </w:r>
      <w:r w:rsidR="00CE474B">
        <w:rPr>
          <w:rFonts w:ascii="Arial" w:hAnsi="Arial" w:cs="Arial"/>
          <w:b/>
          <w:bCs/>
          <w:i/>
          <w:sz w:val="22"/>
          <w:szCs w:val="22"/>
        </w:rPr>
        <w:t>,</w:t>
      </w:r>
      <w:r w:rsidRPr="00CD6144">
        <w:rPr>
          <w:rFonts w:ascii="Arial" w:hAnsi="Arial" w:cs="Arial"/>
          <w:b/>
          <w:bCs/>
          <w:i/>
          <w:sz w:val="22"/>
          <w:szCs w:val="22"/>
        </w:rPr>
        <w:t xml:space="preserve"> Instruction</w:t>
      </w:r>
      <w:r w:rsidR="00CE474B">
        <w:rPr>
          <w:rFonts w:ascii="Arial" w:hAnsi="Arial" w:cs="Arial"/>
          <w:b/>
          <w:bCs/>
          <w:i/>
          <w:sz w:val="22"/>
          <w:szCs w:val="22"/>
        </w:rPr>
        <w:t>, and Assessment</w:t>
      </w:r>
      <w:r w:rsidRPr="00CD6144">
        <w:rPr>
          <w:rFonts w:ascii="Arial" w:hAnsi="Arial" w:cs="Arial"/>
          <w:b/>
          <w:bCs/>
          <w:i/>
          <w:sz w:val="22"/>
          <w:szCs w:val="22"/>
        </w:rPr>
        <w:t>: 1. What Students Learn, 2. How Students Learn, 3. How Assessment is Used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E83C26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AC7852">
        <w:rPr>
          <w:rFonts w:ascii="Arial" w:hAnsi="Arial" w:cs="Arial"/>
          <w:szCs w:val="20"/>
        </w:rPr>
      </w:r>
      <w:r w:rsidR="00AC7852">
        <w:rPr>
          <w:rFonts w:ascii="Arial" w:hAnsi="Arial" w:cs="Arial"/>
          <w:szCs w:val="20"/>
        </w:rPr>
        <w:fldChar w:fldCharType="separate"/>
      </w:r>
      <w:r w:rsidR="00E83C26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Pr="006833D4" w:rsidRDefault="00C66E28" w:rsidP="00CD6144">
      <w:pPr>
        <w:pStyle w:val="Quick1"/>
        <w:keepNext/>
        <w:keepLines/>
        <w:widowControl/>
        <w:numPr>
          <w:ilvl w:val="0"/>
          <w:numId w:val="0"/>
        </w:numPr>
        <w:spacing w:before="80" w:after="80"/>
        <w:ind w:left="360" w:hanging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12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="00575F5C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Standard </w:t>
      </w:r>
      <w:r w:rsidR="005A7CDC">
        <w:rPr>
          <w:rFonts w:ascii="Arial" w:hAnsi="Arial" w:cs="Arial"/>
          <w:b/>
          <w:bCs/>
          <w:color w:val="000000"/>
          <w:sz w:val="22"/>
          <w:szCs w:val="22"/>
        </w:rPr>
        <w:t xml:space="preserve">Eight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— </w:t>
      </w:r>
      <w:r w:rsidR="005A7CDC">
        <w:rPr>
          <w:rFonts w:ascii="Arial" w:hAnsi="Arial" w:cs="Arial"/>
          <w:b/>
          <w:bCs/>
          <w:color w:val="000000"/>
          <w:sz w:val="22"/>
          <w:szCs w:val="22"/>
        </w:rPr>
        <w:t xml:space="preserve">Continuous </w:t>
      </w:r>
      <w:r w:rsidR="00C323CE">
        <w:rPr>
          <w:rFonts w:ascii="Arial" w:hAnsi="Arial" w:cs="Arial"/>
          <w:b/>
          <w:bCs/>
          <w:color w:val="000000"/>
          <w:sz w:val="22"/>
          <w:szCs w:val="22"/>
        </w:rPr>
        <w:t xml:space="preserve">School </w:t>
      </w:r>
      <w:proofErr w:type="spellStart"/>
      <w:r w:rsidR="00C323CE">
        <w:rPr>
          <w:rFonts w:ascii="Arial" w:hAnsi="Arial" w:cs="Arial"/>
          <w:b/>
          <w:bCs/>
          <w:color w:val="000000"/>
          <w:sz w:val="22"/>
          <w:szCs w:val="22"/>
        </w:rPr>
        <w:t>Improvement</w:t>
      </w:r>
      <w:r w:rsidR="00C323CE" w:rsidRPr="00EB0FE0">
        <w:rPr>
          <w:rFonts w:ascii="Arial" w:hAnsi="Arial" w:cs="Arial"/>
          <w:b/>
          <w:bCs/>
          <w:color w:val="000000"/>
          <w:sz w:val="22"/>
          <w:szCs w:val="22"/>
        </w:rPr>
        <w:t>Plan</w:t>
      </w:r>
      <w:proofErr w:type="spellEnd"/>
      <w:r w:rsidR="000213E3" w:rsidRPr="000213E3">
        <w:rPr>
          <w:rFonts w:ascii="Arial" w:hAnsi="Arial" w:cs="Arial"/>
          <w:bCs/>
          <w:color w:val="000000"/>
          <w:sz w:val="22"/>
          <w:szCs w:val="22"/>
        </w:rPr>
        <w:t xml:space="preserve"> that supports high achievement for all students</w:t>
      </w:r>
      <w:r w:rsidR="0013194C" w:rsidRPr="000213E3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13194C" w:rsidRPr="0013194C">
        <w:rPr>
          <w:rFonts w:ascii="Arial" w:hAnsi="Arial" w:cs="Arial"/>
          <w:bCs/>
          <w:color w:val="000000"/>
          <w:sz w:val="22"/>
          <w:szCs w:val="22"/>
        </w:rPr>
        <w:t xml:space="preserve">The alignment of a long-range schoolwide action plan (School Improvement Plan) to the school’s areas of greatest need to </w:t>
      </w:r>
      <w:r w:rsidR="0013194C" w:rsidRPr="0013194C">
        <w:rPr>
          <w:rFonts w:ascii="Arial" w:hAnsi="Arial" w:cs="Arial"/>
          <w:color w:val="000000"/>
          <w:sz w:val="22"/>
          <w:szCs w:val="22"/>
        </w:rPr>
        <w:t>support</w:t>
      </w:r>
      <w:r w:rsidRPr="0013194C">
        <w:rPr>
          <w:rFonts w:ascii="Arial" w:hAnsi="Arial" w:cs="Arial"/>
          <w:color w:val="000000"/>
          <w:sz w:val="22"/>
          <w:szCs w:val="22"/>
        </w:rPr>
        <w:t xml:space="preserve"> high achievement for all students.</w:t>
      </w:r>
      <w:r w:rsidRPr="006833D4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[</w:t>
      </w:r>
      <w:r w:rsidR="005D1E5B" w:rsidRPr="005D1E5B">
        <w:rPr>
          <w:rFonts w:ascii="Arial" w:hAnsi="Arial" w:cs="Arial"/>
          <w:b/>
          <w:bCs/>
          <w:i/>
          <w:sz w:val="22"/>
          <w:szCs w:val="22"/>
        </w:rPr>
        <w:t>ACS</w:t>
      </w:r>
      <w:r w:rsidR="005D1E5B">
        <w:rPr>
          <w:rFonts w:ascii="Arial" w:hAnsi="Arial" w:cs="Arial"/>
          <w:bCs/>
          <w:sz w:val="22"/>
          <w:szCs w:val="22"/>
        </w:rPr>
        <w:t xml:space="preserve"> </w:t>
      </w:r>
      <w:r w:rsidR="00C323CE" w:rsidRPr="00CD6144">
        <w:rPr>
          <w:rFonts w:ascii="Arial" w:hAnsi="Arial" w:cs="Arial"/>
          <w:b/>
          <w:bCs/>
          <w:i/>
          <w:sz w:val="22"/>
          <w:szCs w:val="22"/>
        </w:rPr>
        <w:t xml:space="preserve">WASC </w:t>
      </w:r>
      <w:r w:rsidR="00CD6144" w:rsidRPr="00CD6144">
        <w:rPr>
          <w:rFonts w:ascii="Arial" w:hAnsi="Arial" w:cs="Arial"/>
          <w:b/>
          <w:bCs/>
          <w:i/>
          <w:sz w:val="22"/>
          <w:szCs w:val="22"/>
        </w:rPr>
        <w:t xml:space="preserve">Category </w:t>
      </w:r>
      <w:r w:rsidR="00AA7384">
        <w:rPr>
          <w:rFonts w:ascii="Arial" w:hAnsi="Arial" w:cs="Arial"/>
          <w:b/>
          <w:bCs/>
          <w:i/>
          <w:sz w:val="22"/>
          <w:szCs w:val="22"/>
        </w:rPr>
        <w:t>A.</w:t>
      </w:r>
      <w:r w:rsidR="0013194C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C323CE" w:rsidRPr="00CD6144">
        <w:rPr>
          <w:rFonts w:ascii="Arial" w:hAnsi="Arial" w:cs="Arial"/>
          <w:b/>
          <w:bCs/>
          <w:i/>
          <w:sz w:val="22"/>
          <w:szCs w:val="22"/>
        </w:rPr>
        <w:t>Organi</w:t>
      </w:r>
      <w:r w:rsidR="0013194C">
        <w:rPr>
          <w:rFonts w:ascii="Arial" w:hAnsi="Arial" w:cs="Arial"/>
          <w:b/>
          <w:bCs/>
          <w:i/>
          <w:sz w:val="22"/>
          <w:szCs w:val="22"/>
        </w:rPr>
        <w:t>zation for Student Learning: 7. </w:t>
      </w:r>
      <w:r w:rsidR="00C323CE" w:rsidRPr="00CD6144">
        <w:rPr>
          <w:rFonts w:ascii="Arial" w:hAnsi="Arial" w:cs="Arial"/>
          <w:b/>
          <w:bCs/>
          <w:i/>
          <w:sz w:val="22"/>
          <w:szCs w:val="22"/>
        </w:rPr>
        <w:t>School Improvement Process</w:t>
      </w:r>
      <w:r w:rsidRPr="006833D4">
        <w:rPr>
          <w:rFonts w:ascii="Arial" w:hAnsi="Arial" w:cs="Arial"/>
          <w:bCs/>
          <w:sz w:val="22"/>
          <w:szCs w:val="22"/>
        </w:rPr>
        <w:t>]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551FDB">
        <w:rPr>
          <w:rFonts w:ascii="Arial" w:hAnsi="Arial" w:cs="Arial"/>
          <w:b/>
          <w:szCs w:val="20"/>
        </w:rPr>
        <w:t>Visiting Committee Rating:</w:t>
      </w:r>
      <w:r w:rsidRPr="00551FDB">
        <w:rPr>
          <w:rFonts w:ascii="Arial" w:hAnsi="Arial" w:cs="Arial"/>
          <w:szCs w:val="20"/>
        </w:rPr>
        <w:t xml:space="preserve">   </w:t>
      </w:r>
      <w:r w:rsidR="00E83C26" w:rsidRPr="00551FDB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szCs w:val="20"/>
        </w:rPr>
        <w:instrText xml:space="preserve"> FORMCHECKBOX </w:instrText>
      </w:r>
      <w:r w:rsidR="00AC7852">
        <w:rPr>
          <w:rFonts w:ascii="Arial" w:hAnsi="Arial" w:cs="Arial"/>
          <w:szCs w:val="20"/>
        </w:rPr>
      </w:r>
      <w:r w:rsidR="00AC7852">
        <w:rPr>
          <w:rFonts w:ascii="Arial" w:hAnsi="Arial" w:cs="Arial"/>
          <w:szCs w:val="20"/>
        </w:rPr>
        <w:fldChar w:fldCharType="separate"/>
      </w:r>
      <w:r w:rsidR="00E83C26" w:rsidRPr="00551FDB">
        <w:rPr>
          <w:rFonts w:ascii="Arial" w:hAnsi="Arial" w:cs="Arial"/>
          <w:szCs w:val="20"/>
        </w:rPr>
        <w:fldChar w:fldCharType="end"/>
      </w:r>
      <w:r w:rsidRPr="00551FDB">
        <w:rPr>
          <w:rFonts w:ascii="Arial" w:hAnsi="Arial" w:cs="Arial"/>
          <w:szCs w:val="20"/>
        </w:rPr>
        <w:t xml:space="preserve"> </w:t>
      </w:r>
      <w:r w:rsidRPr="00551FDB">
        <w:rPr>
          <w:rFonts w:ascii="Arial" w:hAnsi="Arial" w:cs="Arial"/>
          <w:bCs/>
          <w:szCs w:val="20"/>
        </w:rPr>
        <w:t xml:space="preserve">Highly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 xml:space="preserve"> Somewhat Effective   </w:t>
      </w:r>
      <w:r w:rsidR="00E83C26" w:rsidRPr="00551FDB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51FDB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551FDB">
        <w:rPr>
          <w:rFonts w:ascii="Arial" w:hAnsi="Arial" w:cs="Arial"/>
          <w:bCs/>
          <w:szCs w:val="20"/>
        </w:rPr>
        <w:fldChar w:fldCharType="end"/>
      </w:r>
      <w:r w:rsidRPr="00551FDB">
        <w:rPr>
          <w:rFonts w:ascii="Arial" w:hAnsi="Arial" w:cs="Arial"/>
          <w:bCs/>
          <w:szCs w:val="20"/>
        </w:rPr>
        <w:t> Ineffective</w:t>
      </w:r>
    </w:p>
    <w:p w:rsidR="00C66E28" w:rsidRPr="00551FDB" w:rsidRDefault="00C66E28" w:rsidP="00C66E28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551FDB">
        <w:rPr>
          <w:rFonts w:ascii="Arial" w:hAnsi="Arial" w:cs="Arial"/>
          <w:b/>
          <w:szCs w:val="20"/>
        </w:rPr>
        <w:t xml:space="preserve">Narrative Rationale: </w:t>
      </w:r>
    </w:p>
    <w:p w:rsidR="00C66E28" w:rsidRPr="005C15B5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66E28" w:rsidRDefault="00C66E28" w:rsidP="00C66E28">
      <w:pPr>
        <w:pStyle w:val="paragraph"/>
        <w:rPr>
          <w:highlight w:val="yellow"/>
        </w:rPr>
      </w:pPr>
    </w:p>
    <w:p w:rsidR="00C323CE" w:rsidRPr="00C323CE" w:rsidRDefault="0013194C" w:rsidP="00C323CE">
      <w:pPr>
        <w:pStyle w:val="Quick1"/>
        <w:keepNext/>
        <w:keepLines/>
        <w:numPr>
          <w:ilvl w:val="0"/>
          <w:numId w:val="0"/>
        </w:numPr>
        <w:spacing w:before="160" w:after="80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13</w:t>
      </w:r>
      <w:r w:rsidR="00575F5C">
        <w:rPr>
          <w:rFonts w:ascii="Arial" w:hAnsi="Arial" w:cs="Arial"/>
          <w:b/>
          <w:bCs/>
          <w:sz w:val="22"/>
          <w:szCs w:val="22"/>
        </w:rPr>
        <w:t>.</w:t>
      </w:r>
      <w:r w:rsidR="00575F5C">
        <w:rPr>
          <w:rFonts w:ascii="Arial" w:hAnsi="Arial" w:cs="Arial"/>
          <w:b/>
          <w:bCs/>
          <w:sz w:val="22"/>
          <w:szCs w:val="22"/>
        </w:rPr>
        <w:tab/>
      </w:r>
      <w:r w:rsidR="00C323CE" w:rsidRPr="00C323CE">
        <w:rPr>
          <w:rFonts w:ascii="Arial" w:hAnsi="Arial" w:cs="Arial"/>
          <w:b/>
          <w:bCs/>
          <w:sz w:val="22"/>
          <w:szCs w:val="22"/>
        </w:rPr>
        <w:t>The use of prior accreditation findings and other pertinent data to ensure high achievement of all students and drive school improvement.</w:t>
      </w:r>
    </w:p>
    <w:p w:rsidR="00C323CE" w:rsidRPr="00C323CE" w:rsidRDefault="00C323CE" w:rsidP="00C323CE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C323CE">
        <w:rPr>
          <w:rFonts w:ascii="Arial" w:hAnsi="Arial" w:cs="Arial"/>
          <w:b/>
          <w:szCs w:val="20"/>
        </w:rPr>
        <w:t>Visiting Committee Rating:</w:t>
      </w:r>
      <w:r w:rsidRPr="00C323CE">
        <w:rPr>
          <w:rFonts w:ascii="Arial" w:hAnsi="Arial" w:cs="Arial"/>
          <w:szCs w:val="20"/>
        </w:rPr>
        <w:t xml:space="preserve">   </w:t>
      </w:r>
      <w:r w:rsidR="00E83C26" w:rsidRPr="00C323CE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szCs w:val="20"/>
        </w:rPr>
        <w:instrText xml:space="preserve"> FORMCHECKBOX </w:instrText>
      </w:r>
      <w:r w:rsidR="00AC7852">
        <w:rPr>
          <w:rFonts w:ascii="Arial" w:hAnsi="Arial" w:cs="Arial"/>
          <w:szCs w:val="20"/>
        </w:rPr>
      </w:r>
      <w:r w:rsidR="00AC7852">
        <w:rPr>
          <w:rFonts w:ascii="Arial" w:hAnsi="Arial" w:cs="Arial"/>
          <w:szCs w:val="20"/>
        </w:rPr>
        <w:fldChar w:fldCharType="separate"/>
      </w:r>
      <w:r w:rsidR="00E83C26" w:rsidRPr="00C323CE">
        <w:rPr>
          <w:rFonts w:ascii="Arial" w:hAnsi="Arial" w:cs="Arial"/>
          <w:szCs w:val="20"/>
        </w:rPr>
        <w:fldChar w:fldCharType="end"/>
      </w:r>
      <w:r w:rsidRPr="00C323CE">
        <w:rPr>
          <w:rFonts w:ascii="Arial" w:hAnsi="Arial" w:cs="Arial"/>
          <w:szCs w:val="20"/>
        </w:rPr>
        <w:t xml:space="preserve"> </w:t>
      </w:r>
      <w:r w:rsidRPr="00C323CE">
        <w:rPr>
          <w:rFonts w:ascii="Arial" w:hAnsi="Arial" w:cs="Arial"/>
          <w:bCs/>
          <w:szCs w:val="20"/>
        </w:rPr>
        <w:t xml:space="preserve">Highly Effective   </w:t>
      </w:r>
      <w:r w:rsidR="00E83C26" w:rsidRPr="00C323CE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Effective   </w:t>
      </w:r>
      <w:r w:rsidR="00E83C26" w:rsidRPr="00C323CE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Somewhat Effective   </w:t>
      </w:r>
      <w:r w:rsidR="00E83C26" w:rsidRPr="00C323CE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> Ineffective</w:t>
      </w:r>
    </w:p>
    <w:p w:rsidR="00C323CE" w:rsidRPr="00C323CE" w:rsidRDefault="00C323CE" w:rsidP="00C323CE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C323CE">
        <w:rPr>
          <w:rFonts w:ascii="Arial" w:hAnsi="Arial" w:cs="Arial"/>
          <w:b/>
          <w:szCs w:val="20"/>
        </w:rPr>
        <w:t>Narrative Rationale:</w:t>
      </w:r>
    </w:p>
    <w:p w:rsidR="00C323CE" w:rsidRDefault="00C323CE" w:rsidP="00C323CE">
      <w:pPr>
        <w:pStyle w:val="paragraph"/>
      </w:pPr>
    </w:p>
    <w:p w:rsidR="00C323CE" w:rsidRDefault="00C323CE" w:rsidP="00C323CE">
      <w:pPr>
        <w:pStyle w:val="paragraph"/>
      </w:pPr>
    </w:p>
    <w:p w:rsidR="00C323CE" w:rsidRPr="00416813" w:rsidRDefault="00C323CE" w:rsidP="00C323CE">
      <w:pPr>
        <w:pStyle w:val="paragraph"/>
      </w:pPr>
    </w:p>
    <w:p w:rsidR="00C323CE" w:rsidRPr="00C323CE" w:rsidRDefault="0013194C" w:rsidP="00C323CE">
      <w:pPr>
        <w:pStyle w:val="Quick1"/>
        <w:keepNext/>
        <w:numPr>
          <w:ilvl w:val="0"/>
          <w:numId w:val="0"/>
        </w:numPr>
        <w:spacing w:before="160" w:after="80"/>
        <w:ind w:left="360" w:hanging="36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14</w:t>
      </w:r>
      <w:r w:rsidR="005A7CDC">
        <w:rPr>
          <w:rFonts w:ascii="Arial" w:hAnsi="Arial" w:cs="Arial"/>
          <w:b/>
          <w:bCs/>
          <w:sz w:val="22"/>
          <w:szCs w:val="22"/>
        </w:rPr>
        <w:t>.</w:t>
      </w:r>
      <w:r w:rsidR="005A7CDC">
        <w:rPr>
          <w:rFonts w:ascii="Arial" w:hAnsi="Arial" w:cs="Arial"/>
          <w:b/>
          <w:bCs/>
          <w:sz w:val="22"/>
          <w:szCs w:val="22"/>
        </w:rPr>
        <w:tab/>
      </w:r>
      <w:r w:rsidR="00C323CE" w:rsidRPr="00C323CE">
        <w:rPr>
          <w:rFonts w:ascii="Arial" w:hAnsi="Arial" w:cs="Arial"/>
          <w:b/>
          <w:bCs/>
          <w:sz w:val="22"/>
          <w:szCs w:val="22"/>
        </w:rPr>
        <w:t>The capacity to implement and monitor the schoolwide action plan.</w:t>
      </w:r>
    </w:p>
    <w:p w:rsidR="00C323CE" w:rsidRPr="00C323CE" w:rsidRDefault="00C323CE" w:rsidP="00C323CE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Cs/>
          <w:szCs w:val="20"/>
        </w:rPr>
      </w:pPr>
      <w:r w:rsidRPr="00C323CE">
        <w:rPr>
          <w:rFonts w:ascii="Arial" w:hAnsi="Arial" w:cs="Arial"/>
          <w:b/>
          <w:szCs w:val="20"/>
        </w:rPr>
        <w:t>Visiting Committee Rating:</w:t>
      </w:r>
      <w:r w:rsidRPr="00C323CE">
        <w:rPr>
          <w:rFonts w:ascii="Arial" w:hAnsi="Arial" w:cs="Arial"/>
          <w:szCs w:val="20"/>
        </w:rPr>
        <w:t xml:space="preserve">   </w:t>
      </w:r>
      <w:r w:rsidR="00E83C26" w:rsidRPr="00C323CE">
        <w:rPr>
          <w:rFonts w:ascii="Arial" w:hAnsi="Arial" w:cs="Arial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szCs w:val="20"/>
        </w:rPr>
        <w:instrText xml:space="preserve"> FORMCHECKBOX </w:instrText>
      </w:r>
      <w:r w:rsidR="00AC7852">
        <w:rPr>
          <w:rFonts w:ascii="Arial" w:hAnsi="Arial" w:cs="Arial"/>
          <w:szCs w:val="20"/>
        </w:rPr>
      </w:r>
      <w:r w:rsidR="00AC7852">
        <w:rPr>
          <w:rFonts w:ascii="Arial" w:hAnsi="Arial" w:cs="Arial"/>
          <w:szCs w:val="20"/>
        </w:rPr>
        <w:fldChar w:fldCharType="separate"/>
      </w:r>
      <w:r w:rsidR="00E83C26" w:rsidRPr="00C323CE">
        <w:rPr>
          <w:rFonts w:ascii="Arial" w:hAnsi="Arial" w:cs="Arial"/>
          <w:szCs w:val="20"/>
        </w:rPr>
        <w:fldChar w:fldCharType="end"/>
      </w:r>
      <w:r w:rsidRPr="00C323CE">
        <w:rPr>
          <w:rFonts w:ascii="Arial" w:hAnsi="Arial" w:cs="Arial"/>
          <w:szCs w:val="20"/>
        </w:rPr>
        <w:t xml:space="preserve"> </w:t>
      </w:r>
      <w:r w:rsidRPr="00C323CE">
        <w:rPr>
          <w:rFonts w:ascii="Arial" w:hAnsi="Arial" w:cs="Arial"/>
          <w:bCs/>
          <w:szCs w:val="20"/>
        </w:rPr>
        <w:t xml:space="preserve">Highly Effective   </w:t>
      </w:r>
      <w:r w:rsidR="00E83C26" w:rsidRPr="00C323CE">
        <w:rPr>
          <w:rFonts w:ascii="Arial" w:hAnsi="Arial" w:cs="Arial"/>
          <w:bCs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Effective   </w:t>
      </w:r>
      <w:r w:rsidR="00E83C26" w:rsidRPr="00C323CE">
        <w:rPr>
          <w:rFonts w:ascii="Arial" w:hAnsi="Arial" w:cs="Arial"/>
          <w:bCs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 xml:space="preserve"> Somewhat Effective   </w:t>
      </w:r>
      <w:r w:rsidR="00E83C26" w:rsidRPr="00C323CE">
        <w:rPr>
          <w:rFonts w:ascii="Arial" w:hAnsi="Arial" w:cs="Arial"/>
          <w:bCs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323CE">
        <w:rPr>
          <w:rFonts w:ascii="Arial" w:hAnsi="Arial" w:cs="Arial"/>
          <w:bCs/>
          <w:szCs w:val="20"/>
        </w:rPr>
        <w:instrText xml:space="preserve"> FORMCHECKBOX </w:instrText>
      </w:r>
      <w:r w:rsidR="00AC7852">
        <w:rPr>
          <w:rFonts w:ascii="Arial" w:hAnsi="Arial" w:cs="Arial"/>
          <w:bCs/>
          <w:szCs w:val="20"/>
        </w:rPr>
      </w:r>
      <w:r w:rsidR="00AC7852">
        <w:rPr>
          <w:rFonts w:ascii="Arial" w:hAnsi="Arial" w:cs="Arial"/>
          <w:bCs/>
          <w:szCs w:val="20"/>
        </w:rPr>
        <w:fldChar w:fldCharType="separate"/>
      </w:r>
      <w:r w:rsidR="00E83C26" w:rsidRPr="00C323CE">
        <w:rPr>
          <w:rFonts w:ascii="Arial" w:hAnsi="Arial" w:cs="Arial"/>
          <w:bCs/>
          <w:szCs w:val="20"/>
        </w:rPr>
        <w:fldChar w:fldCharType="end"/>
      </w:r>
      <w:r w:rsidRPr="00C323CE">
        <w:rPr>
          <w:rFonts w:ascii="Arial" w:hAnsi="Arial" w:cs="Arial"/>
          <w:bCs/>
          <w:szCs w:val="20"/>
        </w:rPr>
        <w:t> Ineffective</w:t>
      </w:r>
    </w:p>
    <w:p w:rsidR="00C323CE" w:rsidRPr="00C323CE" w:rsidRDefault="00C323CE" w:rsidP="00C323CE">
      <w:pPr>
        <w:keepNext/>
        <w:tabs>
          <w:tab w:val="left" w:pos="720"/>
          <w:tab w:val="left" w:pos="3600"/>
          <w:tab w:val="left" w:pos="5486"/>
          <w:tab w:val="left" w:pos="6754"/>
          <w:tab w:val="left" w:pos="8914"/>
        </w:tabs>
        <w:spacing w:after="80"/>
        <w:ind w:left="6652" w:hanging="6278"/>
        <w:rPr>
          <w:rFonts w:ascii="Arial" w:hAnsi="Arial" w:cs="Arial"/>
          <w:b/>
          <w:szCs w:val="20"/>
        </w:rPr>
      </w:pPr>
      <w:r w:rsidRPr="00C323CE">
        <w:rPr>
          <w:rFonts w:ascii="Arial" w:hAnsi="Arial" w:cs="Arial"/>
          <w:b/>
          <w:szCs w:val="20"/>
        </w:rPr>
        <w:t>Narrative Rationale:</w:t>
      </w:r>
    </w:p>
    <w:p w:rsidR="00C323CE" w:rsidRDefault="00C323CE" w:rsidP="00C323CE">
      <w:pPr>
        <w:pStyle w:val="paragraph"/>
      </w:pPr>
    </w:p>
    <w:p w:rsidR="00C323CE" w:rsidRPr="00416813" w:rsidRDefault="00C323CE" w:rsidP="00C323CE">
      <w:pPr>
        <w:pStyle w:val="paragraph"/>
      </w:pPr>
    </w:p>
    <w:p w:rsidR="00C323CE" w:rsidRPr="005C15B5" w:rsidRDefault="00C323CE" w:rsidP="00C66E28">
      <w:pPr>
        <w:pStyle w:val="paragraph"/>
        <w:rPr>
          <w:highlight w:val="yellow"/>
        </w:rPr>
      </w:pPr>
    </w:p>
    <w:p w:rsidR="00220D2D" w:rsidRPr="00C323CE" w:rsidRDefault="00220D2D" w:rsidP="00C323CE">
      <w:pPr>
        <w:pageBreakBefore/>
        <w:spacing w:after="120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C323CE">
        <w:rPr>
          <w:rFonts w:ascii="Arial" w:hAnsi="Arial" w:cs="Arial"/>
          <w:b/>
          <w:bCs/>
          <w:sz w:val="22"/>
          <w:szCs w:val="22"/>
        </w:rPr>
        <w:lastRenderedPageBreak/>
        <w:t>Provide a brief narrative, which summarizes the Visiting Committee’s rationale for the recommended</w:t>
      </w:r>
      <w:r w:rsidR="005A7CDC">
        <w:rPr>
          <w:rFonts w:ascii="Arial" w:hAnsi="Arial" w:cs="Arial"/>
          <w:b/>
          <w:bCs/>
          <w:sz w:val="22"/>
          <w:szCs w:val="22"/>
        </w:rPr>
        <w:t xml:space="preserve"> accreditation status</w:t>
      </w:r>
      <w:r w:rsidRPr="00C323CE">
        <w:rPr>
          <w:rFonts w:ascii="Arial" w:hAnsi="Arial" w:cs="Arial"/>
          <w:b/>
          <w:bCs/>
          <w:sz w:val="22"/>
          <w:szCs w:val="22"/>
        </w:rPr>
        <w:t xml:space="preserve">:  </w:t>
      </w:r>
      <w:r w:rsidRPr="00C323CE">
        <w:rPr>
          <w:rFonts w:ascii="Arial" w:hAnsi="Arial" w:cs="Arial"/>
          <w:b/>
          <w:bCs/>
          <w:i/>
          <w:iCs/>
          <w:sz w:val="22"/>
          <w:szCs w:val="22"/>
        </w:rPr>
        <w:t>(If there is an unresolved minority opinion please indicate and explain.)</w:t>
      </w:r>
    </w:p>
    <w:bookmarkEnd w:id="0"/>
    <w:bookmarkEnd w:id="1"/>
    <w:p w:rsidR="00C323CE" w:rsidRPr="00C323CE" w:rsidRDefault="00C323CE" w:rsidP="00575F5C">
      <w:pPr>
        <w:pStyle w:val="Style"/>
        <w:numPr>
          <w:ilvl w:val="0"/>
          <w:numId w:val="31"/>
        </w:numPr>
        <w:rPr>
          <w:rFonts w:ascii="Arial" w:hAnsi="Arial" w:cs="Arial"/>
          <w:b/>
          <w:bCs/>
          <w:sz w:val="22"/>
          <w:szCs w:val="22"/>
        </w:rPr>
      </w:pPr>
      <w:r w:rsidRPr="00C323CE">
        <w:rPr>
          <w:rFonts w:ascii="Arial" w:hAnsi="Arial" w:cs="Arial"/>
          <w:b/>
          <w:bCs/>
          <w:sz w:val="22"/>
          <w:szCs w:val="22"/>
        </w:rPr>
        <w:t>Status options seriously considered</w:t>
      </w:r>
    </w:p>
    <w:p w:rsidR="00C323CE" w:rsidRPr="00C323CE" w:rsidRDefault="00303D4D" w:rsidP="00575F5C">
      <w:pPr>
        <w:pStyle w:val="Style"/>
        <w:numPr>
          <w:ilvl w:val="0"/>
          <w:numId w:val="31"/>
        </w:numPr>
        <w:spacing w:after="80"/>
        <w:ind w:right="50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List</w:t>
      </w:r>
      <w:r w:rsidRPr="00C323CE">
        <w:rPr>
          <w:rFonts w:ascii="Arial" w:hAnsi="Arial" w:cs="Arial"/>
          <w:b/>
          <w:bCs/>
          <w:sz w:val="22"/>
          <w:szCs w:val="22"/>
        </w:rPr>
        <w:t xml:space="preserve"> </w:t>
      </w:r>
      <w:r w:rsidR="00C323CE" w:rsidRPr="00C323CE">
        <w:rPr>
          <w:rFonts w:ascii="Arial" w:hAnsi="Arial" w:cs="Arial"/>
          <w:b/>
          <w:bCs/>
          <w:sz w:val="22"/>
          <w:szCs w:val="22"/>
        </w:rPr>
        <w:t xml:space="preserve">the reasons for the </w:t>
      </w:r>
      <w:r w:rsidR="005A7CDC">
        <w:rPr>
          <w:rFonts w:ascii="Arial" w:hAnsi="Arial" w:cs="Arial"/>
          <w:b/>
          <w:bCs/>
          <w:sz w:val="22"/>
          <w:szCs w:val="22"/>
        </w:rPr>
        <w:t xml:space="preserve">accreditation </w:t>
      </w:r>
      <w:r w:rsidR="00C323CE" w:rsidRPr="00C323CE">
        <w:rPr>
          <w:rFonts w:ascii="Arial" w:hAnsi="Arial" w:cs="Arial"/>
          <w:b/>
          <w:bCs/>
          <w:sz w:val="22"/>
          <w:szCs w:val="22"/>
        </w:rPr>
        <w:t xml:space="preserve">status recommended and provide compelling </w:t>
      </w:r>
      <w:r w:rsidR="00C323CE">
        <w:rPr>
          <w:rFonts w:ascii="Arial" w:hAnsi="Arial" w:cs="Arial"/>
          <w:b/>
          <w:bCs/>
          <w:sz w:val="22"/>
          <w:szCs w:val="22"/>
        </w:rPr>
        <w:t>evidence</w:t>
      </w:r>
      <w:r w:rsidR="00C323CE" w:rsidRPr="00C323CE">
        <w:rPr>
          <w:rFonts w:ascii="Arial" w:hAnsi="Arial" w:cs="Arial"/>
          <w:b/>
          <w:bCs/>
          <w:sz w:val="22"/>
          <w:szCs w:val="22"/>
        </w:rPr>
        <w:t xml:space="preserve"> that supports the Visiting Committee recommendation</w:t>
      </w:r>
    </w:p>
    <w:p w:rsidR="00C323CE" w:rsidRPr="00C323CE" w:rsidRDefault="00C323CE" w:rsidP="00C323CE">
      <w:pPr>
        <w:ind w:firstLine="360"/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In the comments reflect upon the following:</w:t>
      </w:r>
    </w:p>
    <w:p w:rsidR="00C323CE" w:rsidRPr="00C323CE" w:rsidRDefault="005A7CDC" w:rsidP="00C323CE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visiting c</w:t>
      </w:r>
      <w:r w:rsidR="00C323CE" w:rsidRPr="00C323CE">
        <w:rPr>
          <w:rFonts w:ascii="Arial" w:hAnsi="Arial" w:cs="Arial"/>
          <w:sz w:val="22"/>
          <w:szCs w:val="22"/>
        </w:rPr>
        <w:t>ommittee’s discussion for each status option considered</w:t>
      </w:r>
    </w:p>
    <w:p w:rsidR="00C323CE" w:rsidRPr="00C323CE" w:rsidRDefault="00C323CE" w:rsidP="00C323CE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The degree to which students are learning</w:t>
      </w:r>
    </w:p>
    <w:p w:rsidR="00C323CE" w:rsidRPr="00C323CE" w:rsidRDefault="00C323CE" w:rsidP="00C323CE">
      <w:pPr>
        <w:pStyle w:val="Quick"/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Important identified strengths and growth areas</w:t>
      </w:r>
    </w:p>
    <w:p w:rsidR="00C323CE" w:rsidRDefault="00C323CE" w:rsidP="00C323CE">
      <w:pPr>
        <w:pStyle w:val="Quick"/>
        <w:numPr>
          <w:ilvl w:val="0"/>
          <w:numId w:val="10"/>
        </w:numPr>
        <w:tabs>
          <w:tab w:val="clear" w:pos="720"/>
          <w:tab w:val="num" w:pos="1080"/>
        </w:tabs>
        <w:spacing w:after="160"/>
        <w:ind w:left="1080"/>
        <w:rPr>
          <w:rFonts w:ascii="Arial" w:hAnsi="Arial" w:cs="Arial"/>
          <w:sz w:val="22"/>
          <w:szCs w:val="22"/>
        </w:rPr>
      </w:pPr>
      <w:r w:rsidRPr="00C323CE">
        <w:rPr>
          <w:rFonts w:ascii="Arial" w:hAnsi="Arial" w:cs="Arial"/>
          <w:sz w:val="22"/>
          <w:szCs w:val="22"/>
        </w:rPr>
        <w:t>The capacity of the school to implement and monitor the action plan.</w:t>
      </w:r>
    </w:p>
    <w:p w:rsidR="00303D4D" w:rsidRDefault="00303D4D" w:rsidP="00C323CE">
      <w:pPr>
        <w:pStyle w:val="paragraph"/>
        <w:ind w:left="0"/>
        <w:rPr>
          <w:rFonts w:ascii="Arial" w:hAnsi="Arial" w:cs="Arial"/>
          <w:sz w:val="22"/>
        </w:rPr>
      </w:pPr>
    </w:p>
    <w:p w:rsidR="00C323CE" w:rsidRPr="00303D4D" w:rsidRDefault="00303D4D" w:rsidP="00C323CE">
      <w:pPr>
        <w:pStyle w:val="paragraph"/>
        <w:ind w:left="0"/>
        <w:rPr>
          <w:rFonts w:ascii="Arial" w:hAnsi="Arial" w:cs="Arial"/>
          <w:sz w:val="22"/>
        </w:rPr>
      </w:pPr>
      <w:r w:rsidRPr="00303D4D">
        <w:rPr>
          <w:rFonts w:ascii="Arial" w:hAnsi="Arial" w:cs="Arial"/>
          <w:sz w:val="22"/>
        </w:rPr>
        <w:t>Status Options Considered</w:t>
      </w:r>
    </w:p>
    <w:p w:rsidR="00303D4D" w:rsidRDefault="00303D4D" w:rsidP="00303D4D">
      <w:pPr>
        <w:pStyle w:val="paragraph"/>
        <w:spacing w:before="80" w:after="80"/>
        <w:ind w:left="0"/>
      </w:pPr>
    </w:p>
    <w:p w:rsidR="00303D4D" w:rsidRDefault="00303D4D" w:rsidP="00303D4D">
      <w:pPr>
        <w:pStyle w:val="paragraph"/>
        <w:spacing w:before="80" w:after="80"/>
        <w:ind w:left="0"/>
      </w:pPr>
    </w:p>
    <w:p w:rsidR="00303D4D" w:rsidRDefault="00303D4D" w:rsidP="00303D4D">
      <w:pPr>
        <w:pStyle w:val="paragraph"/>
        <w:spacing w:before="80" w:after="80"/>
        <w:ind w:left="0"/>
      </w:pPr>
    </w:p>
    <w:p w:rsidR="00303D4D" w:rsidRDefault="00303D4D" w:rsidP="00303D4D">
      <w:pPr>
        <w:pStyle w:val="paragraph"/>
        <w:spacing w:before="80" w:after="80"/>
        <w:ind w:left="0"/>
      </w:pPr>
    </w:p>
    <w:p w:rsidR="00303D4D" w:rsidRDefault="00303D4D" w:rsidP="00C323CE">
      <w:pPr>
        <w:pStyle w:val="paragraph"/>
        <w:ind w:left="0"/>
      </w:pPr>
    </w:p>
    <w:p w:rsidR="00303D4D" w:rsidRPr="00303D4D" w:rsidRDefault="00CD6144" w:rsidP="00C323CE">
      <w:pPr>
        <w:pStyle w:val="paragraph"/>
        <w:ind w:left="0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Accreditation Status Recommendation Rationale </w:t>
      </w:r>
      <w:r w:rsidR="00303D4D">
        <w:rPr>
          <w:rFonts w:ascii="Arial" w:hAnsi="Arial" w:cs="Arial"/>
          <w:color w:val="000000"/>
          <w:sz w:val="22"/>
        </w:rPr>
        <w:t>(provide compelling evidence)</w:t>
      </w:r>
      <w:r w:rsidR="00303D4D" w:rsidRPr="00303D4D">
        <w:rPr>
          <w:rFonts w:ascii="Arial" w:hAnsi="Arial" w:cs="Arial"/>
          <w:color w:val="000000"/>
          <w:sz w:val="22"/>
        </w:rPr>
        <w:t>:</w:t>
      </w:r>
    </w:p>
    <w:p w:rsidR="00C323CE" w:rsidRPr="00303D4D" w:rsidRDefault="00303D4D" w:rsidP="00303D4D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303D4D" w:rsidRPr="00303D4D" w:rsidRDefault="00303D4D" w:rsidP="00303D4D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303D4D" w:rsidRPr="00303D4D" w:rsidRDefault="00303D4D" w:rsidP="00303D4D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 xml:space="preserve"> </w:t>
      </w:r>
    </w:p>
    <w:p w:rsidR="009A4B0B" w:rsidRPr="00575F5C" w:rsidRDefault="00303D4D" w:rsidP="00575F5C">
      <w:pPr>
        <w:pStyle w:val="paragraph"/>
        <w:numPr>
          <w:ilvl w:val="0"/>
          <w:numId w:val="26"/>
        </w:numPr>
        <w:rPr>
          <w:b w:val="0"/>
        </w:rPr>
      </w:pPr>
      <w:r w:rsidRPr="00303D4D">
        <w:rPr>
          <w:b w:val="0"/>
        </w:rPr>
        <w:t>…</w:t>
      </w:r>
    </w:p>
    <w:sectPr w:rsidR="009A4B0B" w:rsidRPr="00575F5C" w:rsidSect="00B65F69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 w:code="1"/>
      <w:pgMar w:top="1440" w:right="1080" w:bottom="1440" w:left="108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F5C" w:rsidRDefault="00575F5C">
      <w:r>
        <w:separator/>
      </w:r>
    </w:p>
  </w:endnote>
  <w:endnote w:type="continuationSeparator" w:id="0">
    <w:p w:rsidR="00575F5C" w:rsidRDefault="0057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WP Ico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5C" w:rsidRPr="00F2405C" w:rsidRDefault="00575F5C" w:rsidP="00F2405C">
    <w:pPr>
      <w:tabs>
        <w:tab w:val="left" w:pos="5040"/>
        <w:tab w:val="left" w:pos="5400"/>
      </w:tabs>
      <w:spacing w:line="240" w:lineRule="exact"/>
      <w:ind w:right="360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E83C26" w:rsidRPr="0016213D">
      <w:rPr>
        <w:rStyle w:val="PageNumber"/>
        <w:rFonts w:ascii="Arial" w:hAnsi="Arial" w:cs="Arial"/>
        <w:sz w:val="22"/>
        <w:szCs w:val="22"/>
      </w:rPr>
      <w:fldChar w:fldCharType="begin"/>
    </w:r>
    <w:r w:rsidRPr="0016213D">
      <w:rPr>
        <w:rStyle w:val="PageNumber"/>
        <w:rFonts w:ascii="Arial" w:hAnsi="Arial" w:cs="Arial"/>
        <w:sz w:val="22"/>
        <w:szCs w:val="22"/>
      </w:rPr>
      <w:instrText xml:space="preserve"> PAGE </w:instrText>
    </w:r>
    <w:r w:rsidR="00E83C26" w:rsidRPr="0016213D">
      <w:rPr>
        <w:rStyle w:val="PageNumber"/>
        <w:rFonts w:ascii="Arial" w:hAnsi="Arial" w:cs="Arial"/>
        <w:sz w:val="22"/>
        <w:szCs w:val="22"/>
      </w:rPr>
      <w:fldChar w:fldCharType="separate"/>
    </w:r>
    <w:r w:rsidR="00AC7852">
      <w:rPr>
        <w:rStyle w:val="PageNumber"/>
        <w:rFonts w:ascii="Arial" w:hAnsi="Arial" w:cs="Arial"/>
        <w:noProof/>
        <w:sz w:val="22"/>
        <w:szCs w:val="22"/>
      </w:rPr>
      <w:t>2</w:t>
    </w:r>
    <w:r w:rsidR="00E83C26" w:rsidRPr="0016213D">
      <w:rPr>
        <w:rStyle w:val="PageNumber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5C" w:rsidRDefault="00575F5C" w:rsidP="004630B2">
    <w:pPr>
      <w:tabs>
        <w:tab w:val="left" w:pos="5040"/>
      </w:tabs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ACSI/WASC</w:t>
    </w:r>
    <w:r w:rsidRPr="00BF2D0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REACH</w:t>
    </w:r>
    <w:r w:rsidR="005A7CDC">
      <w:rPr>
        <w:rFonts w:ascii="Arial" w:hAnsi="Arial" w:cs="Arial"/>
        <w:sz w:val="18"/>
        <w:szCs w:val="18"/>
      </w:rPr>
      <w:t xml:space="preserve"> 2.0</w:t>
    </w:r>
  </w:p>
  <w:p w:rsidR="00575F5C" w:rsidRPr="00220D2D" w:rsidRDefault="00575F5C" w:rsidP="004630B2">
    <w:pPr>
      <w:tabs>
        <w:tab w:val="left" w:pos="5040"/>
      </w:tabs>
      <w:spacing w:line="240" w:lineRule="exac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5A7CDC">
      <w:rPr>
        <w:rFonts w:ascii="Arial" w:hAnsi="Arial" w:cs="Arial"/>
        <w:sz w:val="18"/>
        <w:szCs w:val="18"/>
      </w:rPr>
      <w:t>7</w:t>
    </w:r>
    <w:r>
      <w:rPr>
        <w:rFonts w:ascii="Arial" w:hAnsi="Arial" w:cs="Arial"/>
        <w:sz w:val="18"/>
        <w:szCs w:val="18"/>
      </w:rPr>
      <w:t>/1</w:t>
    </w:r>
    <w:r w:rsidR="005A7CDC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ab/>
    </w:r>
    <w:r w:rsidR="00E83C26" w:rsidRPr="00BF2D0A">
      <w:rPr>
        <w:rStyle w:val="PageNumber"/>
        <w:rFonts w:ascii="Arial" w:hAnsi="Arial" w:cs="Arial"/>
      </w:rPr>
      <w:fldChar w:fldCharType="begin"/>
    </w:r>
    <w:r w:rsidRPr="00BF2D0A">
      <w:rPr>
        <w:rStyle w:val="PageNumber"/>
        <w:rFonts w:ascii="Arial" w:hAnsi="Arial" w:cs="Arial"/>
      </w:rPr>
      <w:instrText xml:space="preserve"> PAGE </w:instrText>
    </w:r>
    <w:r w:rsidR="00E83C26" w:rsidRPr="00BF2D0A">
      <w:rPr>
        <w:rStyle w:val="PageNumber"/>
        <w:rFonts w:ascii="Arial" w:hAnsi="Arial" w:cs="Arial"/>
      </w:rPr>
      <w:fldChar w:fldCharType="separate"/>
    </w:r>
    <w:r w:rsidR="00AC7852">
      <w:rPr>
        <w:rStyle w:val="PageNumber"/>
        <w:rFonts w:ascii="Arial" w:hAnsi="Arial" w:cs="Arial"/>
        <w:noProof/>
      </w:rPr>
      <w:t>1</w:t>
    </w:r>
    <w:r w:rsidR="00E83C26" w:rsidRPr="00BF2D0A"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F5C" w:rsidRDefault="00575F5C">
      <w:r>
        <w:separator/>
      </w:r>
    </w:p>
  </w:footnote>
  <w:footnote w:type="continuationSeparator" w:id="0">
    <w:p w:rsidR="00575F5C" w:rsidRDefault="0057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5C" w:rsidRDefault="00575F5C" w:rsidP="00F2405C">
    <w:pPr>
      <w:pStyle w:val="Header"/>
      <w:jc w:val="center"/>
    </w:pPr>
    <w:r w:rsidRPr="0077376F">
      <w:rPr>
        <w:rFonts w:ascii="Arial" w:hAnsi="Arial" w:cs="Arial"/>
        <w:b/>
        <w:sz w:val="26"/>
        <w:szCs w:val="26"/>
      </w:rPr>
      <w:t>CONFIDENTIAL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F5C" w:rsidRDefault="00575F5C" w:rsidP="00F2405C">
    <w:pPr>
      <w:pStyle w:val="Header"/>
      <w:jc w:val="center"/>
    </w:pPr>
    <w:r w:rsidRPr="0077376F">
      <w:rPr>
        <w:rFonts w:ascii="Arial" w:hAnsi="Arial" w:cs="Arial"/>
        <w:b/>
        <w:sz w:val="26"/>
        <w:szCs w:val="26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BE4C9C8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0"/>
    <w:lvl w:ilvl="0">
      <w:start w:val="1"/>
      <w:numFmt w:val="decimal"/>
      <w:pStyle w:val="Quick1"/>
      <w:lvlText w:val="%1."/>
      <w:lvlJc w:val="left"/>
      <w:pPr>
        <w:tabs>
          <w:tab w:val="num" w:pos="114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6FC167F"/>
    <w:multiLevelType w:val="multilevel"/>
    <w:tmpl w:val="BAD6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925C9A"/>
    <w:multiLevelType w:val="hybridMultilevel"/>
    <w:tmpl w:val="B0C4D528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9A789A"/>
    <w:multiLevelType w:val="hybridMultilevel"/>
    <w:tmpl w:val="F412F8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997BFF"/>
    <w:multiLevelType w:val="hybridMultilevel"/>
    <w:tmpl w:val="4DDED3FC"/>
    <w:lvl w:ilvl="0" w:tplc="3744B7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80606A"/>
    <w:multiLevelType w:val="hybridMultilevel"/>
    <w:tmpl w:val="0310D5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CC35D4"/>
    <w:multiLevelType w:val="hybridMultilevel"/>
    <w:tmpl w:val="6E22727E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5D7FCC"/>
    <w:multiLevelType w:val="hybridMultilevel"/>
    <w:tmpl w:val="3170ECA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DD297A"/>
    <w:multiLevelType w:val="hybridMultilevel"/>
    <w:tmpl w:val="BAD6567A"/>
    <w:lvl w:ilvl="0" w:tplc="4D4A8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9009D6"/>
    <w:multiLevelType w:val="hybridMultilevel"/>
    <w:tmpl w:val="F2B0D22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C42FA"/>
    <w:multiLevelType w:val="hybridMultilevel"/>
    <w:tmpl w:val="7FE6FE68"/>
    <w:lvl w:ilvl="0" w:tplc="43EE723C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632F17"/>
    <w:multiLevelType w:val="hybridMultilevel"/>
    <w:tmpl w:val="4DDED3FC"/>
    <w:lvl w:ilvl="0" w:tplc="F53E135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A54AF7"/>
    <w:multiLevelType w:val="hybridMultilevel"/>
    <w:tmpl w:val="48069856"/>
    <w:lvl w:ilvl="0" w:tplc="43EE723C">
      <w:start w:val="1"/>
      <w:numFmt w:val="bullet"/>
      <w:lvlText w:val="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38C425D"/>
    <w:multiLevelType w:val="multilevel"/>
    <w:tmpl w:val="0A887970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F86CF6"/>
    <w:multiLevelType w:val="hybridMultilevel"/>
    <w:tmpl w:val="F6BAE8A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27560A"/>
    <w:multiLevelType w:val="hybridMultilevel"/>
    <w:tmpl w:val="F7AE85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365418"/>
    <w:multiLevelType w:val="hybridMultilevel"/>
    <w:tmpl w:val="ED5A20BE"/>
    <w:lvl w:ilvl="0" w:tplc="0409000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B8A6014"/>
    <w:multiLevelType w:val="hybridMultilevel"/>
    <w:tmpl w:val="338E5F42"/>
    <w:lvl w:ilvl="0" w:tplc="F01059D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CE9086D"/>
    <w:multiLevelType w:val="hybridMultilevel"/>
    <w:tmpl w:val="3E941DA0"/>
    <w:lvl w:ilvl="0" w:tplc="F0AC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39605C2"/>
    <w:multiLevelType w:val="hybridMultilevel"/>
    <w:tmpl w:val="0A887970"/>
    <w:lvl w:ilvl="0" w:tplc="FFFFFFF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3EC0564"/>
    <w:multiLevelType w:val="hybridMultilevel"/>
    <w:tmpl w:val="D8060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4E1F7E"/>
    <w:multiLevelType w:val="hybridMultilevel"/>
    <w:tmpl w:val="B2A4D968"/>
    <w:lvl w:ilvl="0" w:tplc="D7DEE534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BF95704"/>
    <w:multiLevelType w:val="hybridMultilevel"/>
    <w:tmpl w:val="DFC4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Quick1"/>
        <w:lvlText w:val="%1."/>
        <w:lvlJc w:val="left"/>
      </w:lvl>
    </w:lvlOverride>
  </w:num>
  <w:num w:numId="2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3">
    <w:abstractNumId w:val="0"/>
    <w:lvlOverride w:ilvl="0">
      <w:lvl w:ilvl="0">
        <w:numFmt w:val="bullet"/>
        <w:lvlText w:val=""/>
        <w:legacy w:legacy="1" w:legacySpace="0" w:legacyIndent="450"/>
        <w:lvlJc w:val="left"/>
        <w:pPr>
          <w:ind w:left="1170" w:hanging="450"/>
        </w:pPr>
        <w:rPr>
          <w:rFonts w:ascii="WP TypographicSymbols" w:hAnsi="WP TypographicSymbols" w:hint="default"/>
        </w:rPr>
      </w:lvl>
    </w:lvlOverride>
  </w:num>
  <w:num w:numId="4">
    <w:abstractNumId w:val="0"/>
    <w:lvlOverride w:ilvl="0">
      <w:lvl w:ilvl="0">
        <w:numFmt w:val="bullet"/>
        <w:lvlText w:val=""/>
        <w:legacy w:legacy="1" w:legacySpace="0" w:legacyIndent="360"/>
        <w:lvlJc w:val="left"/>
        <w:pPr>
          <w:ind w:left="1530" w:hanging="360"/>
        </w:pPr>
        <w:rPr>
          <w:rFonts w:ascii="WP TypographicSymbols" w:hAnsi="WP TypographicSymbols" w:hint="default"/>
        </w:rPr>
      </w:lvl>
    </w:lvlOverride>
  </w:num>
  <w:num w:numId="5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6">
    <w:abstractNumId w:val="1"/>
    <w:lvlOverride w:ilvl="0">
      <w:startOverride w:val="11"/>
      <w:lvl w:ilvl="0">
        <w:start w:val="11"/>
        <w:numFmt w:val="decimal"/>
        <w:pStyle w:val="Quick1"/>
        <w:lvlText w:val="%1."/>
        <w:lvlJc w:val="left"/>
      </w:lvl>
    </w:lvlOverride>
  </w:num>
  <w:num w:numId="7">
    <w:abstractNumId w:val="1"/>
    <w:lvlOverride w:ilvl="0">
      <w:startOverride w:val="12"/>
      <w:lvl w:ilvl="0">
        <w:start w:val="12"/>
        <w:numFmt w:val="decimal"/>
        <w:pStyle w:val="Quick1"/>
        <w:lvlText w:val="%1."/>
        <w:lvlJc w:val="left"/>
      </w:lvl>
    </w:lvlOverride>
  </w:num>
  <w:num w:numId="8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9">
    <w:abstractNumId w:val="1"/>
    <w:lvlOverride w:ilvl="0">
      <w:startOverride w:val="10"/>
      <w:lvl w:ilvl="0">
        <w:start w:val="10"/>
        <w:numFmt w:val="decimal"/>
        <w:pStyle w:val="Quick1"/>
        <w:lvlText w:val="%1."/>
        <w:lvlJc w:val="left"/>
      </w:lvl>
    </w:lvlOverride>
  </w:num>
  <w:num w:numId="10">
    <w:abstractNumId w:val="16"/>
  </w:num>
  <w:num w:numId="11">
    <w:abstractNumId w:val="15"/>
  </w:num>
  <w:num w:numId="12">
    <w:abstractNumId w:val="5"/>
  </w:num>
  <w:num w:numId="13">
    <w:abstractNumId w:val="12"/>
  </w:num>
  <w:num w:numId="14">
    <w:abstractNumId w:val="8"/>
  </w:num>
  <w:num w:numId="15">
    <w:abstractNumId w:val="11"/>
  </w:num>
  <w:num w:numId="16">
    <w:abstractNumId w:val="13"/>
  </w:num>
  <w:num w:numId="17">
    <w:abstractNumId w:val="6"/>
  </w:num>
  <w:num w:numId="18">
    <w:abstractNumId w:val="22"/>
  </w:num>
  <w:num w:numId="19">
    <w:abstractNumId w:val="9"/>
  </w:num>
  <w:num w:numId="20">
    <w:abstractNumId w:val="7"/>
  </w:num>
  <w:num w:numId="21">
    <w:abstractNumId w:val="19"/>
  </w:num>
  <w:num w:numId="22">
    <w:abstractNumId w:val="20"/>
  </w:num>
  <w:num w:numId="23">
    <w:abstractNumId w:val="14"/>
  </w:num>
  <w:num w:numId="24">
    <w:abstractNumId w:val="2"/>
  </w:num>
  <w:num w:numId="25">
    <w:abstractNumId w:val="23"/>
  </w:num>
  <w:num w:numId="26">
    <w:abstractNumId w:val="21"/>
  </w:num>
  <w:num w:numId="27">
    <w:abstractNumId w:val="4"/>
  </w:num>
  <w:num w:numId="28">
    <w:abstractNumId w:val="10"/>
  </w:num>
  <w:num w:numId="29">
    <w:abstractNumId w:val="3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825E3"/>
    <w:rsid w:val="00020F31"/>
    <w:rsid w:val="000213E3"/>
    <w:rsid w:val="000550D1"/>
    <w:rsid w:val="00093E50"/>
    <w:rsid w:val="000B0866"/>
    <w:rsid w:val="000D2269"/>
    <w:rsid w:val="000D25A6"/>
    <w:rsid w:val="000D76F4"/>
    <w:rsid w:val="000F017D"/>
    <w:rsid w:val="000F70F3"/>
    <w:rsid w:val="001200E7"/>
    <w:rsid w:val="0013194C"/>
    <w:rsid w:val="00136232"/>
    <w:rsid w:val="0016213D"/>
    <w:rsid w:val="00181AB7"/>
    <w:rsid w:val="00190947"/>
    <w:rsid w:val="001912B4"/>
    <w:rsid w:val="001A2919"/>
    <w:rsid w:val="001B403C"/>
    <w:rsid w:val="001D5CF9"/>
    <w:rsid w:val="001F3BDE"/>
    <w:rsid w:val="00216172"/>
    <w:rsid w:val="00220D2D"/>
    <w:rsid w:val="002516B5"/>
    <w:rsid w:val="0026313E"/>
    <w:rsid w:val="0027153C"/>
    <w:rsid w:val="0028564B"/>
    <w:rsid w:val="002B0AD6"/>
    <w:rsid w:val="00303D4D"/>
    <w:rsid w:val="003339BE"/>
    <w:rsid w:val="00366D0A"/>
    <w:rsid w:val="00386964"/>
    <w:rsid w:val="003A07A3"/>
    <w:rsid w:val="003E1DB4"/>
    <w:rsid w:val="003E1E99"/>
    <w:rsid w:val="003E2456"/>
    <w:rsid w:val="004630B2"/>
    <w:rsid w:val="00465C4C"/>
    <w:rsid w:val="004C4F90"/>
    <w:rsid w:val="004E1FFA"/>
    <w:rsid w:val="005219D2"/>
    <w:rsid w:val="005302AB"/>
    <w:rsid w:val="00541178"/>
    <w:rsid w:val="00551FDB"/>
    <w:rsid w:val="00553507"/>
    <w:rsid w:val="00557CBB"/>
    <w:rsid w:val="00567245"/>
    <w:rsid w:val="00572994"/>
    <w:rsid w:val="00575F5C"/>
    <w:rsid w:val="00597ADC"/>
    <w:rsid w:val="005A7CDC"/>
    <w:rsid w:val="005D1E5B"/>
    <w:rsid w:val="005D4E22"/>
    <w:rsid w:val="005E7581"/>
    <w:rsid w:val="00603633"/>
    <w:rsid w:val="0064399B"/>
    <w:rsid w:val="00662D54"/>
    <w:rsid w:val="006773D4"/>
    <w:rsid w:val="006833D4"/>
    <w:rsid w:val="006975A8"/>
    <w:rsid w:val="006B4369"/>
    <w:rsid w:val="006D111E"/>
    <w:rsid w:val="006D5BCF"/>
    <w:rsid w:val="007077E1"/>
    <w:rsid w:val="00707AB9"/>
    <w:rsid w:val="007102F9"/>
    <w:rsid w:val="00722697"/>
    <w:rsid w:val="00741975"/>
    <w:rsid w:val="00781A3C"/>
    <w:rsid w:val="007D14B3"/>
    <w:rsid w:val="007E09B9"/>
    <w:rsid w:val="008131B7"/>
    <w:rsid w:val="00894DC3"/>
    <w:rsid w:val="008B3629"/>
    <w:rsid w:val="008D1028"/>
    <w:rsid w:val="008E73DF"/>
    <w:rsid w:val="008E7675"/>
    <w:rsid w:val="00927F22"/>
    <w:rsid w:val="00992262"/>
    <w:rsid w:val="009A4B0B"/>
    <w:rsid w:val="009C4C3C"/>
    <w:rsid w:val="009C5D6C"/>
    <w:rsid w:val="009E56BA"/>
    <w:rsid w:val="009F3AD4"/>
    <w:rsid w:val="009F6610"/>
    <w:rsid w:val="00A3354E"/>
    <w:rsid w:val="00A4506E"/>
    <w:rsid w:val="00A825E3"/>
    <w:rsid w:val="00A82C68"/>
    <w:rsid w:val="00A84ABC"/>
    <w:rsid w:val="00A87F74"/>
    <w:rsid w:val="00AA26C0"/>
    <w:rsid w:val="00AA7384"/>
    <w:rsid w:val="00AC7852"/>
    <w:rsid w:val="00AE044F"/>
    <w:rsid w:val="00B072C8"/>
    <w:rsid w:val="00B43709"/>
    <w:rsid w:val="00B44115"/>
    <w:rsid w:val="00B47624"/>
    <w:rsid w:val="00B55564"/>
    <w:rsid w:val="00B65F69"/>
    <w:rsid w:val="00BE28B1"/>
    <w:rsid w:val="00BE5B6C"/>
    <w:rsid w:val="00BF2D0A"/>
    <w:rsid w:val="00C06B61"/>
    <w:rsid w:val="00C1712A"/>
    <w:rsid w:val="00C323CE"/>
    <w:rsid w:val="00C37A1B"/>
    <w:rsid w:val="00C44C0D"/>
    <w:rsid w:val="00C4631D"/>
    <w:rsid w:val="00C60AA2"/>
    <w:rsid w:val="00C66E28"/>
    <w:rsid w:val="00C732A4"/>
    <w:rsid w:val="00C834E0"/>
    <w:rsid w:val="00CB2C20"/>
    <w:rsid w:val="00CD6144"/>
    <w:rsid w:val="00CE35E7"/>
    <w:rsid w:val="00CE474B"/>
    <w:rsid w:val="00D31E63"/>
    <w:rsid w:val="00D423F3"/>
    <w:rsid w:val="00D67018"/>
    <w:rsid w:val="00DA63D9"/>
    <w:rsid w:val="00DE1074"/>
    <w:rsid w:val="00E07F01"/>
    <w:rsid w:val="00E15105"/>
    <w:rsid w:val="00E17BFF"/>
    <w:rsid w:val="00E17E0C"/>
    <w:rsid w:val="00E21F49"/>
    <w:rsid w:val="00E83C26"/>
    <w:rsid w:val="00EB0FE0"/>
    <w:rsid w:val="00EB5B3F"/>
    <w:rsid w:val="00ED3C62"/>
    <w:rsid w:val="00F02DF8"/>
    <w:rsid w:val="00F2405C"/>
    <w:rsid w:val="00F771E5"/>
    <w:rsid w:val="00FB4A5B"/>
    <w:rsid w:val="00FE4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09B9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rsid w:val="007E09B9"/>
    <w:pPr>
      <w:keepNext/>
      <w:tabs>
        <w:tab w:val="center" w:pos="5400"/>
      </w:tabs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E09B9"/>
  </w:style>
  <w:style w:type="paragraph" w:customStyle="1" w:styleId="Quick1">
    <w:name w:val="Quick 1."/>
    <w:basedOn w:val="Normal"/>
    <w:rsid w:val="007E09B9"/>
    <w:pPr>
      <w:numPr>
        <w:numId w:val="2"/>
      </w:numPr>
      <w:ind w:left="378" w:hanging="378"/>
    </w:pPr>
  </w:style>
  <w:style w:type="paragraph" w:customStyle="1" w:styleId="Style">
    <w:name w:val="Style"/>
    <w:basedOn w:val="Normal"/>
    <w:rsid w:val="007E09B9"/>
    <w:pPr>
      <w:ind w:left="1170" w:hanging="450"/>
    </w:pPr>
  </w:style>
  <w:style w:type="paragraph" w:customStyle="1" w:styleId="Quick">
    <w:name w:val="Quick ­"/>
    <w:basedOn w:val="Normal"/>
    <w:rsid w:val="007E09B9"/>
    <w:pPr>
      <w:ind w:left="1530" w:hanging="360"/>
    </w:pPr>
  </w:style>
  <w:style w:type="paragraph" w:styleId="Header">
    <w:name w:val="header"/>
    <w:basedOn w:val="Normal"/>
    <w:rsid w:val="007E09B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09B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7E09B9"/>
    <w:pPr>
      <w:tabs>
        <w:tab w:val="left" w:pos="-744"/>
        <w:tab w:val="left" w:pos="114"/>
        <w:tab w:val="left" w:pos="492"/>
        <w:tab w:val="left" w:pos="794"/>
        <w:tab w:val="left" w:pos="1096"/>
        <w:tab w:val="left" w:pos="1504"/>
        <w:tab w:val="left" w:pos="1826"/>
        <w:tab w:val="left" w:pos="2148"/>
        <w:tab w:val="left" w:pos="2457"/>
        <w:tab w:val="left" w:pos="2791"/>
        <w:tab w:val="left" w:pos="3112"/>
        <w:tab w:val="left" w:pos="6216"/>
        <w:tab w:val="left" w:pos="6672"/>
      </w:tabs>
      <w:jc w:val="both"/>
    </w:pPr>
    <w:rPr>
      <w:b/>
      <w:bCs/>
      <w:sz w:val="24"/>
    </w:rPr>
  </w:style>
  <w:style w:type="paragraph" w:styleId="BodyTextIndent">
    <w:name w:val="Body Text Indent"/>
    <w:basedOn w:val="Normal"/>
    <w:rsid w:val="007E09B9"/>
    <w:pPr>
      <w:ind w:left="378" w:hanging="378"/>
    </w:pPr>
    <w:rPr>
      <w:sz w:val="24"/>
    </w:rPr>
  </w:style>
  <w:style w:type="paragraph" w:styleId="BodyTextIndent2">
    <w:name w:val="Body Text Indent 2"/>
    <w:basedOn w:val="Normal"/>
    <w:rsid w:val="007E09B9"/>
    <w:pPr>
      <w:ind w:left="720" w:hanging="720"/>
    </w:pPr>
    <w:rPr>
      <w:b/>
      <w:bCs/>
      <w:sz w:val="24"/>
    </w:rPr>
  </w:style>
  <w:style w:type="paragraph" w:styleId="Title">
    <w:name w:val="Title"/>
    <w:basedOn w:val="Normal"/>
    <w:qFormat/>
    <w:rsid w:val="007E09B9"/>
    <w:pPr>
      <w:widowControl/>
      <w:autoSpaceDE/>
      <w:autoSpaceDN/>
      <w:adjustRightInd/>
      <w:jc w:val="center"/>
    </w:pPr>
    <w:rPr>
      <w:rFonts w:ascii="Arial Narrow" w:hAnsi="Arial Narrow"/>
      <w:b/>
      <w:bCs/>
      <w:sz w:val="32"/>
      <w:szCs w:val="20"/>
    </w:rPr>
  </w:style>
  <w:style w:type="character" w:styleId="PageNumber">
    <w:name w:val="page number"/>
    <w:basedOn w:val="DefaultParagraphFont"/>
    <w:rsid w:val="007E09B9"/>
  </w:style>
  <w:style w:type="paragraph" w:customStyle="1" w:styleId="fillin">
    <w:name w:val="fillin"/>
    <w:rsid w:val="009F6610"/>
    <w:pPr>
      <w:spacing w:after="60"/>
    </w:pPr>
    <w:rPr>
      <w:sz w:val="24"/>
      <w:szCs w:val="24"/>
    </w:rPr>
  </w:style>
  <w:style w:type="table" w:styleId="TableGrid">
    <w:name w:val="Table Grid"/>
    <w:basedOn w:val="TableNormal"/>
    <w:rsid w:val="009F661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xt11px">
    <w:name w:val="txt11px"/>
    <w:basedOn w:val="DefaultParagraphFont"/>
    <w:rsid w:val="00F2405C"/>
  </w:style>
  <w:style w:type="paragraph" w:styleId="NoSpacing">
    <w:name w:val="No Spacing"/>
    <w:uiPriority w:val="1"/>
    <w:qFormat/>
    <w:rsid w:val="00EB5B3F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paragraph">
    <w:name w:val="paragraph"/>
    <w:qFormat/>
    <w:rsid w:val="00B65F69"/>
    <w:pPr>
      <w:tabs>
        <w:tab w:val="left" w:pos="720"/>
        <w:tab w:val="left" w:pos="2910"/>
      </w:tabs>
      <w:spacing w:before="40" w:after="40"/>
      <w:ind w:left="360"/>
    </w:pPr>
    <w:rPr>
      <w:rFonts w:cs="Calibri"/>
      <w:b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53536-43FE-4BC7-ACF5-7299BC9F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919</Words>
  <Characters>6478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#1</vt:lpstr>
    </vt:vector>
  </TitlesOfParts>
  <Company>Accrediting Commission for Schools, WASC</Company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#1</dc:title>
  <dc:creator>Marilyn S. George</dc:creator>
  <cp:lastModifiedBy>cnewton</cp:lastModifiedBy>
  <cp:revision>7</cp:revision>
  <cp:lastPrinted>2014-03-18T21:58:00Z</cp:lastPrinted>
  <dcterms:created xsi:type="dcterms:W3CDTF">2015-07-07T19:22:00Z</dcterms:created>
  <dcterms:modified xsi:type="dcterms:W3CDTF">2016-09-22T23:33:00Z</dcterms:modified>
</cp:coreProperties>
</file>